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C474A1" w:rsidRPr="00C474A1" w:rsidRDefault="00C474A1" w:rsidP="00C474A1">
      <w:pPr>
        <w:spacing w:after="0pt" w:line="18pt" w:lineRule="auto"/>
        <w:jc w:val="center"/>
        <w:rPr>
          <w:rFonts w:ascii="Times New Roman" w:hAnsi="Times New Roman" w:cs="Times New Roman"/>
          <w:b/>
        </w:rPr>
      </w:pPr>
      <w:r w:rsidRPr="00C474A1">
        <w:rPr>
          <w:rFonts w:ascii="Times New Roman" w:hAnsi="Times New Roman" w:cs="Times New Roman"/>
          <w:b/>
        </w:rPr>
        <w:t xml:space="preserve">NARRATIVA ENCORAJADORA E A PRODUÇÃO DE SIGNIFICAÇÕES SOBRE A QUEIXA ESCOLAR POR CRIANÇAS </w:t>
      </w:r>
    </w:p>
    <w:p w:rsidR="00C4583C" w:rsidRDefault="00C4583C" w:rsidP="00E35A16">
      <w:pPr>
        <w:spacing w:before="0pt" w:after="0pt" w:line="18pt" w:lineRule="auto"/>
        <w:jc w:val="center"/>
        <w:rPr>
          <w:rFonts w:ascii="Times New Roman" w:eastAsia="Times New Roman" w:hAnsi="Times New Roman" w:cs="Times New Roman"/>
          <w:b/>
          <w:i/>
        </w:rPr>
      </w:pPr>
    </w:p>
    <w:p w:rsidR="00594633" w:rsidRDefault="00594633" w:rsidP="00E35A16">
      <w:pPr>
        <w:spacing w:before="0pt" w:after="0pt" w:line="12pt" w:lineRule="auto"/>
        <w:jc w:val="end"/>
        <w:rPr>
          <w:rFonts w:ascii="Times New Roman" w:eastAsia="Times New Roman" w:hAnsi="Times New Roman" w:cs="Times New Roman"/>
          <w:i/>
        </w:rPr>
      </w:pPr>
    </w:p>
    <w:p w:rsidR="002A24C5" w:rsidRDefault="00A006D8" w:rsidP="00E35A16">
      <w:pPr>
        <w:spacing w:before="0pt" w:after="0pt" w:line="12pt" w:lineRule="auto"/>
        <w:jc w:val="end"/>
        <w:rPr>
          <w:rFonts w:ascii="Times New Roman" w:eastAsia="Times New Roman" w:hAnsi="Times New Roman" w:cs="Times New Roman"/>
        </w:rPr>
      </w:pPr>
      <w:proofErr w:type="spellStart"/>
      <w:r>
        <w:rPr>
          <w:rFonts w:ascii="Times New Roman" w:eastAsia="Times New Roman" w:hAnsi="Times New Roman" w:cs="Times New Roman"/>
        </w:rPr>
        <w:t>Ruzia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Chaouchar</w:t>
      </w:r>
      <w:proofErr w:type="spellEnd"/>
      <w:r>
        <w:rPr>
          <w:rFonts w:ascii="Times New Roman" w:eastAsia="Times New Roman" w:hAnsi="Times New Roman" w:cs="Times New Roman"/>
        </w:rPr>
        <w:t xml:space="preserve"> dos Santos</w:t>
      </w:r>
    </w:p>
    <w:p w:rsidR="00A006D8" w:rsidRPr="00A006D8" w:rsidRDefault="00A006D8" w:rsidP="00E35A16">
      <w:pPr>
        <w:spacing w:before="0pt" w:after="0pt" w:line="12pt" w:lineRule="auto"/>
        <w:jc w:val="end"/>
        <w:rPr>
          <w:rFonts w:ascii="Times New Roman" w:eastAsia="Times New Roman" w:hAnsi="Times New Roman" w:cs="Times New Roman"/>
        </w:rPr>
      </w:pPr>
      <w:r>
        <w:rPr>
          <w:rFonts w:ascii="Times New Roman" w:eastAsia="Times New Roman" w:hAnsi="Times New Roman" w:cs="Times New Roman"/>
        </w:rPr>
        <w:t>Daniela Barros da Silva Freire Andrade</w:t>
      </w:r>
    </w:p>
    <w:p w:rsidR="00D963BE" w:rsidRDefault="005C1AFB" w:rsidP="00D963BE">
      <w:pPr>
        <w:spacing w:before="0pt" w:after="0pt" w:line="12pt" w:lineRule="auto"/>
        <w:jc w:val="end"/>
        <w:rPr>
          <w:rFonts w:ascii="Times New Roman" w:eastAsia="Times New Roman" w:hAnsi="Times New Roman" w:cs="Times New Roman"/>
        </w:rPr>
      </w:pPr>
      <w:r w:rsidRPr="00AC5FDC">
        <w:rPr>
          <w:rFonts w:ascii="Times New Roman" w:eastAsia="Times New Roman" w:hAnsi="Times New Roman" w:cs="Times New Roman"/>
        </w:rPr>
        <w:t xml:space="preserve">Trabalho financiado </w:t>
      </w:r>
      <w:r w:rsidR="002A24C5" w:rsidRPr="00AC5FDC">
        <w:rPr>
          <w:rFonts w:ascii="Times New Roman" w:eastAsia="Times New Roman" w:hAnsi="Times New Roman" w:cs="Times New Roman"/>
        </w:rPr>
        <w:t>pela CAPES</w:t>
      </w:r>
    </w:p>
    <w:p w:rsidR="00D963BE" w:rsidRDefault="00D963BE" w:rsidP="00D963BE">
      <w:pPr>
        <w:spacing w:before="0pt" w:after="0pt" w:line="12pt" w:lineRule="auto"/>
        <w:rPr>
          <w:rFonts w:ascii="Times New Roman" w:eastAsia="Times New Roman" w:hAnsi="Times New Roman" w:cs="Times New Roman"/>
        </w:rPr>
      </w:pPr>
    </w:p>
    <w:p w:rsidR="00594633" w:rsidRPr="00AC5FDC" w:rsidRDefault="005C1AFB" w:rsidP="00D963BE">
      <w:pPr>
        <w:spacing w:before="0pt" w:after="0pt" w:line="12pt" w:lineRule="auto"/>
        <w:rPr>
          <w:rFonts w:ascii="Times New Roman" w:eastAsia="Times New Roman" w:hAnsi="Times New Roman" w:cs="Times New Roman"/>
        </w:rPr>
      </w:pPr>
      <w:r w:rsidRPr="00AC5FDC">
        <w:rPr>
          <w:rFonts w:ascii="Times New Roman" w:eastAsia="Times New Roman" w:hAnsi="Times New Roman" w:cs="Times New Roman"/>
        </w:rPr>
        <w:t xml:space="preserve"> </w:t>
      </w:r>
      <w:r w:rsidRPr="00AC5FDC">
        <w:rPr>
          <w:rFonts w:ascii="Times New Roman" w:eastAsia="Times New Roman" w:hAnsi="Times New Roman" w:cs="Times New Roman"/>
          <w:b/>
        </w:rPr>
        <w:t>EIXO TEMÁTICO:</w:t>
      </w:r>
      <w:r w:rsidR="00D423FF">
        <w:rPr>
          <w:rFonts w:ascii="Times New Roman" w:eastAsia="Times New Roman" w:hAnsi="Times New Roman" w:cs="Times New Roman"/>
        </w:rPr>
        <w:t xml:space="preserve"> </w:t>
      </w:r>
      <w:r w:rsidR="00DB776B">
        <w:rPr>
          <w:rFonts w:ascii="Times New Roman" w:eastAsia="Times New Roman" w:hAnsi="Times New Roman" w:cs="Times New Roman"/>
        </w:rPr>
        <w:t>1 Pesquisas</w:t>
      </w:r>
    </w:p>
    <w:p w:rsidR="00D963BE" w:rsidRDefault="00D963BE" w:rsidP="00E35A16">
      <w:pPr>
        <w:spacing w:before="0pt" w:after="0pt" w:line="18pt" w:lineRule="auto"/>
        <w:rPr>
          <w:rFonts w:ascii="Times New Roman" w:eastAsia="Times New Roman" w:hAnsi="Times New Roman" w:cs="Times New Roman"/>
          <w:b/>
        </w:rPr>
      </w:pPr>
    </w:p>
    <w:p w:rsidR="00D963BE" w:rsidRDefault="00D963BE" w:rsidP="00E35A16">
      <w:pPr>
        <w:spacing w:before="0pt" w:after="0pt" w:line="18pt" w:lineRule="auto"/>
        <w:rPr>
          <w:rFonts w:ascii="Times New Roman" w:eastAsia="Times New Roman" w:hAnsi="Times New Roman" w:cs="Times New Roman"/>
          <w:b/>
        </w:rPr>
      </w:pPr>
      <w:r>
        <w:rPr>
          <w:rFonts w:ascii="Times New Roman" w:eastAsia="Times New Roman" w:hAnsi="Times New Roman" w:cs="Times New Roman"/>
          <w:b/>
        </w:rPr>
        <w:t>Resumo:</w:t>
      </w:r>
    </w:p>
    <w:p w:rsidR="000B5998" w:rsidRPr="00A53795" w:rsidRDefault="00AC5FDC" w:rsidP="00E35A16">
      <w:pPr>
        <w:spacing w:before="0pt" w:after="0pt" w:line="18pt" w:lineRule="auto"/>
        <w:rPr>
          <w:rFonts w:ascii="Times New Roman" w:eastAsia="Times New Roman" w:hAnsi="Times New Roman" w:cs="Times New Roman"/>
          <w:b/>
          <w:color w:val="auto"/>
        </w:rPr>
      </w:pPr>
      <w:r w:rsidRPr="00A53795">
        <w:rPr>
          <w:rFonts w:ascii="Times New Roman" w:eastAsia="Times New Roman" w:hAnsi="Times New Roman" w:cs="Times New Roman"/>
          <w:color w:val="auto"/>
        </w:rPr>
        <w:t>Este trabalho</w:t>
      </w:r>
      <w:r w:rsidR="00D963BE" w:rsidRPr="00A53795">
        <w:rPr>
          <w:rFonts w:ascii="Times New Roman" w:eastAsia="Times New Roman" w:hAnsi="Times New Roman" w:cs="Times New Roman"/>
          <w:color w:val="auto"/>
        </w:rPr>
        <w:t xml:space="preserve"> buscou investigar a potencialidade </w:t>
      </w:r>
      <w:r w:rsidR="00A53795">
        <w:rPr>
          <w:rFonts w:ascii="Times New Roman" w:eastAsia="Times New Roman" w:hAnsi="Times New Roman" w:cs="Times New Roman"/>
          <w:color w:val="auto"/>
        </w:rPr>
        <w:t xml:space="preserve">da </w:t>
      </w:r>
      <w:r w:rsidRPr="00A53795">
        <w:rPr>
          <w:rFonts w:ascii="Times New Roman" w:eastAsia="Times New Roman" w:hAnsi="Times New Roman" w:cs="Times New Roman"/>
          <w:i/>
          <w:color w:val="auto"/>
        </w:rPr>
        <w:t>narrativa encorajadora</w:t>
      </w:r>
      <w:r w:rsidRPr="00A53795">
        <w:rPr>
          <w:rFonts w:ascii="Times New Roman" w:hAnsi="Times New Roman" w:cs="Times New Roman"/>
          <w:color w:val="auto"/>
        </w:rPr>
        <w:t xml:space="preserve"> </w:t>
      </w:r>
      <w:r w:rsidRPr="00A53795">
        <w:rPr>
          <w:rFonts w:ascii="Times New Roman" w:eastAsia="Times New Roman" w:hAnsi="Times New Roman" w:cs="Times New Roman"/>
          <w:color w:val="auto"/>
        </w:rPr>
        <w:t xml:space="preserve">as pesquisas </w:t>
      </w:r>
      <w:r w:rsidRPr="00A53795">
        <w:rPr>
          <w:rFonts w:ascii="Times New Roman" w:eastAsia="Times New Roman" w:hAnsi="Times New Roman" w:cs="Times New Roman"/>
          <w:i/>
          <w:color w:val="auto"/>
        </w:rPr>
        <w:t>com</w:t>
      </w:r>
      <w:r w:rsidRPr="00A53795">
        <w:rPr>
          <w:rFonts w:ascii="Times New Roman" w:eastAsia="Times New Roman" w:hAnsi="Times New Roman" w:cs="Times New Roman"/>
          <w:color w:val="auto"/>
        </w:rPr>
        <w:t xml:space="preserve"> crianças.</w:t>
      </w:r>
      <w:r w:rsidRPr="00A53795">
        <w:rPr>
          <w:rStyle w:val="nfase"/>
          <w:rFonts w:ascii="Times New Roman" w:hAnsi="Times New Roman" w:cs="Times New Roman"/>
          <w:color w:val="auto"/>
        </w:rPr>
        <w:t> </w:t>
      </w:r>
      <w:r w:rsidR="00D963BE" w:rsidRPr="00A53795">
        <w:rPr>
          <w:rFonts w:ascii="Times New Roman" w:eastAsia="Times New Roman" w:hAnsi="Times New Roman" w:cs="Times New Roman"/>
          <w:color w:val="auto"/>
        </w:rPr>
        <w:t xml:space="preserve"> Para tal, </w:t>
      </w:r>
      <w:r w:rsidR="00A53795" w:rsidRPr="00A53795">
        <w:rPr>
          <w:rFonts w:ascii="Times New Roman" w:eastAsia="Times New Roman" w:hAnsi="Times New Roman" w:cs="Times New Roman"/>
          <w:color w:val="auto"/>
        </w:rPr>
        <w:t xml:space="preserve">se </w:t>
      </w:r>
      <w:r w:rsidR="00116FB3" w:rsidRPr="00A53795">
        <w:rPr>
          <w:rFonts w:ascii="Times New Roman" w:eastAsia="Times New Roman" w:hAnsi="Times New Roman" w:cs="Times New Roman"/>
          <w:color w:val="auto"/>
        </w:rPr>
        <w:t>sustentou</w:t>
      </w:r>
      <w:r w:rsidR="00D963BE" w:rsidRPr="00A53795">
        <w:rPr>
          <w:rFonts w:ascii="Times New Roman" w:eastAsia="Times New Roman" w:hAnsi="Times New Roman" w:cs="Times New Roman"/>
          <w:color w:val="auto"/>
        </w:rPr>
        <w:t xml:space="preserve"> </w:t>
      </w:r>
      <w:r w:rsidR="00116FB3" w:rsidRPr="00A53795">
        <w:rPr>
          <w:rFonts w:ascii="Times New Roman" w:eastAsia="Times New Roman" w:hAnsi="Times New Roman" w:cs="Times New Roman"/>
          <w:color w:val="auto"/>
        </w:rPr>
        <w:t>n</w:t>
      </w:r>
      <w:r w:rsidR="00D963BE" w:rsidRPr="00A53795">
        <w:rPr>
          <w:rFonts w:ascii="Times New Roman" w:eastAsia="Times New Roman" w:hAnsi="Times New Roman" w:cs="Times New Roman"/>
          <w:color w:val="auto"/>
        </w:rPr>
        <w:t>as aproximações entre a</w:t>
      </w:r>
      <w:r w:rsidRPr="00A53795">
        <w:rPr>
          <w:rFonts w:ascii="Times New Roman" w:eastAsia="Times New Roman" w:hAnsi="Times New Roman" w:cs="Times New Roman"/>
          <w:color w:val="auto"/>
        </w:rPr>
        <w:t xml:space="preserve"> teoria histórico-cultural e os fundamentos teóricos sobre narrativas</w:t>
      </w:r>
      <w:r w:rsidR="00D963BE" w:rsidRPr="00A53795">
        <w:rPr>
          <w:rFonts w:ascii="Times New Roman" w:eastAsia="Times New Roman" w:hAnsi="Times New Roman" w:cs="Times New Roman"/>
          <w:color w:val="auto"/>
        </w:rPr>
        <w:t xml:space="preserve">. </w:t>
      </w:r>
      <w:r w:rsidR="00A53795" w:rsidRPr="00A53795">
        <w:rPr>
          <w:rFonts w:ascii="Times New Roman" w:eastAsia="Times New Roman" w:hAnsi="Times New Roman" w:cs="Times New Roman"/>
          <w:color w:val="auto"/>
        </w:rPr>
        <w:t>Adotou</w:t>
      </w:r>
      <w:r w:rsidR="00A53795" w:rsidRPr="00A53795">
        <w:rPr>
          <w:rFonts w:ascii="Times New Roman" w:hAnsi="Times New Roman" w:cs="Times New Roman"/>
          <w:color w:val="auto"/>
        </w:rPr>
        <w:t>-se</w:t>
      </w:r>
      <w:r w:rsidRPr="00A53795">
        <w:rPr>
          <w:rFonts w:ascii="Times New Roman" w:hAnsi="Times New Roman" w:cs="Times New Roman"/>
          <w:color w:val="auto"/>
        </w:rPr>
        <w:t xml:space="preserve"> o procedimento de observação participante</w:t>
      </w:r>
      <w:r w:rsidR="00CF27EC" w:rsidRPr="00A53795">
        <w:rPr>
          <w:rFonts w:ascii="Times New Roman" w:hAnsi="Times New Roman" w:cs="Times New Roman"/>
          <w:color w:val="auto"/>
        </w:rPr>
        <w:t xml:space="preserve"> e</w:t>
      </w:r>
      <w:r w:rsidRPr="00A53795">
        <w:rPr>
          <w:rFonts w:ascii="Times New Roman" w:hAnsi="Times New Roman" w:cs="Times New Roman"/>
          <w:color w:val="auto"/>
        </w:rPr>
        <w:t xml:space="preserve"> entrevistas semiestruturad</w:t>
      </w:r>
      <w:r w:rsidR="00CF27EC" w:rsidRPr="00A53795">
        <w:rPr>
          <w:rFonts w:ascii="Times New Roman" w:hAnsi="Times New Roman" w:cs="Times New Roman"/>
          <w:color w:val="auto"/>
        </w:rPr>
        <w:t xml:space="preserve">as delineadas pelo emprego de um </w:t>
      </w:r>
      <w:r w:rsidRPr="00A53795">
        <w:rPr>
          <w:rStyle w:val="nfase"/>
          <w:rFonts w:ascii="Times New Roman" w:hAnsi="Times New Roman" w:cs="Times New Roman"/>
          <w:color w:val="auto"/>
        </w:rPr>
        <w:t>roteiro lúdico. </w:t>
      </w:r>
      <w:r w:rsidRPr="00A53795">
        <w:rPr>
          <w:rFonts w:ascii="Times New Roman" w:hAnsi="Times New Roman" w:cs="Times New Roman"/>
          <w:color w:val="auto"/>
        </w:rPr>
        <w:t>O</w:t>
      </w:r>
      <w:r w:rsidR="00A53795">
        <w:rPr>
          <w:rFonts w:ascii="Times New Roman" w:hAnsi="Times New Roman" w:cs="Times New Roman"/>
          <w:color w:val="auto"/>
        </w:rPr>
        <w:t xml:space="preserve">s resultados indicam que a narrativa encorajadora </w:t>
      </w:r>
      <w:r w:rsidRPr="00A53795">
        <w:rPr>
          <w:rFonts w:ascii="Times New Roman" w:eastAsia="Times New Roman" w:hAnsi="Times New Roman" w:cs="Times New Roman"/>
          <w:color w:val="auto"/>
        </w:rPr>
        <w:t xml:space="preserve">favoreceu </w:t>
      </w:r>
      <w:r w:rsidR="00A53795" w:rsidRPr="00A53795">
        <w:rPr>
          <w:rFonts w:ascii="Times New Roman" w:eastAsia="Times New Roman" w:hAnsi="Times New Roman" w:cs="Times New Roman"/>
          <w:color w:val="auto"/>
        </w:rPr>
        <w:t>as crianças expressarem</w:t>
      </w:r>
      <w:r w:rsidRPr="00A53795">
        <w:rPr>
          <w:rFonts w:ascii="Times New Roman" w:eastAsia="Times New Roman" w:hAnsi="Times New Roman" w:cs="Times New Roman"/>
          <w:color w:val="auto"/>
        </w:rPr>
        <w:t xml:space="preserve"> elementos </w:t>
      </w:r>
      <w:r w:rsidR="00A53795">
        <w:rPr>
          <w:rFonts w:ascii="Times New Roman" w:eastAsia="Times New Roman" w:hAnsi="Times New Roman" w:cs="Times New Roman"/>
          <w:color w:val="auto"/>
        </w:rPr>
        <w:t xml:space="preserve">de </w:t>
      </w:r>
      <w:r w:rsidR="00A53795" w:rsidRPr="00A53795">
        <w:rPr>
          <w:rFonts w:ascii="Times New Roman" w:eastAsia="Times New Roman" w:hAnsi="Times New Roman" w:cs="Times New Roman"/>
          <w:color w:val="auto"/>
        </w:rPr>
        <w:t xml:space="preserve">suas </w:t>
      </w:r>
      <w:r w:rsidRPr="00A53795">
        <w:rPr>
          <w:rFonts w:ascii="Times New Roman" w:eastAsia="Times New Roman" w:hAnsi="Times New Roman" w:cs="Times New Roman"/>
          <w:color w:val="auto"/>
        </w:rPr>
        <w:t xml:space="preserve">vivências </w:t>
      </w:r>
      <w:r w:rsidR="00A53795" w:rsidRPr="00A53795">
        <w:rPr>
          <w:rFonts w:ascii="Times New Roman" w:eastAsia="Times New Roman" w:hAnsi="Times New Roman" w:cs="Times New Roman"/>
          <w:color w:val="auto"/>
        </w:rPr>
        <w:t>escolares</w:t>
      </w:r>
      <w:r w:rsidR="00A53795">
        <w:rPr>
          <w:rFonts w:ascii="Times New Roman" w:eastAsia="Times New Roman" w:hAnsi="Times New Roman" w:cs="Times New Roman"/>
          <w:color w:val="auto"/>
        </w:rPr>
        <w:t>,</w:t>
      </w:r>
      <w:r w:rsidR="00A53795" w:rsidRPr="00A53795">
        <w:rPr>
          <w:rFonts w:ascii="Times New Roman" w:eastAsia="Times New Roman" w:hAnsi="Times New Roman" w:cs="Times New Roman"/>
          <w:color w:val="auto"/>
        </w:rPr>
        <w:t xml:space="preserve"> que</w:t>
      </w:r>
      <w:r w:rsidRPr="00A53795">
        <w:rPr>
          <w:rFonts w:ascii="Times New Roman" w:eastAsia="Times New Roman" w:hAnsi="Times New Roman" w:cs="Times New Roman"/>
          <w:color w:val="auto"/>
        </w:rPr>
        <w:t xml:space="preserve"> </w:t>
      </w:r>
      <w:r w:rsidR="00A53795" w:rsidRPr="00A53795">
        <w:rPr>
          <w:rFonts w:ascii="Times New Roman" w:eastAsia="Times New Roman" w:hAnsi="Times New Roman" w:cs="Times New Roman"/>
          <w:color w:val="auto"/>
        </w:rPr>
        <w:t xml:space="preserve">em situações </w:t>
      </w:r>
      <w:r w:rsidR="00A53795">
        <w:rPr>
          <w:rFonts w:ascii="Times New Roman" w:eastAsia="Times New Roman" w:hAnsi="Times New Roman" w:cs="Times New Roman"/>
          <w:color w:val="auto"/>
        </w:rPr>
        <w:t xml:space="preserve">comuns </w:t>
      </w:r>
      <w:r w:rsidR="00A53795" w:rsidRPr="00A53795">
        <w:rPr>
          <w:rFonts w:ascii="Times New Roman" w:hAnsi="Times New Roman" w:cs="Times New Roman"/>
          <w:color w:val="auto"/>
        </w:rPr>
        <w:t xml:space="preserve">de encontros </w:t>
      </w:r>
      <w:proofErr w:type="spellStart"/>
      <w:r w:rsidR="00A53795" w:rsidRPr="00A53795">
        <w:rPr>
          <w:rFonts w:ascii="Times New Roman" w:hAnsi="Times New Roman" w:cs="Times New Roman"/>
          <w:color w:val="auto"/>
        </w:rPr>
        <w:t>intergeracionais</w:t>
      </w:r>
      <w:proofErr w:type="spellEnd"/>
      <w:r w:rsidR="00A53795" w:rsidRPr="00A53795">
        <w:rPr>
          <w:rFonts w:ascii="Times New Roman" w:hAnsi="Times New Roman" w:cs="Times New Roman"/>
          <w:color w:val="auto"/>
        </w:rPr>
        <w:t xml:space="preserve"> dificilmente seriam narrados, em vista de seu caráter contra normativo</w:t>
      </w:r>
      <w:r w:rsidR="00A53795">
        <w:rPr>
          <w:rFonts w:ascii="Times New Roman" w:eastAsia="Times New Roman" w:hAnsi="Times New Roman" w:cs="Times New Roman"/>
          <w:color w:val="auto"/>
        </w:rPr>
        <w:t>.</w:t>
      </w:r>
      <w:r w:rsidR="00CF27EC" w:rsidRPr="00A53795">
        <w:rPr>
          <w:rFonts w:ascii="Times New Roman" w:eastAsia="Times New Roman" w:hAnsi="Times New Roman" w:cs="Times New Roman"/>
          <w:color w:val="auto"/>
        </w:rPr>
        <w:t xml:space="preserve"> </w:t>
      </w:r>
    </w:p>
    <w:p w:rsidR="00B9415D" w:rsidRPr="006C721B" w:rsidRDefault="00B9415D" w:rsidP="00E35A16">
      <w:pPr>
        <w:spacing w:before="0pt" w:after="0pt"/>
        <w:rPr>
          <w:rFonts w:ascii="Times New Roman" w:hAnsi="Times New Roman" w:cs="Times New Roman"/>
          <w:color w:val="auto"/>
        </w:rPr>
      </w:pPr>
      <w:r w:rsidRPr="006C721B">
        <w:rPr>
          <w:rFonts w:ascii="Times New Roman" w:hAnsi="Times New Roman" w:cs="Times New Roman"/>
          <w:b/>
          <w:color w:val="auto"/>
        </w:rPr>
        <w:t>Palavras-chave:</w:t>
      </w:r>
      <w:r w:rsidRPr="006C721B">
        <w:rPr>
          <w:rFonts w:ascii="Times New Roman" w:hAnsi="Times New Roman" w:cs="Times New Roman"/>
          <w:color w:val="auto"/>
        </w:rPr>
        <w:t xml:space="preserve"> Crianças; Queixa escolar; </w:t>
      </w:r>
      <w:r w:rsidR="00CF27EC">
        <w:rPr>
          <w:rFonts w:ascii="Times New Roman" w:hAnsi="Times New Roman" w:cs="Times New Roman"/>
          <w:color w:val="auto"/>
        </w:rPr>
        <w:t>Narrativa, Teoria histórico-c</w:t>
      </w:r>
      <w:r w:rsidR="006C721B" w:rsidRPr="006C721B">
        <w:rPr>
          <w:rFonts w:ascii="Times New Roman" w:hAnsi="Times New Roman" w:cs="Times New Roman"/>
          <w:color w:val="auto"/>
        </w:rPr>
        <w:t>ultural</w:t>
      </w:r>
      <w:r w:rsidRPr="006C721B">
        <w:rPr>
          <w:rFonts w:ascii="Times New Roman" w:hAnsi="Times New Roman" w:cs="Times New Roman"/>
          <w:color w:val="auto"/>
        </w:rPr>
        <w:t>.</w:t>
      </w:r>
    </w:p>
    <w:p w:rsidR="00451AB0" w:rsidRPr="00E35A16" w:rsidRDefault="00451AB0" w:rsidP="00E35A16">
      <w:pPr>
        <w:spacing w:before="0pt" w:after="0pt" w:line="12pt" w:lineRule="auto"/>
        <w:rPr>
          <w:rFonts w:ascii="Times New Roman" w:eastAsia="Times New Roman" w:hAnsi="Times New Roman" w:cs="Times New Roman"/>
          <w:b/>
          <w:color w:val="000000"/>
        </w:rPr>
      </w:pPr>
    </w:p>
    <w:p w:rsidR="00D963BE" w:rsidRDefault="00D963BE" w:rsidP="00E35A16">
      <w:pPr>
        <w:spacing w:before="0pt" w:after="0pt" w:line="12pt" w:lineRule="auto"/>
        <w:rPr>
          <w:rFonts w:ascii="Times New Roman" w:eastAsia="Times New Roman" w:hAnsi="Times New Roman" w:cs="Times New Roman"/>
          <w:b/>
          <w:color w:val="000000"/>
        </w:rPr>
      </w:pPr>
    </w:p>
    <w:p w:rsidR="00E35A16" w:rsidRDefault="00AA6F20" w:rsidP="00E35A16">
      <w:pPr>
        <w:spacing w:before="0pt" w:after="0pt" w:line="12pt"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INTRODUÇÃO</w:t>
      </w:r>
    </w:p>
    <w:p w:rsidR="00BF7670" w:rsidRDefault="00BF7670" w:rsidP="00E35A16">
      <w:pPr>
        <w:spacing w:before="0pt" w:after="0pt" w:line="12pt" w:lineRule="auto"/>
        <w:rPr>
          <w:rFonts w:ascii="Times New Roman" w:eastAsia="Times New Roman" w:hAnsi="Times New Roman" w:cs="Times New Roman"/>
          <w:b/>
          <w:color w:val="000000"/>
        </w:rPr>
      </w:pPr>
    </w:p>
    <w:p w:rsidR="001A1968" w:rsidRPr="001822D9" w:rsidRDefault="001A1968" w:rsidP="001822D9">
      <w:pPr>
        <w:spacing w:before="0pt" w:after="0pt" w:line="18pt" w:lineRule="auto"/>
        <w:ind w:firstLine="35.45pt"/>
        <w:rPr>
          <w:rFonts w:ascii="Times New Roman" w:eastAsia="Times New Roman" w:hAnsi="Times New Roman" w:cs="Times New Roman"/>
          <w:color w:val="auto"/>
        </w:rPr>
      </w:pPr>
      <w:r w:rsidRPr="001822D9">
        <w:rPr>
          <w:rFonts w:ascii="Times New Roman" w:eastAsia="Times New Roman" w:hAnsi="Times New Roman" w:cs="Times New Roman"/>
          <w:color w:val="auto"/>
        </w:rPr>
        <w:t xml:space="preserve">As práticas recorrentes de encaminhamentos de </w:t>
      </w:r>
      <w:proofErr w:type="gramStart"/>
      <w:r w:rsidRPr="001822D9">
        <w:rPr>
          <w:rFonts w:ascii="Times New Roman" w:eastAsia="Times New Roman" w:hAnsi="Times New Roman" w:cs="Times New Roman"/>
          <w:color w:val="auto"/>
        </w:rPr>
        <w:t>alunos(</w:t>
      </w:r>
      <w:proofErr w:type="gramEnd"/>
      <w:r w:rsidRPr="001822D9">
        <w:rPr>
          <w:rFonts w:ascii="Times New Roman" w:eastAsia="Times New Roman" w:hAnsi="Times New Roman" w:cs="Times New Roman"/>
          <w:color w:val="auto"/>
        </w:rPr>
        <w:t xml:space="preserve">as) identificados(as) como dificuldades no processo de escolarização para os serviços especializados de saúde, oferecem indicativos </w:t>
      </w:r>
      <w:r w:rsidR="009265FA">
        <w:rPr>
          <w:rFonts w:ascii="Times New Roman" w:eastAsia="Times New Roman" w:hAnsi="Times New Roman" w:cs="Times New Roman"/>
          <w:color w:val="auto"/>
        </w:rPr>
        <w:t>de que as questões emergidas e amparadas</w:t>
      </w:r>
      <w:r w:rsidR="001822D9" w:rsidRPr="001822D9">
        <w:rPr>
          <w:rFonts w:ascii="Times New Roman" w:eastAsia="Times New Roman" w:hAnsi="Times New Roman" w:cs="Times New Roman"/>
          <w:color w:val="auto"/>
        </w:rPr>
        <w:t xml:space="preserve"> na complexa trama educacional, </w:t>
      </w:r>
      <w:r w:rsidRPr="001822D9">
        <w:rPr>
          <w:rFonts w:ascii="Times New Roman" w:eastAsia="Times New Roman" w:hAnsi="Times New Roman" w:cs="Times New Roman"/>
          <w:color w:val="auto"/>
        </w:rPr>
        <w:t>est</w:t>
      </w:r>
      <w:r w:rsidR="001822D9" w:rsidRPr="001822D9">
        <w:rPr>
          <w:rFonts w:ascii="Times New Roman" w:eastAsia="Times New Roman" w:hAnsi="Times New Roman" w:cs="Times New Roman"/>
          <w:color w:val="auto"/>
        </w:rPr>
        <w:t>ão sendo apreendida</w:t>
      </w:r>
      <w:r w:rsidRPr="001822D9">
        <w:rPr>
          <w:rFonts w:ascii="Times New Roman" w:eastAsia="Times New Roman" w:hAnsi="Times New Roman" w:cs="Times New Roman"/>
          <w:color w:val="auto"/>
        </w:rPr>
        <w:t>s sob a ótica da individualizaç</w:t>
      </w:r>
      <w:r w:rsidR="001822D9" w:rsidRPr="001822D9">
        <w:rPr>
          <w:rFonts w:ascii="Times New Roman" w:eastAsia="Times New Roman" w:hAnsi="Times New Roman" w:cs="Times New Roman"/>
          <w:color w:val="auto"/>
        </w:rPr>
        <w:t>ão dos</w:t>
      </w:r>
      <w:r w:rsidRPr="001822D9">
        <w:rPr>
          <w:rFonts w:ascii="Times New Roman" w:eastAsia="Times New Roman" w:hAnsi="Times New Roman" w:cs="Times New Roman"/>
          <w:color w:val="auto"/>
        </w:rPr>
        <w:t xml:space="preserve"> fenômenos sociais</w:t>
      </w:r>
      <w:r w:rsidR="001822D9" w:rsidRPr="001822D9">
        <w:rPr>
          <w:rFonts w:ascii="Times New Roman" w:eastAsia="Times New Roman" w:hAnsi="Times New Roman" w:cs="Times New Roman"/>
          <w:color w:val="auto"/>
        </w:rPr>
        <w:t xml:space="preserve"> ancorados na naturalização dos determinantes históricos e culturais. Este processo,</w:t>
      </w:r>
      <w:r w:rsidR="001822D9" w:rsidRPr="001822D9">
        <w:rPr>
          <w:rFonts w:ascii="Times New Roman" w:hAnsi="Times New Roman" w:cs="Times New Roman"/>
          <w:color w:val="auto"/>
        </w:rPr>
        <w:t xml:space="preserve"> conforme </w:t>
      </w:r>
      <w:r w:rsidRPr="001822D9">
        <w:rPr>
          <w:rFonts w:ascii="Times New Roman" w:hAnsi="Times New Roman" w:cs="Times New Roman"/>
          <w:color w:val="auto"/>
        </w:rPr>
        <w:t xml:space="preserve">a </w:t>
      </w:r>
      <w:r w:rsidR="009265FA">
        <w:rPr>
          <w:rFonts w:ascii="Times New Roman" w:hAnsi="Times New Roman" w:cs="Times New Roman"/>
          <w:color w:val="auto"/>
        </w:rPr>
        <w:t>visão</w:t>
      </w:r>
      <w:r w:rsidR="001822D9" w:rsidRPr="001822D9">
        <w:rPr>
          <w:rFonts w:ascii="Times New Roman" w:eastAsia="Times New Roman" w:hAnsi="Times New Roman" w:cs="Times New Roman"/>
          <w:color w:val="auto"/>
        </w:rPr>
        <w:t xml:space="preserve"> </w:t>
      </w:r>
      <w:r w:rsidRPr="001822D9">
        <w:rPr>
          <w:rFonts w:ascii="Times New Roman" w:hAnsi="Times New Roman" w:cs="Times New Roman"/>
          <w:color w:val="auto"/>
        </w:rPr>
        <w:t xml:space="preserve">de Souza (2015), </w:t>
      </w:r>
      <w:r w:rsidR="001822D9" w:rsidRPr="001822D9">
        <w:rPr>
          <w:rFonts w:ascii="Times New Roman" w:hAnsi="Times New Roman" w:cs="Times New Roman"/>
          <w:color w:val="auto"/>
        </w:rPr>
        <w:t>apresenta</w:t>
      </w:r>
      <w:r w:rsidRPr="001822D9">
        <w:rPr>
          <w:rFonts w:ascii="Times New Roman" w:hAnsi="Times New Roman" w:cs="Times New Roman"/>
          <w:color w:val="auto"/>
        </w:rPr>
        <w:t xml:space="preserve"> como um de seus desdobramentos a atribuição do não</w:t>
      </w:r>
      <w:r w:rsidR="001822D9" w:rsidRPr="001822D9">
        <w:rPr>
          <w:rFonts w:ascii="Times New Roman" w:eastAsia="Times New Roman" w:hAnsi="Times New Roman" w:cs="Times New Roman"/>
          <w:color w:val="auto"/>
        </w:rPr>
        <w:t xml:space="preserve"> </w:t>
      </w:r>
      <w:r w:rsidRPr="001822D9">
        <w:rPr>
          <w:rFonts w:ascii="Times New Roman" w:hAnsi="Times New Roman" w:cs="Times New Roman"/>
          <w:color w:val="auto"/>
        </w:rPr>
        <w:t xml:space="preserve">aprender das crianças, aos </w:t>
      </w:r>
      <w:r w:rsidR="001822D9" w:rsidRPr="001822D9">
        <w:rPr>
          <w:rFonts w:ascii="Times New Roman" w:hAnsi="Times New Roman" w:cs="Times New Roman"/>
          <w:color w:val="auto"/>
        </w:rPr>
        <w:t xml:space="preserve">elementos intrapsíquicos ou orgânicos, dado </w:t>
      </w:r>
      <w:r w:rsidRPr="001822D9">
        <w:rPr>
          <w:rFonts w:ascii="Times New Roman" w:hAnsi="Times New Roman" w:cs="Times New Roman"/>
          <w:color w:val="auto"/>
        </w:rPr>
        <w:t>que se</w:t>
      </w:r>
      <w:r w:rsidR="001822D9" w:rsidRPr="001822D9">
        <w:rPr>
          <w:rFonts w:ascii="Times New Roman" w:eastAsia="Times New Roman" w:hAnsi="Times New Roman" w:cs="Times New Roman"/>
          <w:color w:val="auto"/>
        </w:rPr>
        <w:t xml:space="preserve"> </w:t>
      </w:r>
      <w:r w:rsidR="001822D9" w:rsidRPr="001822D9">
        <w:rPr>
          <w:rFonts w:ascii="Times New Roman" w:hAnsi="Times New Roman" w:cs="Times New Roman"/>
          <w:color w:val="auto"/>
        </w:rPr>
        <w:t>localiza</w:t>
      </w:r>
      <w:r w:rsidRPr="001822D9">
        <w:rPr>
          <w:rFonts w:ascii="Times New Roman" w:hAnsi="Times New Roman" w:cs="Times New Roman"/>
          <w:color w:val="auto"/>
        </w:rPr>
        <w:t xml:space="preserve"> nelas a</w:t>
      </w:r>
      <w:r w:rsidR="001822D9" w:rsidRPr="001822D9">
        <w:rPr>
          <w:rFonts w:ascii="Times New Roman" w:hAnsi="Times New Roman" w:cs="Times New Roman"/>
          <w:color w:val="auto"/>
        </w:rPr>
        <w:t>s</w:t>
      </w:r>
      <w:r w:rsidRPr="001822D9">
        <w:rPr>
          <w:rFonts w:ascii="Times New Roman" w:hAnsi="Times New Roman" w:cs="Times New Roman"/>
          <w:color w:val="auto"/>
        </w:rPr>
        <w:t xml:space="preserve"> </w:t>
      </w:r>
      <w:r w:rsidR="001822D9" w:rsidRPr="001822D9">
        <w:rPr>
          <w:rFonts w:ascii="Times New Roman" w:hAnsi="Times New Roman" w:cs="Times New Roman"/>
          <w:color w:val="auto"/>
        </w:rPr>
        <w:t xml:space="preserve">supostas </w:t>
      </w:r>
      <w:r w:rsidRPr="001822D9">
        <w:rPr>
          <w:rFonts w:ascii="Times New Roman" w:hAnsi="Times New Roman" w:cs="Times New Roman"/>
          <w:color w:val="auto"/>
        </w:rPr>
        <w:t>causa</w:t>
      </w:r>
      <w:r w:rsidR="001822D9" w:rsidRPr="001822D9">
        <w:rPr>
          <w:rFonts w:ascii="Times New Roman" w:hAnsi="Times New Roman" w:cs="Times New Roman"/>
          <w:color w:val="auto"/>
        </w:rPr>
        <w:t>s</w:t>
      </w:r>
      <w:r w:rsidRPr="001822D9">
        <w:rPr>
          <w:rFonts w:ascii="Times New Roman" w:hAnsi="Times New Roman" w:cs="Times New Roman"/>
          <w:color w:val="auto"/>
        </w:rPr>
        <w:t xml:space="preserve"> interna</w:t>
      </w:r>
      <w:r w:rsidR="001822D9" w:rsidRPr="001822D9">
        <w:rPr>
          <w:rFonts w:ascii="Times New Roman" w:hAnsi="Times New Roman" w:cs="Times New Roman"/>
          <w:color w:val="auto"/>
        </w:rPr>
        <w:t>s</w:t>
      </w:r>
      <w:r w:rsidRPr="001822D9">
        <w:rPr>
          <w:rFonts w:ascii="Times New Roman" w:hAnsi="Times New Roman" w:cs="Times New Roman"/>
          <w:color w:val="auto"/>
        </w:rPr>
        <w:t xml:space="preserve"> dos problemas de aprendizagem e</w:t>
      </w:r>
      <w:r w:rsidR="001822D9" w:rsidRPr="001822D9">
        <w:rPr>
          <w:rFonts w:ascii="Times New Roman" w:hAnsi="Times New Roman" w:cs="Times New Roman"/>
          <w:color w:val="auto"/>
        </w:rPr>
        <w:t>/ou comportamento</w:t>
      </w:r>
      <w:r w:rsidRPr="001822D9">
        <w:rPr>
          <w:rFonts w:ascii="Times New Roman" w:hAnsi="Times New Roman" w:cs="Times New Roman"/>
          <w:color w:val="auto"/>
        </w:rPr>
        <w:t>.</w:t>
      </w:r>
    </w:p>
    <w:p w:rsidR="00E35A16" w:rsidRPr="001822D9" w:rsidRDefault="009265FA" w:rsidP="00BF7670">
      <w:pPr>
        <w:spacing w:before="0pt" w:after="0pt" w:line="18pt" w:lineRule="auto"/>
        <w:ind w:firstLine="35.45pt"/>
        <w:rPr>
          <w:rFonts w:ascii="Times New Roman" w:eastAsia="Times New Roman" w:hAnsi="Times New Roman" w:cs="Times New Roman"/>
          <w:color w:val="auto"/>
        </w:rPr>
      </w:pPr>
      <w:r>
        <w:rPr>
          <w:rFonts w:ascii="Times New Roman" w:eastAsia="Times New Roman" w:hAnsi="Times New Roman" w:cs="Times New Roman"/>
          <w:color w:val="auto"/>
        </w:rPr>
        <w:t>Diante disso, o</w:t>
      </w:r>
      <w:r w:rsidR="00E35A16" w:rsidRPr="001822D9">
        <w:rPr>
          <w:rFonts w:ascii="Times New Roman" w:eastAsia="Times New Roman" w:hAnsi="Times New Roman" w:cs="Times New Roman"/>
          <w:color w:val="auto"/>
        </w:rPr>
        <w:t xml:space="preserve"> presente trabalho teve como objetivo investigar a potencialidade do procedimento metodológico intitulado </w:t>
      </w:r>
      <w:r w:rsidR="00E35A16" w:rsidRPr="001822D9">
        <w:rPr>
          <w:rFonts w:ascii="Times New Roman" w:eastAsia="Times New Roman" w:hAnsi="Times New Roman" w:cs="Times New Roman"/>
          <w:i/>
          <w:color w:val="auto"/>
        </w:rPr>
        <w:t>narrativa encorajadora</w:t>
      </w:r>
      <w:r w:rsidR="00E35A16" w:rsidRPr="001822D9">
        <w:rPr>
          <w:rFonts w:ascii="Times New Roman" w:eastAsia="Times New Roman" w:hAnsi="Times New Roman" w:cs="Times New Roman"/>
          <w:color w:val="auto"/>
        </w:rPr>
        <w:t xml:space="preserve"> </w:t>
      </w:r>
      <w:r w:rsidR="00E35A16" w:rsidRPr="001822D9">
        <w:rPr>
          <w:rFonts w:ascii="Times New Roman" w:hAnsi="Times New Roman" w:cs="Times New Roman"/>
          <w:color w:val="auto"/>
        </w:rPr>
        <w:t xml:space="preserve">(ANDRADE, 2017) </w:t>
      </w:r>
      <w:r w:rsidR="00E35A16" w:rsidRPr="001822D9">
        <w:rPr>
          <w:rFonts w:ascii="Times New Roman" w:eastAsia="Times New Roman" w:hAnsi="Times New Roman" w:cs="Times New Roman"/>
          <w:color w:val="auto"/>
        </w:rPr>
        <w:t xml:space="preserve">as pesquisas </w:t>
      </w:r>
      <w:r w:rsidR="00E35A16" w:rsidRPr="001822D9">
        <w:rPr>
          <w:rFonts w:ascii="Times New Roman" w:eastAsia="Times New Roman" w:hAnsi="Times New Roman" w:cs="Times New Roman"/>
          <w:i/>
          <w:color w:val="auto"/>
        </w:rPr>
        <w:t>com</w:t>
      </w:r>
      <w:r w:rsidR="00E35A16" w:rsidRPr="001822D9">
        <w:rPr>
          <w:rFonts w:ascii="Times New Roman" w:eastAsia="Times New Roman" w:hAnsi="Times New Roman" w:cs="Times New Roman"/>
          <w:color w:val="auto"/>
        </w:rPr>
        <w:t xml:space="preserve"> crianças, com vistas a contribuir com a construção de relações sociais que reconheçam e qualifiquem </w:t>
      </w:r>
      <w:r w:rsidR="001A1968" w:rsidRPr="001822D9">
        <w:rPr>
          <w:rFonts w:ascii="Times New Roman" w:eastAsia="Times New Roman" w:hAnsi="Times New Roman" w:cs="Times New Roman"/>
          <w:color w:val="auto"/>
        </w:rPr>
        <w:t xml:space="preserve">a </w:t>
      </w:r>
      <w:r w:rsidR="00E35A16" w:rsidRPr="001822D9">
        <w:rPr>
          <w:rFonts w:ascii="Times New Roman" w:eastAsia="Times New Roman" w:hAnsi="Times New Roman" w:cs="Times New Roman"/>
          <w:color w:val="auto"/>
        </w:rPr>
        <w:t xml:space="preserve">participação social dessa população nos diferentes espaços de socialização no quais se inserem. Tendo em vista essa proposição, assume-se as crianças como atore/atrizes </w:t>
      </w:r>
      <w:r w:rsidR="00CF27EC">
        <w:rPr>
          <w:rFonts w:ascii="Times New Roman" w:eastAsia="Times New Roman" w:hAnsi="Times New Roman" w:cs="Times New Roman"/>
          <w:color w:val="auto"/>
        </w:rPr>
        <w:t xml:space="preserve">sociais competentes, </w:t>
      </w:r>
      <w:proofErr w:type="gramStart"/>
      <w:r w:rsidR="00CF27EC">
        <w:rPr>
          <w:rFonts w:ascii="Times New Roman" w:eastAsia="Times New Roman" w:hAnsi="Times New Roman" w:cs="Times New Roman"/>
          <w:color w:val="auto"/>
        </w:rPr>
        <w:t>portadores(</w:t>
      </w:r>
      <w:proofErr w:type="gramEnd"/>
      <w:r w:rsidR="00E35A16" w:rsidRPr="001822D9">
        <w:rPr>
          <w:rFonts w:ascii="Times New Roman" w:eastAsia="Times New Roman" w:hAnsi="Times New Roman" w:cs="Times New Roman"/>
          <w:color w:val="auto"/>
        </w:rPr>
        <w:t>as</w:t>
      </w:r>
      <w:r w:rsidR="00CF27EC">
        <w:rPr>
          <w:rFonts w:ascii="Times New Roman" w:eastAsia="Times New Roman" w:hAnsi="Times New Roman" w:cs="Times New Roman"/>
          <w:color w:val="auto"/>
        </w:rPr>
        <w:t>)</w:t>
      </w:r>
      <w:r w:rsidR="00E35A16" w:rsidRPr="001822D9">
        <w:rPr>
          <w:rFonts w:ascii="Times New Roman" w:eastAsia="Times New Roman" w:hAnsi="Times New Roman" w:cs="Times New Roman"/>
          <w:color w:val="auto"/>
        </w:rPr>
        <w:t xml:space="preserve"> de direitos que, ao construírem seu mundo, concomitantemente, constroem a si mesmo/a.</w:t>
      </w:r>
      <w:r w:rsidR="00BF7670" w:rsidRPr="001822D9">
        <w:rPr>
          <w:rFonts w:ascii="Times New Roman" w:eastAsia="Times New Roman" w:hAnsi="Times New Roman" w:cs="Times New Roman"/>
          <w:color w:val="auto"/>
        </w:rPr>
        <w:t xml:space="preserve"> </w:t>
      </w:r>
      <w:r w:rsidR="00BF7670" w:rsidRPr="001822D9">
        <w:rPr>
          <w:rFonts w:ascii="Times New Roman" w:hAnsi="Times New Roman" w:cs="Times New Roman"/>
          <w:color w:val="auto"/>
        </w:rPr>
        <w:t>(JENKS, 2005; CORSARO, 2005, 2011; SARMENTO, 2007).</w:t>
      </w:r>
    </w:p>
    <w:p w:rsidR="00BF7670" w:rsidRPr="001822D9" w:rsidRDefault="00E35A16" w:rsidP="00BF7670">
      <w:pPr>
        <w:spacing w:before="0pt" w:after="0pt" w:line="18pt" w:lineRule="auto"/>
        <w:ind w:firstLine="35.45pt"/>
        <w:rPr>
          <w:rFonts w:ascii="Times New Roman" w:hAnsi="Times New Roman" w:cs="Times New Roman"/>
          <w:color w:val="auto"/>
        </w:rPr>
      </w:pPr>
      <w:r w:rsidRPr="001822D9">
        <w:rPr>
          <w:rFonts w:ascii="Times New Roman" w:eastAsia="Times New Roman" w:hAnsi="Times New Roman" w:cs="Times New Roman"/>
          <w:color w:val="auto"/>
        </w:rPr>
        <w:t>Para tanto, expõe um recorte das informações geradas na investigação de mestrado que buscou analisar as significações de crianças sobre a queixa escolar e suas implicações na representação de si, segundo crianças vinculadas a uma escola municipal da rede municipal de ensino, situada na cidade de Cuiabá-MT (SANTOS, 2018). O aporte teórico adotado consistiu nas aproximações entre a teoria histórico-cultural</w:t>
      </w:r>
      <w:r w:rsidR="001822D9" w:rsidRPr="001822D9">
        <w:rPr>
          <w:rFonts w:ascii="Times New Roman" w:eastAsia="Times New Roman" w:hAnsi="Times New Roman" w:cs="Times New Roman"/>
          <w:color w:val="auto"/>
        </w:rPr>
        <w:t xml:space="preserve"> (</w:t>
      </w:r>
      <w:r w:rsidR="001822D9" w:rsidRPr="001822D9">
        <w:rPr>
          <w:rFonts w:ascii="Times New Roman" w:hAnsi="Times New Roman" w:cs="Times New Roman"/>
          <w:color w:val="auto"/>
        </w:rPr>
        <w:t>VIGOTSKI, 2000; 2009a, 2009b; 2010)</w:t>
      </w:r>
      <w:r w:rsidR="001822D9" w:rsidRPr="001822D9">
        <w:rPr>
          <w:rFonts w:ascii="Times New Roman" w:eastAsia="Times New Roman" w:hAnsi="Times New Roman" w:cs="Times New Roman"/>
          <w:color w:val="auto"/>
        </w:rPr>
        <w:t xml:space="preserve"> </w:t>
      </w:r>
      <w:r w:rsidRPr="001822D9">
        <w:rPr>
          <w:rFonts w:ascii="Times New Roman" w:eastAsia="Times New Roman" w:hAnsi="Times New Roman" w:cs="Times New Roman"/>
          <w:color w:val="auto"/>
        </w:rPr>
        <w:t>e os fundamentos teóricos sobre narrativas</w:t>
      </w:r>
      <w:r w:rsidR="001822D9" w:rsidRPr="001822D9">
        <w:rPr>
          <w:rFonts w:ascii="Times New Roman" w:eastAsia="Times New Roman" w:hAnsi="Times New Roman" w:cs="Times New Roman"/>
          <w:color w:val="auto"/>
        </w:rPr>
        <w:t xml:space="preserve"> (</w:t>
      </w:r>
      <w:r w:rsidR="001822D9" w:rsidRPr="001822D9">
        <w:rPr>
          <w:rFonts w:ascii="Times New Roman" w:hAnsi="Times New Roman" w:cs="Times New Roman"/>
          <w:color w:val="auto"/>
        </w:rPr>
        <w:t xml:space="preserve">BRUNER, 1997, 2001, 2014; JOVCHELOVIT7CH; BAUER, 2002; JOVCHELOVITCH; HERNÁNDEZ; </w:t>
      </w:r>
      <w:r w:rsidR="001822D9" w:rsidRPr="001822D9">
        <w:rPr>
          <w:rStyle w:val="st1"/>
          <w:rFonts w:ascii="Times New Roman" w:hAnsi="Times New Roman" w:cs="Times New Roman"/>
          <w:color w:val="auto"/>
          <w:lang w:val="pt-PT"/>
        </w:rPr>
        <w:t xml:space="preserve">GLĂVEANU, 2017; </w:t>
      </w:r>
      <w:r w:rsidR="001822D9" w:rsidRPr="001822D9">
        <w:rPr>
          <w:rFonts w:ascii="Times New Roman" w:hAnsi="Times New Roman" w:cs="Times New Roman"/>
          <w:color w:val="auto"/>
        </w:rPr>
        <w:t>BROCKMEIER; HARRÉ, 2003</w:t>
      </w:r>
      <w:r w:rsidR="001822D9" w:rsidRPr="001822D9">
        <w:rPr>
          <w:rFonts w:ascii="Times New Roman" w:eastAsia="Times New Roman" w:hAnsi="Times New Roman" w:cs="Times New Roman"/>
          <w:color w:val="auto"/>
        </w:rPr>
        <w:t>)</w:t>
      </w:r>
      <w:r w:rsidRPr="001822D9">
        <w:rPr>
          <w:rFonts w:ascii="Times New Roman" w:eastAsia="Times New Roman" w:hAnsi="Times New Roman" w:cs="Times New Roman"/>
          <w:color w:val="auto"/>
        </w:rPr>
        <w:t xml:space="preserve">, que apreende essa modalidade discursiva como </w:t>
      </w:r>
      <w:proofErr w:type="spellStart"/>
      <w:r w:rsidRPr="001822D9">
        <w:rPr>
          <w:rFonts w:ascii="Times New Roman" w:eastAsia="Times New Roman" w:hAnsi="Times New Roman" w:cs="Times New Roman"/>
          <w:color w:val="auto"/>
        </w:rPr>
        <w:t>potencializadora</w:t>
      </w:r>
      <w:proofErr w:type="spellEnd"/>
      <w:r w:rsidRPr="001822D9">
        <w:rPr>
          <w:rFonts w:ascii="Times New Roman" w:eastAsia="Times New Roman" w:hAnsi="Times New Roman" w:cs="Times New Roman"/>
          <w:color w:val="auto"/>
        </w:rPr>
        <w:t xml:space="preserve"> da aprendizagem e do desenvolvimento humano, ao se caracterizar em uma forma elementar de comunicação, presente em todos os grupos sociais, que se revela nas mais diversas formas da existência humana. Por esta perspectiva, pode-se se mencionar que o ato narrativo não se restringe a uma categoria geracional particular, dado que ele está no bojo de qualquer expressão humana que é constitutiva do sujeito.</w:t>
      </w:r>
      <w:r w:rsidRPr="001822D9">
        <w:rPr>
          <w:rFonts w:ascii="Times New Roman" w:hAnsi="Times New Roman" w:cs="Times New Roman"/>
          <w:color w:val="auto"/>
        </w:rPr>
        <w:t xml:space="preserve"> </w:t>
      </w:r>
    </w:p>
    <w:p w:rsidR="00D74EB7" w:rsidRDefault="00E35A16" w:rsidP="00A367DD">
      <w:pPr>
        <w:spacing w:before="0pt" w:after="0pt" w:line="18pt" w:lineRule="auto"/>
        <w:ind w:firstLine="35.45pt"/>
        <w:rPr>
          <w:rFonts w:ascii="Times New Roman" w:hAnsi="Times New Roman" w:cs="Times New Roman"/>
          <w:color w:val="auto"/>
        </w:rPr>
      </w:pPr>
      <w:r w:rsidRPr="00BF7670">
        <w:rPr>
          <w:rFonts w:ascii="Times New Roman" w:hAnsi="Times New Roman" w:cs="Times New Roman"/>
          <w:color w:val="auto"/>
        </w:rPr>
        <w:t>Os pressupostos metodológicos</w:t>
      </w:r>
      <w:r w:rsidR="00BF7670" w:rsidRPr="00BF7670">
        <w:rPr>
          <w:rFonts w:ascii="Times New Roman" w:hAnsi="Times New Roman" w:cs="Times New Roman"/>
          <w:color w:val="auto"/>
        </w:rPr>
        <w:t xml:space="preserve"> conduziram o plano de geração de informações</w:t>
      </w:r>
      <w:r w:rsidRPr="00BF7670">
        <w:rPr>
          <w:rFonts w:ascii="Times New Roman" w:hAnsi="Times New Roman" w:cs="Times New Roman"/>
          <w:color w:val="auto"/>
        </w:rPr>
        <w:t xml:space="preserve"> inspiraram-se em estudos do tipo etnográfico</w:t>
      </w:r>
      <w:r w:rsidR="00BF7670" w:rsidRPr="00BF7670">
        <w:rPr>
          <w:rFonts w:ascii="Times New Roman" w:hAnsi="Times New Roman" w:cs="Times New Roman"/>
          <w:color w:val="auto"/>
        </w:rPr>
        <w:t xml:space="preserve"> (ANDRÉ, 2003; EZPELETA; ROCKWELL, 1986)</w:t>
      </w:r>
      <w:r w:rsidR="001A1968">
        <w:rPr>
          <w:rFonts w:ascii="Times New Roman" w:hAnsi="Times New Roman" w:cs="Times New Roman"/>
          <w:color w:val="auto"/>
        </w:rPr>
        <w:t>, mediante o procedimento</w:t>
      </w:r>
      <w:r w:rsidRPr="00BF7670">
        <w:rPr>
          <w:rFonts w:ascii="Times New Roman" w:hAnsi="Times New Roman" w:cs="Times New Roman"/>
          <w:color w:val="auto"/>
        </w:rPr>
        <w:t xml:space="preserve"> de observação participante </w:t>
      </w:r>
      <w:r w:rsidR="001A1968">
        <w:rPr>
          <w:rFonts w:ascii="Times New Roman" w:hAnsi="Times New Roman" w:cs="Times New Roman"/>
          <w:color w:val="auto"/>
        </w:rPr>
        <w:t>das significações compartilhadas no cotidiano escolar, associado as</w:t>
      </w:r>
      <w:r w:rsidRPr="00BF7670">
        <w:rPr>
          <w:rFonts w:ascii="Times New Roman" w:hAnsi="Times New Roman" w:cs="Times New Roman"/>
          <w:color w:val="auto"/>
        </w:rPr>
        <w:t xml:space="preserve"> entrevistas semiestruturadas delineadas pelo emprego de um </w:t>
      </w:r>
      <w:r w:rsidRPr="00BF7670">
        <w:rPr>
          <w:rStyle w:val="nfase"/>
          <w:rFonts w:ascii="Times New Roman" w:hAnsi="Times New Roman" w:cs="Times New Roman"/>
          <w:color w:val="auto"/>
        </w:rPr>
        <w:t>roteiro lúdico </w:t>
      </w:r>
      <w:r w:rsidRPr="00BF7670">
        <w:rPr>
          <w:rFonts w:ascii="Times New Roman" w:hAnsi="Times New Roman" w:cs="Times New Roman"/>
          <w:color w:val="auto"/>
        </w:rPr>
        <w:t>adequado às especificidades dos estudos com crianças</w:t>
      </w:r>
      <w:r w:rsidR="00BF7670" w:rsidRPr="00BF7670">
        <w:rPr>
          <w:rFonts w:ascii="Times New Roman" w:hAnsi="Times New Roman" w:cs="Times New Roman"/>
          <w:color w:val="auto"/>
        </w:rPr>
        <w:t xml:space="preserve"> (CORSARO, 200</w:t>
      </w:r>
      <w:r w:rsidR="00BF7670">
        <w:rPr>
          <w:rFonts w:ascii="Times New Roman" w:hAnsi="Times New Roman" w:cs="Times New Roman"/>
          <w:color w:val="auto"/>
        </w:rPr>
        <w:t>5, 2011; FERREIRA, 2008; GRAUE;</w:t>
      </w:r>
      <w:r w:rsidR="00BF7670" w:rsidRPr="00BF7670">
        <w:rPr>
          <w:rFonts w:ascii="Times New Roman" w:hAnsi="Times New Roman" w:cs="Times New Roman"/>
          <w:color w:val="auto"/>
        </w:rPr>
        <w:t xml:space="preserve"> WALSH, 2003; JENKS, 20</w:t>
      </w:r>
      <w:r w:rsidR="00BF7670">
        <w:rPr>
          <w:rFonts w:ascii="Times New Roman" w:hAnsi="Times New Roman" w:cs="Times New Roman"/>
          <w:color w:val="auto"/>
        </w:rPr>
        <w:t>05; FERREIRA; SARMENTO, 2008).</w:t>
      </w:r>
      <w:r w:rsidR="006A2C0A">
        <w:rPr>
          <w:rFonts w:ascii="Times New Roman" w:hAnsi="Times New Roman" w:cs="Times New Roman"/>
          <w:color w:val="auto"/>
        </w:rPr>
        <w:t xml:space="preserve"> </w:t>
      </w:r>
    </w:p>
    <w:p w:rsidR="00A367DD" w:rsidRPr="00A367DD" w:rsidRDefault="00A367DD" w:rsidP="00A367DD">
      <w:pPr>
        <w:spacing w:before="0pt" w:after="0pt" w:line="18pt" w:lineRule="auto"/>
        <w:ind w:firstLine="35.45pt"/>
        <w:rPr>
          <w:rFonts w:ascii="Times New Roman" w:hAnsi="Times New Roman" w:cs="Times New Roman"/>
          <w:color w:val="auto"/>
        </w:rPr>
      </w:pPr>
    </w:p>
    <w:p w:rsidR="00E35A16" w:rsidRPr="000B5998" w:rsidRDefault="000B5998" w:rsidP="00E35A16">
      <w:pPr>
        <w:spacing w:before="0pt" w:after="0pt" w:line="12pt" w:lineRule="auto"/>
        <w:rPr>
          <w:rFonts w:ascii="Times New Roman" w:hAnsi="Times New Roman" w:cs="Times New Roman"/>
          <w:b/>
          <w:color w:val="auto"/>
        </w:rPr>
      </w:pPr>
      <w:r w:rsidRPr="000B5998">
        <w:rPr>
          <w:rFonts w:ascii="Times New Roman" w:hAnsi="Times New Roman" w:cs="Times New Roman"/>
          <w:b/>
          <w:color w:val="auto"/>
        </w:rPr>
        <w:t xml:space="preserve">NARRATIVAS DE CRIANÇAS: DIÁLOGOS TEÓRICOS POSSÍVEIS </w:t>
      </w:r>
    </w:p>
    <w:p w:rsidR="000B5998" w:rsidRDefault="000B5998" w:rsidP="00E35A16">
      <w:pPr>
        <w:spacing w:before="0pt" w:after="0pt" w:line="12pt" w:lineRule="auto"/>
      </w:pPr>
    </w:p>
    <w:p w:rsidR="00E0621C" w:rsidRDefault="000B5998" w:rsidP="00E0621C">
      <w:pPr>
        <w:pStyle w:val="Normal1"/>
        <w:spacing w:after="0pt" w:line="18pt" w:lineRule="auto"/>
        <w:ind w:firstLine="35.45pt"/>
        <w:jc w:val="both"/>
        <w:rPr>
          <w:rFonts w:ascii="Times New Roman" w:eastAsia="Times New Roman" w:hAnsi="Times New Roman" w:cs="Times New Roman"/>
          <w:sz w:val="24"/>
          <w:szCs w:val="24"/>
        </w:rPr>
      </w:pPr>
      <w:r w:rsidRPr="00E0621C">
        <w:rPr>
          <w:rFonts w:ascii="Times New Roman" w:hAnsi="Times New Roman" w:cs="Times New Roman"/>
          <w:color w:val="auto"/>
          <w:sz w:val="24"/>
          <w:szCs w:val="24"/>
        </w:rPr>
        <w:t xml:space="preserve">Ao </w:t>
      </w:r>
      <w:r w:rsidR="00CF27EC" w:rsidRPr="00E0621C">
        <w:rPr>
          <w:rFonts w:ascii="Times New Roman" w:hAnsi="Times New Roman" w:cs="Times New Roman"/>
          <w:color w:val="auto"/>
          <w:sz w:val="24"/>
          <w:szCs w:val="24"/>
        </w:rPr>
        <w:t xml:space="preserve">buscar contribuir </w:t>
      </w:r>
      <w:r w:rsidR="00E0621C">
        <w:rPr>
          <w:rFonts w:ascii="Times New Roman" w:hAnsi="Times New Roman" w:cs="Times New Roman"/>
          <w:color w:val="auto"/>
          <w:sz w:val="24"/>
          <w:szCs w:val="24"/>
        </w:rPr>
        <w:t>com o reconhecimento da</w:t>
      </w:r>
      <w:r w:rsidRPr="00E0621C">
        <w:rPr>
          <w:rFonts w:ascii="Times New Roman" w:hAnsi="Times New Roman" w:cs="Times New Roman"/>
          <w:color w:val="auto"/>
          <w:sz w:val="24"/>
          <w:szCs w:val="24"/>
        </w:rPr>
        <w:t xml:space="preserve"> criança como sujeito capaz de narrar as suas próprias vivências </w:t>
      </w:r>
      <w:r w:rsidR="009265FA" w:rsidRPr="00E0621C">
        <w:rPr>
          <w:rFonts w:ascii="Times New Roman" w:hAnsi="Times New Roman" w:cs="Times New Roman"/>
          <w:color w:val="auto"/>
          <w:sz w:val="24"/>
          <w:szCs w:val="24"/>
        </w:rPr>
        <w:t xml:space="preserve">a partir de diversas </w:t>
      </w:r>
      <w:r w:rsidR="00B65046">
        <w:rPr>
          <w:rFonts w:ascii="Times New Roman" w:hAnsi="Times New Roman" w:cs="Times New Roman"/>
          <w:color w:val="auto"/>
          <w:sz w:val="24"/>
          <w:szCs w:val="24"/>
        </w:rPr>
        <w:t>formas</w:t>
      </w:r>
      <w:r w:rsidR="009265FA" w:rsidRPr="00E0621C">
        <w:rPr>
          <w:rFonts w:ascii="Times New Roman" w:hAnsi="Times New Roman" w:cs="Times New Roman"/>
          <w:color w:val="auto"/>
          <w:sz w:val="24"/>
          <w:szCs w:val="24"/>
        </w:rPr>
        <w:t xml:space="preserve"> de linguagens</w:t>
      </w:r>
      <w:r w:rsidRPr="00E0621C">
        <w:rPr>
          <w:rFonts w:ascii="Times New Roman" w:hAnsi="Times New Roman" w:cs="Times New Roman"/>
          <w:color w:val="auto"/>
          <w:sz w:val="24"/>
          <w:szCs w:val="24"/>
        </w:rPr>
        <w:t xml:space="preserve">, será </w:t>
      </w:r>
      <w:r w:rsidR="009265FA" w:rsidRPr="00E0621C">
        <w:rPr>
          <w:rFonts w:ascii="Times New Roman" w:hAnsi="Times New Roman" w:cs="Times New Roman"/>
          <w:color w:val="auto"/>
          <w:sz w:val="24"/>
          <w:szCs w:val="24"/>
        </w:rPr>
        <w:t>ilustrado</w:t>
      </w:r>
      <w:r w:rsidRPr="00E0621C">
        <w:rPr>
          <w:rFonts w:ascii="Times New Roman" w:hAnsi="Times New Roman" w:cs="Times New Roman"/>
          <w:color w:val="auto"/>
          <w:sz w:val="24"/>
          <w:szCs w:val="24"/>
        </w:rPr>
        <w:t xml:space="preserve"> aos/as leitores/as aproximações entre os estudos teóricos sobre narrativas (BRUNER,</w:t>
      </w:r>
      <w:r w:rsidR="001A4A74" w:rsidRPr="00E0621C">
        <w:rPr>
          <w:rFonts w:ascii="Times New Roman" w:hAnsi="Times New Roman" w:cs="Times New Roman"/>
          <w:color w:val="auto"/>
          <w:sz w:val="24"/>
          <w:szCs w:val="24"/>
        </w:rPr>
        <w:t xml:space="preserve"> 1997, 2001, 2014; BROCKMEIER, </w:t>
      </w:r>
      <w:r w:rsidRPr="00E0621C">
        <w:rPr>
          <w:rFonts w:ascii="Times New Roman" w:hAnsi="Times New Roman" w:cs="Times New Roman"/>
          <w:color w:val="auto"/>
          <w:sz w:val="24"/>
          <w:szCs w:val="24"/>
        </w:rPr>
        <w:t>HARRÉ, 2003;</w:t>
      </w:r>
      <w:r w:rsidR="00D86796" w:rsidRPr="00E0621C">
        <w:rPr>
          <w:rFonts w:ascii="Times New Roman" w:hAnsi="Times New Roman" w:cs="Times New Roman"/>
          <w:color w:val="auto"/>
          <w:sz w:val="24"/>
          <w:szCs w:val="24"/>
        </w:rPr>
        <w:t xml:space="preserve"> JOVCHELOVITCH; </w:t>
      </w:r>
      <w:r w:rsidRPr="00E0621C">
        <w:rPr>
          <w:rFonts w:ascii="Times New Roman" w:hAnsi="Times New Roman" w:cs="Times New Roman"/>
          <w:color w:val="auto"/>
          <w:sz w:val="24"/>
          <w:szCs w:val="24"/>
        </w:rPr>
        <w:t>BAUER, 2</w:t>
      </w:r>
      <w:r w:rsidR="00D86796" w:rsidRPr="00E0621C">
        <w:rPr>
          <w:rFonts w:ascii="Times New Roman" w:hAnsi="Times New Roman" w:cs="Times New Roman"/>
          <w:color w:val="auto"/>
          <w:sz w:val="24"/>
          <w:szCs w:val="24"/>
        </w:rPr>
        <w:t xml:space="preserve">002; JOVCHELOVITCH, HERNÁNDEZ; </w:t>
      </w:r>
      <w:r w:rsidRPr="00E0621C">
        <w:rPr>
          <w:rStyle w:val="st1"/>
          <w:rFonts w:ascii="Times New Roman" w:eastAsiaTheme="minorEastAsia" w:hAnsi="Times New Roman" w:cs="Times New Roman"/>
          <w:color w:val="auto"/>
          <w:sz w:val="24"/>
          <w:szCs w:val="24"/>
          <w:lang w:val="pt-PT"/>
        </w:rPr>
        <w:t>GLĂVEANU, 2017</w:t>
      </w:r>
      <w:r w:rsidR="00B65046">
        <w:rPr>
          <w:rFonts w:ascii="Times New Roman" w:hAnsi="Times New Roman" w:cs="Times New Roman"/>
          <w:color w:val="auto"/>
          <w:sz w:val="24"/>
          <w:szCs w:val="24"/>
        </w:rPr>
        <w:t xml:space="preserve">), e </w:t>
      </w:r>
      <w:r w:rsidRPr="00E0621C">
        <w:rPr>
          <w:rFonts w:ascii="Times New Roman" w:hAnsi="Times New Roman" w:cs="Times New Roman"/>
          <w:color w:val="auto"/>
          <w:sz w:val="24"/>
          <w:szCs w:val="24"/>
        </w:rPr>
        <w:t>o aporte teórico da abordagem histórico-cultural (VIGOTSKI, 2009; MOLON, 1999; 2000)</w:t>
      </w:r>
      <w:r w:rsidR="00E0621C" w:rsidRPr="00E0621C">
        <w:rPr>
          <w:rFonts w:ascii="Times New Roman" w:hAnsi="Times New Roman" w:cs="Times New Roman"/>
          <w:color w:val="auto"/>
          <w:sz w:val="24"/>
          <w:szCs w:val="24"/>
        </w:rPr>
        <w:t xml:space="preserve"> </w:t>
      </w:r>
      <w:r w:rsidR="009265FA" w:rsidRPr="00E0621C">
        <w:rPr>
          <w:rFonts w:ascii="Times New Roman" w:eastAsia="Times New Roman" w:hAnsi="Times New Roman" w:cs="Times New Roman"/>
          <w:sz w:val="24"/>
          <w:szCs w:val="24"/>
        </w:rPr>
        <w:t>que a p</w:t>
      </w:r>
      <w:r w:rsidR="00E0621C">
        <w:rPr>
          <w:rFonts w:ascii="Times New Roman" w:eastAsia="Times New Roman" w:hAnsi="Times New Roman" w:cs="Times New Roman"/>
          <w:sz w:val="24"/>
          <w:szCs w:val="24"/>
        </w:rPr>
        <w:t>ermitem ampliar a apreensão dos determinantes sociais, políticos, histórico</w:t>
      </w:r>
      <w:r w:rsidR="009265FA" w:rsidRPr="00E0621C">
        <w:rPr>
          <w:rFonts w:ascii="Times New Roman" w:eastAsia="Times New Roman" w:hAnsi="Times New Roman" w:cs="Times New Roman"/>
          <w:sz w:val="24"/>
          <w:szCs w:val="24"/>
        </w:rPr>
        <w:t xml:space="preserve">s e culturais </w:t>
      </w:r>
      <w:r w:rsidR="00E0621C">
        <w:rPr>
          <w:rFonts w:ascii="Times New Roman" w:eastAsia="Times New Roman" w:hAnsi="Times New Roman" w:cs="Times New Roman"/>
          <w:sz w:val="24"/>
          <w:szCs w:val="24"/>
        </w:rPr>
        <w:t>que constituem a complexidade do fenômeno investigado</w:t>
      </w:r>
      <w:r w:rsidR="009265FA" w:rsidRPr="00E0621C">
        <w:rPr>
          <w:rFonts w:ascii="Times New Roman" w:eastAsia="Times New Roman" w:hAnsi="Times New Roman" w:cs="Times New Roman"/>
          <w:sz w:val="24"/>
          <w:szCs w:val="24"/>
        </w:rPr>
        <w:t xml:space="preserve">. </w:t>
      </w:r>
      <w:r w:rsidRPr="00F167AA">
        <w:rPr>
          <w:rFonts w:ascii="Times New Roman" w:hAnsi="Times New Roman" w:cs="Times New Roman"/>
          <w:color w:val="auto"/>
          <w:sz w:val="24"/>
          <w:szCs w:val="24"/>
        </w:rPr>
        <w:t xml:space="preserve">A </w:t>
      </w:r>
      <w:r w:rsidR="00E0621C">
        <w:rPr>
          <w:rFonts w:ascii="Times New Roman" w:hAnsi="Times New Roman" w:cs="Times New Roman"/>
          <w:color w:val="auto"/>
          <w:sz w:val="24"/>
          <w:szCs w:val="24"/>
        </w:rPr>
        <w:t>escolha por esta interlocução teórica</w:t>
      </w:r>
      <w:r w:rsidRPr="00F167AA">
        <w:rPr>
          <w:rFonts w:ascii="Times New Roman" w:hAnsi="Times New Roman" w:cs="Times New Roman"/>
          <w:color w:val="auto"/>
          <w:sz w:val="24"/>
          <w:szCs w:val="24"/>
        </w:rPr>
        <w:t xml:space="preserve"> </w:t>
      </w:r>
      <w:r w:rsidR="00E0621C">
        <w:rPr>
          <w:rFonts w:ascii="Times New Roman" w:hAnsi="Times New Roman" w:cs="Times New Roman"/>
          <w:color w:val="auto"/>
          <w:sz w:val="24"/>
          <w:szCs w:val="24"/>
        </w:rPr>
        <w:t xml:space="preserve">ancora-se na finalidade </w:t>
      </w:r>
      <w:r>
        <w:rPr>
          <w:rFonts w:ascii="Times New Roman" w:hAnsi="Times New Roman" w:cs="Times New Roman"/>
          <w:color w:val="auto"/>
          <w:sz w:val="24"/>
          <w:szCs w:val="24"/>
        </w:rPr>
        <w:t xml:space="preserve">de explorar </w:t>
      </w:r>
      <w:r w:rsidRPr="00F167AA">
        <w:rPr>
          <w:rFonts w:ascii="Times New Roman" w:hAnsi="Times New Roman" w:cs="Times New Roman"/>
          <w:color w:val="auto"/>
          <w:sz w:val="24"/>
          <w:szCs w:val="24"/>
        </w:rPr>
        <w:t xml:space="preserve">o potencial da narratividade como uma estratégia metodológica mediadora da aprendizagem e do desenvolvimento humano, </w:t>
      </w:r>
      <w:r>
        <w:rPr>
          <w:rFonts w:ascii="Times New Roman" w:hAnsi="Times New Roman" w:cs="Times New Roman"/>
          <w:color w:val="auto"/>
          <w:sz w:val="24"/>
          <w:szCs w:val="24"/>
        </w:rPr>
        <w:t xml:space="preserve">que pode ser </w:t>
      </w:r>
      <w:r w:rsidR="00E0621C">
        <w:rPr>
          <w:rFonts w:ascii="Times New Roman" w:hAnsi="Times New Roman" w:cs="Times New Roman"/>
          <w:color w:val="auto"/>
          <w:sz w:val="24"/>
          <w:szCs w:val="24"/>
        </w:rPr>
        <w:t xml:space="preserve">considerada </w:t>
      </w:r>
      <w:r w:rsidRPr="00F167AA">
        <w:rPr>
          <w:rFonts w:ascii="Times New Roman" w:hAnsi="Times New Roman" w:cs="Times New Roman"/>
          <w:color w:val="auto"/>
          <w:sz w:val="24"/>
          <w:szCs w:val="24"/>
        </w:rPr>
        <w:t xml:space="preserve">fecunda aos estudos das crianças que se mobilizam </w:t>
      </w:r>
      <w:r w:rsidR="00E0621C">
        <w:rPr>
          <w:rFonts w:ascii="Times New Roman" w:hAnsi="Times New Roman" w:cs="Times New Roman"/>
          <w:color w:val="auto"/>
          <w:sz w:val="24"/>
          <w:szCs w:val="24"/>
        </w:rPr>
        <w:t xml:space="preserve">em torno dos esforços </w:t>
      </w:r>
      <w:r w:rsidR="00E0621C">
        <w:rPr>
          <w:rFonts w:ascii="Times New Roman" w:hAnsi="Times New Roman" w:cs="Times New Roman"/>
          <w:sz w:val="24"/>
          <w:szCs w:val="24"/>
        </w:rPr>
        <w:t>de</w:t>
      </w:r>
      <w:r w:rsidR="00E0621C" w:rsidRPr="002407F0">
        <w:rPr>
          <w:rFonts w:ascii="Times New Roman" w:hAnsi="Times New Roman" w:cs="Times New Roman"/>
          <w:sz w:val="24"/>
          <w:szCs w:val="24"/>
        </w:rPr>
        <w:t xml:space="preserve"> desnaturalizar os saberes e práticas circunscritos</w:t>
      </w:r>
      <w:r w:rsidR="00E0621C" w:rsidRPr="002407F0">
        <w:rPr>
          <w:rFonts w:ascii="Times New Roman" w:eastAsia="Times New Roman" w:hAnsi="Times New Roman" w:cs="Times New Roman"/>
          <w:sz w:val="24"/>
          <w:szCs w:val="24"/>
        </w:rPr>
        <w:t xml:space="preserve"> nos processos de invisibilidade</w:t>
      </w:r>
      <w:r w:rsidR="00E0621C">
        <w:rPr>
          <w:rFonts w:ascii="Times New Roman" w:eastAsia="Times New Roman" w:hAnsi="Times New Roman" w:cs="Times New Roman"/>
          <w:sz w:val="24"/>
          <w:szCs w:val="24"/>
        </w:rPr>
        <w:t xml:space="preserve"> social, científica e cívica endereçados a esta população.</w:t>
      </w:r>
    </w:p>
    <w:p w:rsidR="000B5998" w:rsidRPr="00E0621C" w:rsidRDefault="000B5998" w:rsidP="00E0621C">
      <w:pPr>
        <w:pStyle w:val="Normal1"/>
        <w:spacing w:after="0pt" w:line="18pt" w:lineRule="auto"/>
        <w:ind w:firstLine="35.45pt"/>
        <w:jc w:val="both"/>
        <w:rPr>
          <w:rFonts w:ascii="Times New Roman" w:hAnsi="Times New Roman" w:cs="Times New Roman"/>
          <w:color w:val="auto"/>
          <w:sz w:val="24"/>
          <w:szCs w:val="24"/>
        </w:rPr>
      </w:pPr>
      <w:proofErr w:type="spellStart"/>
      <w:r w:rsidRPr="00E0621C">
        <w:rPr>
          <w:rFonts w:ascii="Times New Roman" w:hAnsi="Times New Roman" w:cs="Times New Roman"/>
          <w:color w:val="auto"/>
          <w:sz w:val="24"/>
          <w:szCs w:val="24"/>
        </w:rPr>
        <w:t>Jovchelovitch</w:t>
      </w:r>
      <w:proofErr w:type="spellEnd"/>
      <w:r w:rsidRPr="00E0621C">
        <w:rPr>
          <w:rFonts w:ascii="Times New Roman" w:hAnsi="Times New Roman" w:cs="Times New Roman"/>
          <w:color w:val="auto"/>
          <w:sz w:val="24"/>
          <w:szCs w:val="24"/>
        </w:rPr>
        <w:t xml:space="preserve"> e Bauer (2002) ao citarem Roland Barthes, </w:t>
      </w:r>
      <w:r w:rsidR="00B65046">
        <w:rPr>
          <w:rFonts w:ascii="Times New Roman" w:hAnsi="Times New Roman" w:cs="Times New Roman"/>
          <w:color w:val="auto"/>
          <w:sz w:val="24"/>
          <w:szCs w:val="24"/>
        </w:rPr>
        <w:t>postulam</w:t>
      </w:r>
      <w:r w:rsidRPr="00E0621C">
        <w:rPr>
          <w:rFonts w:ascii="Times New Roman" w:hAnsi="Times New Roman" w:cs="Times New Roman"/>
          <w:color w:val="auto"/>
          <w:sz w:val="24"/>
          <w:szCs w:val="24"/>
        </w:rPr>
        <w:t xml:space="preserve"> que toda açã</w:t>
      </w:r>
      <w:r w:rsidR="00E0621C">
        <w:rPr>
          <w:rFonts w:ascii="Times New Roman" w:hAnsi="Times New Roman" w:cs="Times New Roman"/>
          <w:color w:val="auto"/>
          <w:sz w:val="24"/>
          <w:szCs w:val="24"/>
        </w:rPr>
        <w:t xml:space="preserve">o humana pode ser expressa por meio </w:t>
      </w:r>
      <w:r w:rsidRPr="00E0621C">
        <w:rPr>
          <w:rFonts w:ascii="Times New Roman" w:hAnsi="Times New Roman" w:cs="Times New Roman"/>
          <w:color w:val="auto"/>
          <w:sz w:val="24"/>
          <w:szCs w:val="24"/>
        </w:rPr>
        <w:t xml:space="preserve">da narratividade, que é infinita em sua variedade e se </w:t>
      </w:r>
      <w:r w:rsidR="00E0621C">
        <w:rPr>
          <w:rFonts w:ascii="Times New Roman" w:hAnsi="Times New Roman" w:cs="Times New Roman"/>
          <w:color w:val="auto"/>
          <w:sz w:val="24"/>
          <w:szCs w:val="24"/>
        </w:rPr>
        <w:t>caracteriza de forma universal. Por outros termos</w:t>
      </w:r>
      <w:r w:rsidRPr="00E0621C">
        <w:rPr>
          <w:rFonts w:ascii="Times New Roman" w:hAnsi="Times New Roman" w:cs="Times New Roman"/>
          <w:color w:val="auto"/>
          <w:sz w:val="24"/>
          <w:szCs w:val="24"/>
        </w:rPr>
        <w:t xml:space="preserve">, </w:t>
      </w:r>
    </w:p>
    <w:p w:rsidR="000B5998" w:rsidRPr="00F167AA" w:rsidRDefault="000B5998" w:rsidP="000B5998">
      <w:pPr>
        <w:tabs>
          <w:tab w:val="start" w:pos="280.05pt"/>
        </w:tabs>
        <w:spacing w:after="0pt" w:line="18pt" w:lineRule="auto"/>
        <w:ind w:firstLine="35.45pt"/>
        <w:rPr>
          <w:rFonts w:ascii="Times New Roman" w:hAnsi="Times New Roman" w:cs="Times New Roman"/>
        </w:rPr>
      </w:pPr>
    </w:p>
    <w:p w:rsidR="000B5998" w:rsidRPr="001A4A74" w:rsidRDefault="000B5998" w:rsidP="000B5998">
      <w:pPr>
        <w:spacing w:after="0pt"/>
        <w:ind w:start="113.40pt"/>
        <w:rPr>
          <w:rFonts w:ascii="Times New Roman" w:hAnsi="Times New Roman" w:cs="Times New Roman"/>
          <w:color w:val="auto"/>
          <w:sz w:val="22"/>
          <w:szCs w:val="22"/>
        </w:rPr>
      </w:pPr>
      <w:r w:rsidRPr="001A4A74">
        <w:rPr>
          <w:rFonts w:ascii="Times New Roman" w:hAnsi="Times New Roman" w:cs="Times New Roman"/>
          <w:color w:val="auto"/>
          <w:sz w:val="22"/>
          <w:szCs w:val="22"/>
        </w:rPr>
        <w:t xml:space="preserve">[...] a narrativa está presente em cada idade, em cada lugar, em cada sociedade; ela começa com a própria história da humanidade e nunca existiu, em nenhum lugar e em tempo nenhum, um povo sem narrativa. Não se importando com a boa ou má literatura, a narrativa é internacional, </w:t>
      </w:r>
      <w:proofErr w:type="spellStart"/>
      <w:r w:rsidRPr="001A4A74">
        <w:rPr>
          <w:rFonts w:ascii="Times New Roman" w:hAnsi="Times New Roman" w:cs="Times New Roman"/>
          <w:color w:val="auto"/>
          <w:sz w:val="22"/>
          <w:szCs w:val="22"/>
        </w:rPr>
        <w:t>trans-histórica</w:t>
      </w:r>
      <w:proofErr w:type="spellEnd"/>
      <w:r w:rsidRPr="001A4A74">
        <w:rPr>
          <w:rFonts w:ascii="Times New Roman" w:hAnsi="Times New Roman" w:cs="Times New Roman"/>
          <w:color w:val="auto"/>
          <w:sz w:val="22"/>
          <w:szCs w:val="22"/>
        </w:rPr>
        <w:t>, transcultural: ela está simplesmente ali, como a própria vida. (</w:t>
      </w:r>
      <w:r w:rsidR="00E0621C">
        <w:rPr>
          <w:rFonts w:ascii="Times New Roman" w:hAnsi="Times New Roman" w:cs="Times New Roman"/>
          <w:color w:val="auto"/>
          <w:sz w:val="22"/>
          <w:szCs w:val="22"/>
        </w:rPr>
        <w:t>JOVCHELOVITCH;</w:t>
      </w:r>
      <w:r w:rsidR="00E0621C" w:rsidRPr="001A4A74">
        <w:rPr>
          <w:rFonts w:ascii="Times New Roman" w:hAnsi="Times New Roman" w:cs="Times New Roman"/>
          <w:color w:val="auto"/>
          <w:sz w:val="22"/>
          <w:szCs w:val="22"/>
        </w:rPr>
        <w:t xml:space="preserve"> BAUER, </w:t>
      </w:r>
      <w:r w:rsidRPr="001A4A74">
        <w:rPr>
          <w:rFonts w:ascii="Times New Roman" w:hAnsi="Times New Roman" w:cs="Times New Roman"/>
          <w:color w:val="auto"/>
          <w:sz w:val="22"/>
          <w:szCs w:val="22"/>
        </w:rPr>
        <w:t>2002, p.91).</w:t>
      </w:r>
    </w:p>
    <w:p w:rsidR="000B5998" w:rsidRPr="00F167AA" w:rsidRDefault="000B5998" w:rsidP="000B5998">
      <w:pPr>
        <w:spacing w:after="0pt"/>
        <w:rPr>
          <w:rFonts w:ascii="Times New Roman" w:hAnsi="Times New Roman" w:cs="Times New Roman"/>
        </w:rPr>
      </w:pPr>
    </w:p>
    <w:p w:rsidR="000B5998" w:rsidRPr="00E0621C" w:rsidRDefault="000B5998" w:rsidP="000B5998">
      <w:pPr>
        <w:spacing w:after="0pt" w:line="18pt" w:lineRule="auto"/>
        <w:ind w:firstLine="35.45pt"/>
        <w:rPr>
          <w:rFonts w:ascii="Times New Roman" w:eastAsia="Yu Gothic" w:hAnsi="Times New Roman" w:cs="Times New Roman"/>
          <w:color w:val="000000" w:themeColor="text1"/>
        </w:rPr>
      </w:pPr>
      <w:r w:rsidRPr="00E0621C">
        <w:rPr>
          <w:rFonts w:ascii="Times New Roman" w:eastAsia="Yu Gothic" w:hAnsi="Times New Roman" w:cs="Times New Roman"/>
          <w:color w:val="000000" w:themeColor="text1"/>
        </w:rPr>
        <w:t xml:space="preserve">Ao se </w:t>
      </w:r>
      <w:r w:rsidR="00E0621C">
        <w:rPr>
          <w:rFonts w:ascii="Times New Roman" w:eastAsia="Yu Gothic" w:hAnsi="Times New Roman" w:cs="Times New Roman"/>
          <w:color w:val="000000" w:themeColor="text1"/>
        </w:rPr>
        <w:t xml:space="preserve">fundar no preceito </w:t>
      </w:r>
      <w:r w:rsidRPr="00E0621C">
        <w:rPr>
          <w:rFonts w:ascii="Times New Roman" w:eastAsia="Yu Gothic" w:hAnsi="Times New Roman" w:cs="Times New Roman"/>
          <w:color w:val="000000" w:themeColor="text1"/>
        </w:rPr>
        <w:t xml:space="preserve">de que a narrativa se </w:t>
      </w:r>
      <w:r w:rsidR="00E0621C">
        <w:rPr>
          <w:rFonts w:ascii="Times New Roman" w:eastAsia="Yu Gothic" w:hAnsi="Times New Roman" w:cs="Times New Roman"/>
          <w:color w:val="000000" w:themeColor="text1"/>
        </w:rPr>
        <w:t>configura</w:t>
      </w:r>
      <w:r w:rsidRPr="00E0621C">
        <w:rPr>
          <w:rFonts w:ascii="Times New Roman" w:eastAsia="Yu Gothic" w:hAnsi="Times New Roman" w:cs="Times New Roman"/>
          <w:color w:val="000000" w:themeColor="text1"/>
        </w:rPr>
        <w:t xml:space="preserve"> em uma forma elementar de comunicação humana, presente</w:t>
      </w:r>
      <w:r w:rsidR="00E0621C">
        <w:rPr>
          <w:rFonts w:ascii="Times New Roman" w:eastAsia="Yu Gothic" w:hAnsi="Times New Roman" w:cs="Times New Roman"/>
          <w:color w:val="000000" w:themeColor="text1"/>
        </w:rPr>
        <w:t xml:space="preserve"> em todos os grupos sociais, re</w:t>
      </w:r>
      <w:r w:rsidRPr="00E0621C">
        <w:rPr>
          <w:rFonts w:ascii="Times New Roman" w:eastAsia="Yu Gothic" w:hAnsi="Times New Roman" w:cs="Times New Roman"/>
          <w:color w:val="000000" w:themeColor="text1"/>
        </w:rPr>
        <w:t xml:space="preserve">velada nas mais </w:t>
      </w:r>
      <w:r w:rsidR="00E0621C">
        <w:rPr>
          <w:rFonts w:ascii="Times New Roman" w:eastAsia="Yu Gothic" w:hAnsi="Times New Roman" w:cs="Times New Roman"/>
          <w:color w:val="000000" w:themeColor="text1"/>
        </w:rPr>
        <w:t>diversas</w:t>
      </w:r>
      <w:r w:rsidRPr="00E0621C">
        <w:rPr>
          <w:rFonts w:ascii="Times New Roman" w:eastAsia="Yu Gothic" w:hAnsi="Times New Roman" w:cs="Times New Roman"/>
          <w:color w:val="000000" w:themeColor="text1"/>
        </w:rPr>
        <w:t xml:space="preserve"> formas e idade, torna-se possível </w:t>
      </w:r>
      <w:r w:rsidR="00E0621C">
        <w:rPr>
          <w:rFonts w:ascii="Times New Roman" w:eastAsia="Yu Gothic" w:hAnsi="Times New Roman" w:cs="Times New Roman"/>
          <w:color w:val="000000" w:themeColor="text1"/>
        </w:rPr>
        <w:t>sublinhar</w:t>
      </w:r>
      <w:r w:rsidRPr="00E0621C">
        <w:rPr>
          <w:rFonts w:ascii="Times New Roman" w:eastAsia="Yu Gothic" w:hAnsi="Times New Roman" w:cs="Times New Roman"/>
          <w:color w:val="000000" w:themeColor="text1"/>
        </w:rPr>
        <w:t xml:space="preserve"> que o ato narrativo não se limita a uma categoria geracional particular, dado que ele está no bojo de qualquer relato da experiência viv</w:t>
      </w:r>
      <w:r w:rsidR="00B65046">
        <w:rPr>
          <w:rFonts w:ascii="Times New Roman" w:eastAsia="Yu Gothic" w:hAnsi="Times New Roman" w:cs="Times New Roman"/>
          <w:color w:val="000000" w:themeColor="text1"/>
        </w:rPr>
        <w:t xml:space="preserve">ida. Esta perspectiva favorece a apreensão </w:t>
      </w:r>
      <w:r w:rsidRPr="00E0621C">
        <w:rPr>
          <w:rFonts w:ascii="Times New Roman" w:eastAsia="Yu Gothic" w:hAnsi="Times New Roman" w:cs="Times New Roman"/>
          <w:color w:val="000000" w:themeColor="text1"/>
        </w:rPr>
        <w:t>das crianças como seres autorais que apresentam condições de elaborarem pro</w:t>
      </w:r>
      <w:r w:rsidR="00B65046">
        <w:rPr>
          <w:rFonts w:ascii="Times New Roman" w:eastAsia="Yu Gothic" w:hAnsi="Times New Roman" w:cs="Times New Roman"/>
          <w:color w:val="000000" w:themeColor="text1"/>
        </w:rPr>
        <w:t>cessos comunicacionais</w:t>
      </w:r>
      <w:r w:rsidRPr="00E0621C">
        <w:rPr>
          <w:rFonts w:ascii="Times New Roman" w:eastAsia="Yu Gothic" w:hAnsi="Times New Roman" w:cs="Times New Roman"/>
          <w:color w:val="000000" w:themeColor="text1"/>
        </w:rPr>
        <w:t xml:space="preserve"> e, por </w:t>
      </w:r>
      <w:r w:rsidR="00B65046">
        <w:rPr>
          <w:rFonts w:ascii="Times New Roman" w:eastAsia="Yu Gothic" w:hAnsi="Times New Roman" w:cs="Times New Roman"/>
          <w:color w:val="000000" w:themeColor="text1"/>
        </w:rPr>
        <w:t>meio</w:t>
      </w:r>
      <w:r w:rsidRPr="00E0621C">
        <w:rPr>
          <w:rFonts w:ascii="Times New Roman" w:eastAsia="Yu Gothic" w:hAnsi="Times New Roman" w:cs="Times New Roman"/>
          <w:color w:val="000000" w:themeColor="text1"/>
        </w:rPr>
        <w:t xml:space="preserve"> destes, </w:t>
      </w:r>
      <w:r w:rsidR="00B65046">
        <w:rPr>
          <w:rFonts w:ascii="Times New Roman" w:eastAsia="Yu Gothic" w:hAnsi="Times New Roman" w:cs="Times New Roman"/>
          <w:color w:val="000000" w:themeColor="text1"/>
        </w:rPr>
        <w:t>estas</w:t>
      </w:r>
      <w:r w:rsidRPr="00E0621C">
        <w:rPr>
          <w:rFonts w:ascii="Times New Roman" w:eastAsia="Yu Gothic" w:hAnsi="Times New Roman" w:cs="Times New Roman"/>
          <w:color w:val="000000" w:themeColor="text1"/>
        </w:rPr>
        <w:t xml:space="preserve"> podem não </w:t>
      </w:r>
      <w:r w:rsidR="00B65046">
        <w:rPr>
          <w:rFonts w:ascii="Times New Roman" w:eastAsia="Yu Gothic" w:hAnsi="Times New Roman" w:cs="Times New Roman"/>
          <w:color w:val="000000" w:themeColor="text1"/>
        </w:rPr>
        <w:t>apenas</w:t>
      </w:r>
      <w:r w:rsidRPr="00E0621C">
        <w:rPr>
          <w:rFonts w:ascii="Times New Roman" w:eastAsia="Yu Gothic" w:hAnsi="Times New Roman" w:cs="Times New Roman"/>
          <w:color w:val="000000" w:themeColor="text1"/>
        </w:rPr>
        <w:t xml:space="preserve"> partilharem </w:t>
      </w:r>
      <w:r w:rsidR="00B65046">
        <w:rPr>
          <w:rFonts w:ascii="Times New Roman" w:eastAsia="Yu Gothic" w:hAnsi="Times New Roman" w:cs="Times New Roman"/>
          <w:color w:val="000000" w:themeColor="text1"/>
        </w:rPr>
        <w:t>significações</w:t>
      </w:r>
      <w:r w:rsidRPr="00E0621C">
        <w:rPr>
          <w:rFonts w:ascii="Times New Roman" w:eastAsia="Yu Gothic" w:hAnsi="Times New Roman" w:cs="Times New Roman"/>
          <w:color w:val="000000" w:themeColor="text1"/>
        </w:rPr>
        <w:t xml:space="preserve"> n</w:t>
      </w:r>
      <w:r w:rsidR="00B65046">
        <w:rPr>
          <w:rFonts w:ascii="Times New Roman" w:eastAsia="Yu Gothic" w:hAnsi="Times New Roman" w:cs="Times New Roman"/>
          <w:color w:val="000000" w:themeColor="text1"/>
        </w:rPr>
        <w:t>a relação com o o</w:t>
      </w:r>
      <w:r w:rsidRPr="00E0621C">
        <w:rPr>
          <w:rFonts w:ascii="Times New Roman" w:eastAsia="Yu Gothic" w:hAnsi="Times New Roman" w:cs="Times New Roman"/>
          <w:color w:val="000000" w:themeColor="text1"/>
        </w:rPr>
        <w:t xml:space="preserve">utro </w:t>
      </w:r>
      <w:r w:rsidR="00B65046">
        <w:rPr>
          <w:rFonts w:ascii="Times New Roman" w:eastAsia="Yu Gothic" w:hAnsi="Times New Roman" w:cs="Times New Roman"/>
          <w:color w:val="000000" w:themeColor="text1"/>
        </w:rPr>
        <w:t xml:space="preserve">criança </w:t>
      </w:r>
      <w:proofErr w:type="gramStart"/>
      <w:r w:rsidR="00B65046">
        <w:rPr>
          <w:rFonts w:ascii="Times New Roman" w:eastAsia="Yu Gothic" w:hAnsi="Times New Roman" w:cs="Times New Roman"/>
          <w:color w:val="000000" w:themeColor="text1"/>
        </w:rPr>
        <w:t>e(</w:t>
      </w:r>
      <w:proofErr w:type="gramEnd"/>
      <w:r w:rsidRPr="00E0621C">
        <w:rPr>
          <w:rFonts w:ascii="Times New Roman" w:eastAsia="Yu Gothic" w:hAnsi="Times New Roman" w:cs="Times New Roman"/>
          <w:color w:val="000000" w:themeColor="text1"/>
        </w:rPr>
        <w:t>ou</w:t>
      </w:r>
      <w:r w:rsidR="00B65046">
        <w:rPr>
          <w:rFonts w:ascii="Times New Roman" w:eastAsia="Yu Gothic" w:hAnsi="Times New Roman" w:cs="Times New Roman"/>
          <w:color w:val="000000" w:themeColor="text1"/>
        </w:rPr>
        <w:t>)</w:t>
      </w:r>
      <w:r w:rsidRPr="00E0621C">
        <w:rPr>
          <w:rFonts w:ascii="Times New Roman" w:eastAsia="Yu Gothic" w:hAnsi="Times New Roman" w:cs="Times New Roman"/>
          <w:color w:val="000000" w:themeColor="text1"/>
        </w:rPr>
        <w:t xml:space="preserve"> adultos, </w:t>
      </w:r>
      <w:r w:rsidR="00B65046">
        <w:rPr>
          <w:rFonts w:ascii="Times New Roman" w:eastAsia="Yu Gothic" w:hAnsi="Times New Roman" w:cs="Times New Roman"/>
          <w:color w:val="000000" w:themeColor="text1"/>
        </w:rPr>
        <w:t xml:space="preserve">como também possuem a potencialidade e reelaborar </w:t>
      </w:r>
      <w:r w:rsidRPr="00E0621C">
        <w:rPr>
          <w:rFonts w:ascii="Times New Roman" w:eastAsia="Yu Gothic" w:hAnsi="Times New Roman" w:cs="Times New Roman"/>
          <w:color w:val="000000" w:themeColor="text1"/>
        </w:rPr>
        <w:t xml:space="preserve">sentidos sobre si </w:t>
      </w:r>
      <w:r w:rsidR="00B65046">
        <w:rPr>
          <w:rFonts w:ascii="Times New Roman" w:eastAsia="Yu Gothic" w:hAnsi="Times New Roman" w:cs="Times New Roman"/>
          <w:color w:val="000000" w:themeColor="text1"/>
        </w:rPr>
        <w:t>mesmas</w:t>
      </w:r>
      <w:r w:rsidRPr="00E0621C">
        <w:rPr>
          <w:rFonts w:ascii="Times New Roman" w:eastAsia="Yu Gothic" w:hAnsi="Times New Roman" w:cs="Times New Roman"/>
          <w:color w:val="000000" w:themeColor="text1"/>
        </w:rPr>
        <w:t xml:space="preserve"> e atuarem na produção d</w:t>
      </w:r>
      <w:r w:rsidR="00B65046">
        <w:rPr>
          <w:rFonts w:ascii="Times New Roman" w:eastAsia="Yu Gothic" w:hAnsi="Times New Roman" w:cs="Times New Roman"/>
          <w:color w:val="000000" w:themeColor="text1"/>
        </w:rPr>
        <w:t>a cultura na qual estão inseridas</w:t>
      </w:r>
      <w:r w:rsidRPr="00E0621C">
        <w:rPr>
          <w:rFonts w:ascii="Times New Roman" w:eastAsia="Yu Gothic" w:hAnsi="Times New Roman" w:cs="Times New Roman"/>
          <w:color w:val="000000" w:themeColor="text1"/>
        </w:rPr>
        <w:t>.</w:t>
      </w:r>
    </w:p>
    <w:p w:rsidR="000B5998" w:rsidRPr="00D963BE" w:rsidRDefault="00B65046" w:rsidP="000B5998">
      <w:pPr>
        <w:pStyle w:val="Normal1"/>
        <w:spacing w:after="0pt" w:line="18pt" w:lineRule="auto"/>
        <w:ind w:firstLine="35.45pt"/>
        <w:jc w:val="both"/>
        <w:rPr>
          <w:rFonts w:ascii="Times New Roman" w:hAnsi="Times New Roman" w:cs="Times New Roman"/>
          <w:color w:val="auto"/>
          <w:sz w:val="24"/>
          <w:szCs w:val="24"/>
        </w:rPr>
      </w:pPr>
      <w:r w:rsidRPr="00D963BE">
        <w:rPr>
          <w:rFonts w:ascii="Times New Roman" w:hAnsi="Times New Roman" w:cs="Times New Roman"/>
          <w:color w:val="auto"/>
          <w:sz w:val="24"/>
          <w:szCs w:val="24"/>
        </w:rPr>
        <w:t xml:space="preserve">Sob esta via de pensamento, é oportuno destacar </w:t>
      </w:r>
      <w:r w:rsidR="000B5998" w:rsidRPr="00D963BE">
        <w:rPr>
          <w:rFonts w:ascii="Times New Roman" w:hAnsi="Times New Roman" w:cs="Times New Roman"/>
          <w:color w:val="auto"/>
          <w:sz w:val="24"/>
          <w:szCs w:val="24"/>
        </w:rPr>
        <w:t xml:space="preserve">que a narratividade não pode ser </w:t>
      </w:r>
      <w:r w:rsidRPr="00D963BE">
        <w:rPr>
          <w:rFonts w:ascii="Times New Roman" w:hAnsi="Times New Roman" w:cs="Times New Roman"/>
          <w:color w:val="auto"/>
          <w:sz w:val="24"/>
          <w:szCs w:val="24"/>
        </w:rPr>
        <w:t>focalizada</w:t>
      </w:r>
      <w:r w:rsidR="000B5998" w:rsidRPr="00D963BE">
        <w:rPr>
          <w:rFonts w:ascii="Times New Roman" w:hAnsi="Times New Roman" w:cs="Times New Roman"/>
          <w:color w:val="auto"/>
          <w:sz w:val="24"/>
          <w:szCs w:val="24"/>
        </w:rPr>
        <w:t xml:space="preserve"> de </w:t>
      </w:r>
      <w:r w:rsidRPr="00D963BE">
        <w:rPr>
          <w:rFonts w:ascii="Times New Roman" w:hAnsi="Times New Roman" w:cs="Times New Roman"/>
          <w:color w:val="auto"/>
          <w:sz w:val="24"/>
          <w:szCs w:val="24"/>
        </w:rPr>
        <w:t>maneira ingênua</w:t>
      </w:r>
      <w:r w:rsidR="000B5998" w:rsidRPr="00D963BE">
        <w:rPr>
          <w:rFonts w:ascii="Times New Roman" w:hAnsi="Times New Roman" w:cs="Times New Roman"/>
          <w:color w:val="auto"/>
          <w:sz w:val="24"/>
          <w:szCs w:val="24"/>
        </w:rPr>
        <w:t>, traduzida em uma forma harmônica e idealizada de interpretação da realidade</w:t>
      </w:r>
      <w:r w:rsidRPr="00D963BE">
        <w:rPr>
          <w:rFonts w:ascii="Times New Roman" w:hAnsi="Times New Roman" w:cs="Times New Roman"/>
          <w:color w:val="auto"/>
          <w:sz w:val="24"/>
          <w:szCs w:val="24"/>
        </w:rPr>
        <w:t xml:space="preserve"> social</w:t>
      </w:r>
      <w:r w:rsidR="000B5998" w:rsidRPr="00D963BE">
        <w:rPr>
          <w:rFonts w:ascii="Times New Roman" w:hAnsi="Times New Roman" w:cs="Times New Roman"/>
          <w:color w:val="auto"/>
          <w:sz w:val="24"/>
          <w:szCs w:val="24"/>
        </w:rPr>
        <w:t xml:space="preserve">. Esta </w:t>
      </w:r>
      <w:r w:rsidRPr="00D963BE">
        <w:rPr>
          <w:rFonts w:ascii="Times New Roman" w:hAnsi="Times New Roman" w:cs="Times New Roman"/>
          <w:color w:val="auto"/>
          <w:sz w:val="24"/>
          <w:szCs w:val="24"/>
        </w:rPr>
        <w:t>modalidade</w:t>
      </w:r>
      <w:r w:rsidR="000B5998" w:rsidRPr="00D963BE">
        <w:rPr>
          <w:rFonts w:ascii="Times New Roman" w:hAnsi="Times New Roman" w:cs="Times New Roman"/>
          <w:color w:val="auto"/>
          <w:sz w:val="24"/>
          <w:szCs w:val="24"/>
        </w:rPr>
        <w:t xml:space="preserve"> discursiva, por sua vez, ao emergir da potencialidade em incidir rupturas sob o horizonte canônico forjado pela</w:t>
      </w:r>
      <w:r w:rsidR="000B5998" w:rsidRPr="00D963BE">
        <w:rPr>
          <w:rFonts w:ascii="Times New Roman" w:hAnsi="Times New Roman" w:cs="Times New Roman"/>
          <w:i/>
          <w:color w:val="auto"/>
          <w:sz w:val="24"/>
          <w:szCs w:val="24"/>
        </w:rPr>
        <w:t xml:space="preserve"> </w:t>
      </w:r>
      <w:r w:rsidR="000B5998" w:rsidRPr="00D963BE">
        <w:rPr>
          <w:rFonts w:ascii="Times New Roman" w:hAnsi="Times New Roman" w:cs="Times New Roman"/>
          <w:color w:val="auto"/>
          <w:sz w:val="24"/>
          <w:szCs w:val="24"/>
        </w:rPr>
        <w:t xml:space="preserve">normatividade social, </w:t>
      </w:r>
      <w:r w:rsidRPr="00D963BE">
        <w:rPr>
          <w:rFonts w:ascii="Times New Roman" w:hAnsi="Times New Roman" w:cs="Times New Roman"/>
          <w:color w:val="auto"/>
          <w:sz w:val="24"/>
          <w:szCs w:val="24"/>
        </w:rPr>
        <w:t>possui</w:t>
      </w:r>
      <w:r w:rsidR="000B5998" w:rsidRPr="00D963BE">
        <w:rPr>
          <w:rFonts w:ascii="Times New Roman" w:hAnsi="Times New Roman" w:cs="Times New Roman"/>
          <w:color w:val="auto"/>
          <w:sz w:val="24"/>
          <w:szCs w:val="24"/>
        </w:rPr>
        <w:t xml:space="preserve"> em seu bojo projetos representacionais que são negociados e partilhados pelos sujeitos e grupos de pertença, os quais podem vir a agenciar relações permeadas predominantemente por princípios emancipatórios, mas por outra </w:t>
      </w:r>
      <w:r w:rsidRPr="00D963BE">
        <w:rPr>
          <w:rFonts w:ascii="Times New Roman" w:hAnsi="Times New Roman" w:cs="Times New Roman"/>
          <w:color w:val="auto"/>
          <w:sz w:val="24"/>
          <w:szCs w:val="24"/>
        </w:rPr>
        <w:t>via</w:t>
      </w:r>
      <w:r w:rsidR="000B5998" w:rsidRPr="00D963BE">
        <w:rPr>
          <w:rFonts w:ascii="Times New Roman" w:hAnsi="Times New Roman" w:cs="Times New Roman"/>
          <w:color w:val="auto"/>
          <w:sz w:val="24"/>
          <w:szCs w:val="24"/>
        </w:rPr>
        <w:t>, por meio</w:t>
      </w:r>
      <w:r w:rsidRPr="00D963BE">
        <w:rPr>
          <w:rFonts w:ascii="Times New Roman" w:hAnsi="Times New Roman" w:cs="Times New Roman"/>
          <w:color w:val="auto"/>
          <w:sz w:val="24"/>
          <w:szCs w:val="24"/>
        </w:rPr>
        <w:t xml:space="preserve"> destes, também </w:t>
      </w:r>
      <w:r w:rsidR="00063121" w:rsidRPr="00D963BE">
        <w:rPr>
          <w:rFonts w:ascii="Times New Roman" w:hAnsi="Times New Roman" w:cs="Times New Roman"/>
          <w:color w:val="auto"/>
          <w:sz w:val="24"/>
          <w:szCs w:val="24"/>
        </w:rPr>
        <w:t xml:space="preserve">se compartilha </w:t>
      </w:r>
      <w:r w:rsidR="000B5998" w:rsidRPr="00D963BE">
        <w:rPr>
          <w:rFonts w:ascii="Times New Roman" w:hAnsi="Times New Roman" w:cs="Times New Roman"/>
          <w:color w:val="auto"/>
          <w:sz w:val="24"/>
          <w:szCs w:val="24"/>
        </w:rPr>
        <w:t xml:space="preserve">tendências </w:t>
      </w:r>
      <w:r w:rsidR="00063121" w:rsidRPr="00D963BE">
        <w:rPr>
          <w:rFonts w:ascii="Times New Roman" w:hAnsi="Times New Roman" w:cs="Times New Roman"/>
          <w:color w:val="auto"/>
          <w:sz w:val="24"/>
          <w:szCs w:val="24"/>
        </w:rPr>
        <w:t>dominantes</w:t>
      </w:r>
      <w:r w:rsidR="000B5998" w:rsidRPr="00D963BE">
        <w:rPr>
          <w:rFonts w:ascii="Times New Roman" w:hAnsi="Times New Roman" w:cs="Times New Roman"/>
          <w:color w:val="auto"/>
          <w:sz w:val="24"/>
          <w:szCs w:val="24"/>
        </w:rPr>
        <w:t xml:space="preserve">. (BROCKMEIER; HARRÉ, 2003; JOVCHELOVITCH, HERNÁNDEZ; </w:t>
      </w:r>
      <w:r w:rsidR="000B5998" w:rsidRPr="00D963BE">
        <w:rPr>
          <w:rStyle w:val="st1"/>
          <w:rFonts w:ascii="Times New Roman" w:eastAsiaTheme="minorEastAsia" w:hAnsi="Times New Roman" w:cs="Times New Roman"/>
          <w:color w:val="auto"/>
          <w:sz w:val="24"/>
          <w:szCs w:val="24"/>
          <w:lang w:val="pt-PT"/>
        </w:rPr>
        <w:t>GLĂVEANU, 2017)</w:t>
      </w:r>
      <w:r w:rsidR="000B5998" w:rsidRPr="00D963BE">
        <w:rPr>
          <w:rFonts w:ascii="Times New Roman" w:hAnsi="Times New Roman" w:cs="Times New Roman"/>
          <w:color w:val="auto"/>
          <w:sz w:val="24"/>
          <w:szCs w:val="24"/>
        </w:rPr>
        <w:t>.</w:t>
      </w:r>
    </w:p>
    <w:p w:rsidR="000B5998" w:rsidRPr="00D963BE" w:rsidRDefault="00063121" w:rsidP="000B5998">
      <w:pPr>
        <w:pStyle w:val="Normal1"/>
        <w:spacing w:after="0pt" w:line="18pt" w:lineRule="auto"/>
        <w:ind w:firstLine="35.45pt"/>
        <w:jc w:val="both"/>
        <w:rPr>
          <w:rFonts w:ascii="Times New Roman" w:hAnsi="Times New Roman" w:cs="Times New Roman"/>
          <w:color w:val="auto"/>
          <w:sz w:val="24"/>
          <w:szCs w:val="24"/>
        </w:rPr>
      </w:pPr>
      <w:r w:rsidRPr="00D963BE">
        <w:rPr>
          <w:rFonts w:ascii="Times New Roman" w:hAnsi="Times New Roman" w:cs="Times New Roman"/>
          <w:sz w:val="24"/>
          <w:szCs w:val="24"/>
        </w:rPr>
        <w:t>Com base nas reflexões explicitadas</w:t>
      </w:r>
      <w:r w:rsidRPr="00D963BE">
        <w:rPr>
          <w:rFonts w:ascii="Times New Roman" w:hAnsi="Times New Roman" w:cs="Times New Roman"/>
          <w:color w:val="auto"/>
          <w:sz w:val="24"/>
          <w:szCs w:val="24"/>
        </w:rPr>
        <w:t xml:space="preserve"> </w:t>
      </w:r>
      <w:r w:rsidR="000B5998" w:rsidRPr="00D963BE">
        <w:rPr>
          <w:rFonts w:ascii="Times New Roman" w:hAnsi="Times New Roman" w:cs="Times New Roman"/>
          <w:color w:val="auto"/>
          <w:sz w:val="24"/>
          <w:szCs w:val="24"/>
        </w:rPr>
        <w:t xml:space="preserve">empreendidas sobre os estudos de narrativa, </w:t>
      </w:r>
      <w:r w:rsidRPr="00D963BE">
        <w:rPr>
          <w:rFonts w:ascii="Times New Roman" w:hAnsi="Times New Roman" w:cs="Times New Roman"/>
          <w:color w:val="auto"/>
          <w:sz w:val="24"/>
          <w:szCs w:val="24"/>
        </w:rPr>
        <w:t xml:space="preserve">pode-se dizer que </w:t>
      </w:r>
      <w:r w:rsidR="000B5998" w:rsidRPr="00D963BE">
        <w:rPr>
          <w:rFonts w:ascii="Times New Roman" w:hAnsi="Times New Roman" w:cs="Times New Roman"/>
          <w:color w:val="auto"/>
          <w:sz w:val="24"/>
          <w:szCs w:val="24"/>
        </w:rPr>
        <w:t>h</w:t>
      </w:r>
      <w:r w:rsidRPr="00D963BE">
        <w:rPr>
          <w:rFonts w:ascii="Times New Roman" w:hAnsi="Times New Roman" w:cs="Times New Roman"/>
          <w:color w:val="auto"/>
          <w:sz w:val="24"/>
          <w:szCs w:val="24"/>
        </w:rPr>
        <w:t xml:space="preserve">á aspectos que se aproximam de fundamentos </w:t>
      </w:r>
      <w:r w:rsidR="000B5998" w:rsidRPr="00D963BE">
        <w:rPr>
          <w:rFonts w:ascii="Times New Roman" w:hAnsi="Times New Roman" w:cs="Times New Roman"/>
          <w:color w:val="auto"/>
          <w:sz w:val="24"/>
          <w:szCs w:val="24"/>
        </w:rPr>
        <w:t xml:space="preserve">do pensamento </w:t>
      </w:r>
      <w:proofErr w:type="spellStart"/>
      <w:r w:rsidR="000B5998" w:rsidRPr="00D963BE">
        <w:rPr>
          <w:rFonts w:ascii="Times New Roman" w:hAnsi="Times New Roman" w:cs="Times New Roman"/>
          <w:color w:val="auto"/>
          <w:sz w:val="24"/>
          <w:szCs w:val="24"/>
        </w:rPr>
        <w:t>vigotskiano</w:t>
      </w:r>
      <w:proofErr w:type="spellEnd"/>
      <w:r w:rsidR="000B5998" w:rsidRPr="00D963BE">
        <w:rPr>
          <w:rFonts w:ascii="Times New Roman" w:hAnsi="Times New Roman" w:cs="Times New Roman"/>
          <w:color w:val="auto"/>
          <w:sz w:val="24"/>
          <w:szCs w:val="24"/>
        </w:rPr>
        <w:t xml:space="preserve">, no qual o ser humano é </w:t>
      </w:r>
      <w:r w:rsidRPr="00D963BE">
        <w:rPr>
          <w:rFonts w:ascii="Times New Roman" w:hAnsi="Times New Roman" w:cs="Times New Roman"/>
          <w:color w:val="auto"/>
          <w:sz w:val="24"/>
          <w:szCs w:val="24"/>
        </w:rPr>
        <w:t>enxergado</w:t>
      </w:r>
      <w:r w:rsidR="000B5998" w:rsidRPr="00D963BE">
        <w:rPr>
          <w:rFonts w:ascii="Times New Roman" w:hAnsi="Times New Roman" w:cs="Times New Roman"/>
          <w:color w:val="auto"/>
          <w:sz w:val="24"/>
          <w:szCs w:val="24"/>
        </w:rPr>
        <w:t xml:space="preserve"> como atuante na cultura, </w:t>
      </w:r>
      <w:r w:rsidRPr="00D963BE">
        <w:rPr>
          <w:rFonts w:ascii="Times New Roman" w:hAnsi="Times New Roman" w:cs="Times New Roman"/>
          <w:color w:val="auto"/>
          <w:sz w:val="24"/>
          <w:szCs w:val="24"/>
        </w:rPr>
        <w:t xml:space="preserve">dado </w:t>
      </w:r>
      <w:r w:rsidR="000B5998" w:rsidRPr="00D963BE">
        <w:rPr>
          <w:rFonts w:ascii="Times New Roman" w:hAnsi="Times New Roman" w:cs="Times New Roman"/>
          <w:color w:val="auto"/>
          <w:sz w:val="24"/>
          <w:szCs w:val="24"/>
        </w:rPr>
        <w:t>que este se constitui pela apropriação e compartilhamento de condutas e comportamentos sociais elaborados, estabelecidos e cons</w:t>
      </w:r>
      <w:r w:rsidRPr="00D963BE">
        <w:rPr>
          <w:rFonts w:ascii="Times New Roman" w:hAnsi="Times New Roman" w:cs="Times New Roman"/>
          <w:color w:val="auto"/>
          <w:sz w:val="24"/>
          <w:szCs w:val="24"/>
        </w:rPr>
        <w:t xml:space="preserve">ervados historicamente e, dialeticamente, </w:t>
      </w:r>
      <w:r w:rsidR="000B5998" w:rsidRPr="00D963BE">
        <w:rPr>
          <w:rFonts w:ascii="Times New Roman" w:hAnsi="Times New Roman" w:cs="Times New Roman"/>
          <w:color w:val="auto"/>
          <w:sz w:val="24"/>
          <w:szCs w:val="24"/>
        </w:rPr>
        <w:t xml:space="preserve">apresenta a capacidade de criar, podendo ser </w:t>
      </w:r>
      <w:r w:rsidRPr="00D963BE">
        <w:rPr>
          <w:rFonts w:ascii="Times New Roman" w:hAnsi="Times New Roman" w:cs="Times New Roman"/>
          <w:color w:val="auto"/>
          <w:sz w:val="24"/>
          <w:szCs w:val="24"/>
        </w:rPr>
        <w:t>apreendido</w:t>
      </w:r>
      <w:r w:rsidR="000B5998" w:rsidRPr="00D963BE">
        <w:rPr>
          <w:rFonts w:ascii="Times New Roman" w:hAnsi="Times New Roman" w:cs="Times New Roman"/>
          <w:color w:val="auto"/>
          <w:sz w:val="24"/>
          <w:szCs w:val="24"/>
        </w:rPr>
        <w:t xml:space="preserve"> também como partícipe e produtor de cultura. No </w:t>
      </w:r>
      <w:r w:rsidRPr="00D963BE">
        <w:rPr>
          <w:rFonts w:ascii="Times New Roman" w:hAnsi="Times New Roman" w:cs="Times New Roman"/>
          <w:color w:val="auto"/>
          <w:sz w:val="24"/>
          <w:szCs w:val="24"/>
        </w:rPr>
        <w:t>que concerne a este preceito</w:t>
      </w:r>
      <w:r w:rsidR="000B5998" w:rsidRPr="00D963BE">
        <w:rPr>
          <w:rFonts w:ascii="Times New Roman" w:hAnsi="Times New Roman" w:cs="Times New Roman"/>
          <w:color w:val="auto"/>
          <w:sz w:val="24"/>
          <w:szCs w:val="24"/>
        </w:rPr>
        <w:t xml:space="preserve">, pode-se </w:t>
      </w:r>
      <w:r w:rsidRPr="00D963BE">
        <w:rPr>
          <w:rFonts w:ascii="Times New Roman" w:hAnsi="Times New Roman" w:cs="Times New Roman"/>
          <w:color w:val="auto"/>
          <w:sz w:val="24"/>
          <w:szCs w:val="24"/>
        </w:rPr>
        <w:t>salientar</w:t>
      </w:r>
      <w:r w:rsidR="000B5998" w:rsidRPr="00D963BE">
        <w:rPr>
          <w:rFonts w:ascii="Times New Roman" w:hAnsi="Times New Roman" w:cs="Times New Roman"/>
          <w:color w:val="auto"/>
          <w:sz w:val="24"/>
          <w:szCs w:val="24"/>
        </w:rPr>
        <w:t xml:space="preserve"> em linhas gerais que a formação social da consciência e a atuação da dimensão simbólica (signos, significados e sentidos) </w:t>
      </w:r>
      <w:r w:rsidRPr="00D963BE">
        <w:rPr>
          <w:rFonts w:ascii="Times New Roman" w:hAnsi="Times New Roman" w:cs="Times New Roman"/>
          <w:color w:val="auto"/>
          <w:sz w:val="24"/>
          <w:szCs w:val="24"/>
        </w:rPr>
        <w:t>ocorrem</w:t>
      </w:r>
      <w:r w:rsidR="000B5998" w:rsidRPr="00D963BE">
        <w:rPr>
          <w:rFonts w:ascii="Times New Roman" w:hAnsi="Times New Roman" w:cs="Times New Roman"/>
          <w:color w:val="auto"/>
          <w:sz w:val="24"/>
          <w:szCs w:val="24"/>
        </w:rPr>
        <w:t xml:space="preserve"> neste movimento de reciprocidade, no processo de apropriação cultural, por meio das dimensões </w:t>
      </w:r>
      <w:r w:rsidRPr="00D963BE">
        <w:rPr>
          <w:rFonts w:ascii="Times New Roman" w:hAnsi="Times New Roman" w:cs="Times New Roman"/>
          <w:color w:val="auto"/>
          <w:sz w:val="24"/>
          <w:szCs w:val="24"/>
        </w:rPr>
        <w:t>indissociáveis</w:t>
      </w:r>
      <w:r w:rsidR="000B5998" w:rsidRPr="00D963BE">
        <w:rPr>
          <w:rFonts w:ascii="Times New Roman" w:hAnsi="Times New Roman" w:cs="Times New Roman"/>
          <w:color w:val="auto"/>
          <w:sz w:val="24"/>
          <w:szCs w:val="24"/>
        </w:rPr>
        <w:t xml:space="preserve"> do desenvolvimento humano:</w:t>
      </w:r>
      <w:r w:rsidRPr="00D963BE">
        <w:rPr>
          <w:rFonts w:ascii="Times New Roman" w:hAnsi="Times New Roman" w:cs="Times New Roman"/>
          <w:color w:val="auto"/>
          <w:sz w:val="24"/>
          <w:szCs w:val="24"/>
        </w:rPr>
        <w:t xml:space="preserve"> a</w:t>
      </w:r>
      <w:r w:rsidR="000B5998" w:rsidRPr="00D963BE">
        <w:rPr>
          <w:rFonts w:ascii="Times New Roman" w:hAnsi="Times New Roman" w:cs="Times New Roman"/>
          <w:color w:val="auto"/>
          <w:sz w:val="24"/>
          <w:szCs w:val="24"/>
        </w:rPr>
        <w:t xml:space="preserve"> reprodução e </w:t>
      </w:r>
      <w:r w:rsidRPr="00D963BE">
        <w:rPr>
          <w:rFonts w:ascii="Times New Roman" w:hAnsi="Times New Roman" w:cs="Times New Roman"/>
          <w:color w:val="auto"/>
          <w:sz w:val="24"/>
          <w:szCs w:val="24"/>
        </w:rPr>
        <w:t xml:space="preserve">a </w:t>
      </w:r>
      <w:r w:rsidR="000B5998" w:rsidRPr="00D963BE">
        <w:rPr>
          <w:rFonts w:ascii="Times New Roman" w:hAnsi="Times New Roman" w:cs="Times New Roman"/>
          <w:color w:val="auto"/>
          <w:sz w:val="24"/>
          <w:szCs w:val="24"/>
        </w:rPr>
        <w:t xml:space="preserve">criação. </w:t>
      </w:r>
      <w:r w:rsidR="000B5998" w:rsidRPr="00D963BE">
        <w:rPr>
          <w:rFonts w:ascii="Times New Roman" w:eastAsia="Times New Roman" w:hAnsi="Times New Roman" w:cs="Times New Roman"/>
          <w:color w:val="auto"/>
          <w:sz w:val="24"/>
          <w:szCs w:val="24"/>
        </w:rPr>
        <w:t xml:space="preserve"> (VIGOTSKI, 2009, MOLON, 1999; 2000)</w:t>
      </w:r>
    </w:p>
    <w:p w:rsidR="00D963BE" w:rsidRDefault="00C304A8" w:rsidP="00B5038A">
      <w:pPr>
        <w:pStyle w:val="Normal1"/>
        <w:spacing w:after="0pt" w:line="18pt" w:lineRule="auto"/>
        <w:ind w:firstLine="35.45pt"/>
        <w:jc w:val="both"/>
        <w:rPr>
          <w:rFonts w:ascii="Times New Roman" w:eastAsia="Times New Roman" w:hAnsi="Times New Roman" w:cs="Times New Roman"/>
          <w:sz w:val="24"/>
          <w:szCs w:val="24"/>
        </w:rPr>
      </w:pPr>
      <w:r w:rsidRPr="00D963BE">
        <w:rPr>
          <w:rFonts w:ascii="Times New Roman" w:hAnsi="Times New Roman" w:cs="Times New Roman"/>
          <w:sz w:val="24"/>
          <w:szCs w:val="24"/>
        </w:rPr>
        <w:t xml:space="preserve">Diante disso, ao enfocar </w:t>
      </w:r>
      <w:r w:rsidR="00D963BE" w:rsidRPr="00D963BE">
        <w:rPr>
          <w:rFonts w:ascii="Times New Roman" w:hAnsi="Times New Roman" w:cs="Times New Roman"/>
          <w:sz w:val="24"/>
          <w:szCs w:val="24"/>
        </w:rPr>
        <w:t>a complexidade das</w:t>
      </w:r>
      <w:r w:rsidRPr="00D963BE">
        <w:rPr>
          <w:rFonts w:ascii="Times New Roman" w:hAnsi="Times New Roman" w:cs="Times New Roman"/>
          <w:sz w:val="24"/>
          <w:szCs w:val="24"/>
        </w:rPr>
        <w:t xml:space="preserve"> vivências educacionais</w:t>
      </w:r>
      <w:r w:rsidR="00D963BE" w:rsidRPr="00D963BE">
        <w:rPr>
          <w:rFonts w:ascii="Times New Roman" w:hAnsi="Times New Roman" w:cs="Times New Roman"/>
          <w:sz w:val="24"/>
          <w:szCs w:val="24"/>
        </w:rPr>
        <w:t xml:space="preserve"> </w:t>
      </w:r>
      <w:r w:rsidRPr="00D963BE">
        <w:rPr>
          <w:rFonts w:ascii="Times New Roman" w:hAnsi="Times New Roman" w:cs="Times New Roman"/>
          <w:sz w:val="24"/>
          <w:szCs w:val="24"/>
        </w:rPr>
        <w:t>tomando em consideração os fundamentos teóricos elucidados, busca-se corroborar com os esforços mobilizados em torno do fortalecimento da representação das crianças como sujeitos coautores do processo de investigação</w:t>
      </w:r>
      <w:r w:rsidR="00D963BE" w:rsidRPr="00D963BE">
        <w:rPr>
          <w:rFonts w:ascii="Times New Roman" w:hAnsi="Times New Roman" w:cs="Times New Roman"/>
          <w:sz w:val="24"/>
          <w:szCs w:val="24"/>
        </w:rPr>
        <w:t xml:space="preserve"> que </w:t>
      </w:r>
      <w:r w:rsidR="00D963BE" w:rsidRPr="00D963BE">
        <w:rPr>
          <w:rFonts w:ascii="Times New Roman" w:eastAsia="Times New Roman" w:hAnsi="Times New Roman" w:cs="Times New Roman"/>
          <w:sz w:val="24"/>
          <w:szCs w:val="24"/>
        </w:rPr>
        <w:t>apresentam condições de elaborar processos comunicacionais a partir de suas especificidades e, por intermédio destes, podem não somente partilhar significados na relação com o outro, mas também, são capazes de reelaborar sentidos sobre si próprias e atuarem na produção da cultura a qual pertencem.</w:t>
      </w:r>
    </w:p>
    <w:p w:rsidR="00407492" w:rsidRDefault="00407492" w:rsidP="00B5038A">
      <w:pPr>
        <w:pStyle w:val="Normal1"/>
        <w:spacing w:after="0pt" w:line="18pt" w:lineRule="auto"/>
        <w:ind w:firstLine="35.45pt"/>
        <w:jc w:val="both"/>
        <w:rPr>
          <w:rFonts w:ascii="Times New Roman" w:eastAsia="Times New Roman" w:hAnsi="Times New Roman" w:cs="Times New Roman"/>
          <w:sz w:val="24"/>
          <w:szCs w:val="24"/>
        </w:rPr>
      </w:pPr>
    </w:p>
    <w:p w:rsidR="000B5998" w:rsidRPr="006A2C0A" w:rsidRDefault="00B04A28" w:rsidP="00B5038A">
      <w:pPr>
        <w:spacing w:before="0pt" w:after="0pt" w:line="18pt" w:lineRule="auto"/>
        <w:rPr>
          <w:rFonts w:ascii="Times New Roman" w:eastAsia="Times New Roman" w:hAnsi="Times New Roman" w:cs="Times New Roman"/>
          <w:b/>
          <w:color w:val="auto"/>
        </w:rPr>
      </w:pPr>
      <w:r w:rsidRPr="006A2C0A">
        <w:rPr>
          <w:rFonts w:ascii="Times New Roman" w:eastAsia="Times New Roman" w:hAnsi="Times New Roman" w:cs="Times New Roman"/>
          <w:b/>
          <w:color w:val="auto"/>
        </w:rPr>
        <w:t xml:space="preserve">MÉTODO </w:t>
      </w:r>
    </w:p>
    <w:p w:rsidR="006A2C0A" w:rsidRDefault="00B04A28" w:rsidP="00B5038A">
      <w:pPr>
        <w:pStyle w:val="Normal1"/>
        <w:spacing w:after="0pt" w:line="18pt" w:lineRule="auto"/>
        <w:ind w:firstLine="35.45pt"/>
        <w:jc w:val="both"/>
        <w:rPr>
          <w:rFonts w:ascii="Times New Roman" w:eastAsia="Times New Roman" w:hAnsi="Times New Roman" w:cs="Times New Roman"/>
          <w:color w:val="auto"/>
          <w:sz w:val="24"/>
          <w:szCs w:val="24"/>
        </w:rPr>
      </w:pPr>
      <w:r w:rsidRPr="00407492">
        <w:rPr>
          <w:rFonts w:ascii="Times New Roman" w:hAnsi="Times New Roman" w:cs="Times New Roman"/>
          <w:color w:val="auto"/>
        </w:rPr>
        <w:t xml:space="preserve">O trabalho </w:t>
      </w:r>
      <w:r w:rsidRPr="00407492">
        <w:rPr>
          <w:rFonts w:ascii="Times New Roman" w:hAnsi="Times New Roman" w:cs="Times New Roman"/>
          <w:color w:val="auto"/>
          <w:sz w:val="24"/>
          <w:szCs w:val="24"/>
        </w:rPr>
        <w:t xml:space="preserve">em questão foi </w:t>
      </w:r>
      <w:r w:rsidRPr="00407492">
        <w:rPr>
          <w:rFonts w:ascii="Times New Roman" w:hAnsi="Times New Roman" w:cs="Times New Roman"/>
          <w:color w:val="auto"/>
        </w:rPr>
        <w:t>realizado</w:t>
      </w:r>
      <w:r w:rsidRPr="00407492">
        <w:rPr>
          <w:rFonts w:ascii="Times New Roman" w:hAnsi="Times New Roman" w:cs="Times New Roman"/>
          <w:color w:val="auto"/>
          <w:sz w:val="24"/>
          <w:szCs w:val="24"/>
        </w:rPr>
        <w:t xml:space="preserve"> em uma Escola Municipal de Educação Básica (EMEB), localizada no município de Cuiabá-MT, </w:t>
      </w:r>
      <w:r w:rsidRPr="00407492">
        <w:rPr>
          <w:rFonts w:ascii="Times New Roman" w:hAnsi="Times New Roman" w:cs="Times New Roman"/>
          <w:color w:val="auto"/>
        </w:rPr>
        <w:t xml:space="preserve">ao longo </w:t>
      </w:r>
      <w:r w:rsidRPr="00407492">
        <w:rPr>
          <w:rFonts w:ascii="Times New Roman" w:hAnsi="Times New Roman" w:cs="Times New Roman"/>
          <w:color w:val="auto"/>
          <w:sz w:val="24"/>
          <w:szCs w:val="24"/>
        </w:rPr>
        <w:t>de três meses.</w:t>
      </w:r>
      <w:r w:rsidR="00407492">
        <w:rPr>
          <w:rFonts w:ascii="Times New Roman" w:hAnsi="Times New Roman" w:cs="Times New Roman"/>
          <w:color w:val="auto"/>
        </w:rPr>
        <w:t xml:space="preserve"> </w:t>
      </w:r>
      <w:r w:rsidR="003D4296" w:rsidRPr="00D423FF">
        <w:rPr>
          <w:rFonts w:ascii="Times New Roman" w:eastAsia="Times New Roman" w:hAnsi="Times New Roman" w:cs="Times New Roman"/>
          <w:sz w:val="24"/>
          <w:szCs w:val="24"/>
        </w:rPr>
        <w:t xml:space="preserve">Os cenários escolhidos para o desenvolvimento desta investigação referem-se aos espaços de socialização explorados por duas </w:t>
      </w:r>
      <w:r w:rsidR="003D4296" w:rsidRPr="006A2C0A">
        <w:rPr>
          <w:rFonts w:ascii="Times New Roman" w:eastAsia="Times New Roman" w:hAnsi="Times New Roman" w:cs="Times New Roman"/>
          <w:color w:val="auto"/>
          <w:sz w:val="24"/>
          <w:szCs w:val="24"/>
        </w:rPr>
        <w:t xml:space="preserve">turmas escolares (X e Y), constituídas, concomitantemente, por vinte e um e vinte e cinco alunos/as, ambas do primeiro ano do ensino fundamental, as quais pertenciam dois aprendizes anunciados sob a condição da queixa de indisciplina escolar em suas vivências educacionais.  </w:t>
      </w:r>
    </w:p>
    <w:p w:rsidR="006A2C0A" w:rsidRPr="00AE50AC" w:rsidRDefault="00407492" w:rsidP="00B5038A">
      <w:pPr>
        <w:pStyle w:val="Normal1"/>
        <w:spacing w:after="0pt" w:line="18pt" w:lineRule="auto"/>
        <w:ind w:firstLine="35.45pt"/>
        <w:jc w:val="both"/>
        <w:rPr>
          <w:rFonts w:ascii="Times New Roman" w:eastAsia="Times New Roman" w:hAnsi="Times New Roman" w:cs="Times New Roman"/>
          <w:color w:val="auto"/>
          <w:sz w:val="24"/>
          <w:szCs w:val="24"/>
        </w:rPr>
      </w:pPr>
      <w:r w:rsidRPr="006A2C0A">
        <w:rPr>
          <w:rFonts w:ascii="Times New Roman" w:hAnsi="Times New Roman" w:cs="Times New Roman"/>
          <w:color w:val="auto"/>
        </w:rPr>
        <w:t>Os caminhos percorridos fundaram-se</w:t>
      </w:r>
      <w:r w:rsidR="00B04A28" w:rsidRPr="006A2C0A">
        <w:rPr>
          <w:rFonts w:ascii="Times New Roman" w:hAnsi="Times New Roman" w:cs="Times New Roman"/>
          <w:color w:val="auto"/>
        </w:rPr>
        <w:t xml:space="preserve"> </w:t>
      </w:r>
      <w:r w:rsidR="00B04A28" w:rsidRPr="006A2C0A">
        <w:rPr>
          <w:rFonts w:ascii="Times New Roman" w:hAnsi="Times New Roman" w:cs="Times New Roman"/>
          <w:color w:val="auto"/>
          <w:sz w:val="24"/>
          <w:szCs w:val="24"/>
        </w:rPr>
        <w:t xml:space="preserve">nos contornos do estudo do tipo etnográfico (ANDRÉ, 2003; EZPELETA; ROCKWELL, 1986), ao priorizar-se a observação participante da cena escolar </w:t>
      </w:r>
      <w:r w:rsidR="00B04A28" w:rsidRPr="006A2C0A">
        <w:rPr>
          <w:rFonts w:ascii="Times New Roman" w:eastAsia="Times New Roman" w:hAnsi="Times New Roman" w:cs="Times New Roman"/>
          <w:i/>
          <w:color w:val="auto"/>
          <w:sz w:val="24"/>
          <w:szCs w:val="24"/>
        </w:rPr>
        <w:t>lócus</w:t>
      </w:r>
      <w:r w:rsidR="00B04A28" w:rsidRPr="006A2C0A">
        <w:rPr>
          <w:rFonts w:ascii="Times New Roman" w:eastAsia="Times New Roman" w:hAnsi="Times New Roman" w:cs="Times New Roman"/>
          <w:color w:val="auto"/>
          <w:sz w:val="24"/>
          <w:szCs w:val="24"/>
        </w:rPr>
        <w:t xml:space="preserve"> de </w:t>
      </w:r>
      <w:r w:rsidR="00B04A28" w:rsidRPr="006A2C0A">
        <w:rPr>
          <w:rFonts w:ascii="Times New Roman" w:hAnsi="Times New Roman" w:cs="Times New Roman"/>
          <w:color w:val="auto"/>
          <w:sz w:val="24"/>
          <w:szCs w:val="24"/>
        </w:rPr>
        <w:t>investigação</w:t>
      </w:r>
      <w:r w:rsidR="00B04A28" w:rsidRPr="006A2C0A">
        <w:rPr>
          <w:rFonts w:ascii="Times New Roman" w:eastAsia="Times New Roman" w:hAnsi="Times New Roman" w:cs="Times New Roman"/>
          <w:color w:val="auto"/>
          <w:sz w:val="24"/>
          <w:szCs w:val="24"/>
        </w:rPr>
        <w:t xml:space="preserve">, </w:t>
      </w:r>
      <w:r w:rsidR="00B04A28" w:rsidRPr="006A2C0A">
        <w:rPr>
          <w:rFonts w:ascii="Times New Roman" w:hAnsi="Times New Roman" w:cs="Times New Roman"/>
          <w:color w:val="auto"/>
          <w:sz w:val="24"/>
          <w:szCs w:val="24"/>
        </w:rPr>
        <w:t xml:space="preserve">combinada com a promoção de entrevistas semiestruturadas com os/as participantes. Este último procedimento aludido, foi sistematizado mediante o emprego de um </w:t>
      </w:r>
      <w:r w:rsidR="00B04A28" w:rsidRPr="006A2C0A">
        <w:rPr>
          <w:rFonts w:ascii="Times New Roman" w:hAnsi="Times New Roman" w:cs="Times New Roman"/>
          <w:i/>
          <w:color w:val="auto"/>
          <w:sz w:val="24"/>
          <w:szCs w:val="24"/>
        </w:rPr>
        <w:t>roteiro lúdico</w:t>
      </w:r>
      <w:r w:rsidRPr="006A2C0A">
        <w:rPr>
          <w:rFonts w:ascii="Times New Roman" w:hAnsi="Times New Roman" w:cs="Times New Roman"/>
          <w:color w:val="auto"/>
        </w:rPr>
        <w:t xml:space="preserve">, sistematizado pela adoção da técnica de </w:t>
      </w:r>
      <w:r w:rsidRPr="006A2C0A">
        <w:rPr>
          <w:rFonts w:ascii="Times New Roman" w:hAnsi="Times New Roman" w:cs="Times New Roman"/>
          <w:i/>
          <w:iCs/>
          <w:color w:val="auto"/>
        </w:rPr>
        <w:t xml:space="preserve">narrativa encorajadora </w:t>
      </w:r>
      <w:r w:rsidRPr="006A2C0A">
        <w:rPr>
          <w:rFonts w:ascii="Times New Roman" w:hAnsi="Times New Roman" w:cs="Times New Roman"/>
          <w:color w:val="auto"/>
        </w:rPr>
        <w:t>(ANDRADE, 2017)</w:t>
      </w:r>
      <w:r w:rsidR="003D4296" w:rsidRPr="006A2C0A">
        <w:rPr>
          <w:rFonts w:ascii="Times New Roman" w:hAnsi="Times New Roman" w:cs="Times New Roman"/>
          <w:color w:val="auto"/>
        </w:rPr>
        <w:t xml:space="preserve">, que demonstra a potencialidade de incitar os sujeitos produzirem novos enredos ou desenrolarem a construção de uma </w:t>
      </w:r>
      <w:r w:rsidR="003D4296" w:rsidRPr="00AE50AC">
        <w:rPr>
          <w:rFonts w:ascii="Times New Roman" w:hAnsi="Times New Roman" w:cs="Times New Roman"/>
          <w:color w:val="auto"/>
          <w:sz w:val="24"/>
          <w:szCs w:val="24"/>
        </w:rPr>
        <w:t>narrativa mediante a apresentação de uma narrativa semiacabada</w:t>
      </w:r>
      <w:r w:rsidR="003D4296" w:rsidRPr="00AE50AC">
        <w:rPr>
          <w:rFonts w:ascii="Times New Roman" w:hAnsi="Times New Roman" w:cs="Times New Roman"/>
          <w:i/>
          <w:color w:val="auto"/>
          <w:sz w:val="24"/>
          <w:szCs w:val="24"/>
        </w:rPr>
        <w:t>,</w:t>
      </w:r>
      <w:r w:rsidR="003D4296" w:rsidRPr="00AE50AC">
        <w:rPr>
          <w:rFonts w:ascii="Times New Roman" w:hAnsi="Times New Roman" w:cs="Times New Roman"/>
          <w:color w:val="auto"/>
          <w:sz w:val="24"/>
          <w:szCs w:val="24"/>
        </w:rPr>
        <w:t xml:space="preserve"> elaborada a partir de aspectos comuns e familiares as experiências vivenciadas pelos/as crianças</w:t>
      </w:r>
      <w:r w:rsidR="003D4296" w:rsidRPr="00AE50AC">
        <w:rPr>
          <w:rFonts w:ascii="Times New Roman" w:eastAsia="Times New Roman" w:hAnsi="Times New Roman" w:cs="Times New Roman"/>
          <w:color w:val="auto"/>
          <w:sz w:val="24"/>
          <w:szCs w:val="24"/>
        </w:rPr>
        <w:t>.</w:t>
      </w:r>
    </w:p>
    <w:p w:rsidR="00AE50AC" w:rsidRPr="00AE50AC" w:rsidRDefault="00AE50AC" w:rsidP="00B5038A">
      <w:pPr>
        <w:spacing w:before="0pt" w:after="0pt" w:line="18pt" w:lineRule="auto"/>
        <w:ind w:firstLine="35.45pt"/>
        <w:rPr>
          <w:rFonts w:ascii="Times New Roman" w:hAnsi="Times New Roman" w:cs="Times New Roman"/>
          <w:color w:val="auto"/>
        </w:rPr>
      </w:pPr>
      <w:r w:rsidRPr="00AE50AC">
        <w:rPr>
          <w:rFonts w:ascii="Times New Roman" w:hAnsi="Times New Roman" w:cs="Times New Roman"/>
          <w:color w:val="auto"/>
        </w:rPr>
        <w:t xml:space="preserve">A estratégia investigativa </w:t>
      </w:r>
      <w:r>
        <w:rPr>
          <w:rFonts w:ascii="Times New Roman" w:hAnsi="Times New Roman" w:cs="Times New Roman"/>
          <w:color w:val="auto"/>
        </w:rPr>
        <w:t>mostrada</w:t>
      </w:r>
      <w:r w:rsidRPr="00AE50AC">
        <w:rPr>
          <w:rFonts w:ascii="Times New Roman" w:hAnsi="Times New Roman" w:cs="Times New Roman"/>
          <w:color w:val="auto"/>
        </w:rPr>
        <w:t xml:space="preserve"> às crianças como med</w:t>
      </w:r>
      <w:r w:rsidRPr="00AE50AC">
        <w:rPr>
          <w:rFonts w:ascii="Times New Roman" w:hAnsi="Times New Roman" w:cs="Times New Roman"/>
          <w:color w:val="auto"/>
        </w:rPr>
        <w:t>iadora das vivências infantis na</w:t>
      </w:r>
      <w:r w:rsidRPr="00AE50AC">
        <w:rPr>
          <w:rFonts w:ascii="Times New Roman" w:hAnsi="Times New Roman" w:cs="Times New Roman"/>
          <w:color w:val="auto"/>
        </w:rPr>
        <w:t xml:space="preserve"> </w:t>
      </w:r>
      <w:r w:rsidRPr="00AE50AC">
        <w:rPr>
          <w:rFonts w:ascii="Times New Roman" w:hAnsi="Times New Roman" w:cs="Times New Roman"/>
          <w:color w:val="auto"/>
        </w:rPr>
        <w:t>esfera</w:t>
      </w:r>
      <w:r w:rsidRPr="00AE50AC">
        <w:rPr>
          <w:rFonts w:ascii="Times New Roman" w:hAnsi="Times New Roman" w:cs="Times New Roman"/>
          <w:color w:val="auto"/>
        </w:rPr>
        <w:t xml:space="preserve"> educacional,</w:t>
      </w:r>
      <w:r w:rsidRPr="00AE50AC">
        <w:rPr>
          <w:rFonts w:ascii="Times New Roman" w:hAnsi="Times New Roman" w:cs="Times New Roman"/>
          <w:color w:val="auto"/>
        </w:rPr>
        <w:t xml:space="preserve"> foi inspirada em elementos constituintes d</w:t>
      </w:r>
      <w:r w:rsidRPr="00AE50AC">
        <w:rPr>
          <w:rFonts w:ascii="Times New Roman" w:hAnsi="Times New Roman" w:cs="Times New Roman"/>
          <w:color w:val="auto"/>
        </w:rPr>
        <w:t xml:space="preserve">a </w:t>
      </w:r>
      <w:r>
        <w:rPr>
          <w:rFonts w:ascii="Times New Roman" w:hAnsi="Times New Roman" w:cs="Times New Roman"/>
          <w:color w:val="auto"/>
        </w:rPr>
        <w:t>cena de</w:t>
      </w:r>
      <w:r w:rsidRPr="00AE50AC">
        <w:rPr>
          <w:rFonts w:ascii="Times New Roman" w:hAnsi="Times New Roman" w:cs="Times New Roman"/>
          <w:color w:val="auto"/>
        </w:rPr>
        <w:t xml:space="preserve"> ficção infantil intitulada como “</w:t>
      </w:r>
      <w:r w:rsidRPr="00AE50AC">
        <w:rPr>
          <w:rFonts w:ascii="Times New Roman" w:hAnsi="Times New Roman" w:cs="Times New Roman"/>
          <w:i/>
          <w:color w:val="auto"/>
        </w:rPr>
        <w:t>O príncipe que virou Sapo</w:t>
      </w:r>
      <w:r w:rsidRPr="00AE50AC">
        <w:rPr>
          <w:rFonts w:ascii="Times New Roman" w:hAnsi="Times New Roman" w:cs="Times New Roman"/>
          <w:color w:val="auto"/>
        </w:rPr>
        <w:t xml:space="preserve">”. </w:t>
      </w:r>
      <w:r w:rsidRPr="00AE50AC">
        <w:rPr>
          <w:rFonts w:ascii="Times New Roman" w:hAnsi="Times New Roman" w:cs="Times New Roman"/>
          <w:color w:val="auto"/>
        </w:rPr>
        <w:t xml:space="preserve">Esse procedimento metodológico </w:t>
      </w:r>
      <w:r w:rsidRPr="00AE50AC">
        <w:rPr>
          <w:rFonts w:ascii="Times New Roman" w:hAnsi="Times New Roman" w:cs="Times New Roman"/>
          <w:color w:val="auto"/>
        </w:rPr>
        <w:t xml:space="preserve">possui aspectos que </w:t>
      </w:r>
      <w:r w:rsidRPr="00AE50AC">
        <w:rPr>
          <w:rFonts w:ascii="Times New Roman" w:hAnsi="Times New Roman" w:cs="Times New Roman"/>
          <w:color w:val="auto"/>
        </w:rPr>
        <w:t>permitem</w:t>
      </w:r>
      <w:r w:rsidRPr="00AE50AC">
        <w:rPr>
          <w:rFonts w:ascii="Times New Roman" w:hAnsi="Times New Roman" w:cs="Times New Roman"/>
          <w:color w:val="auto"/>
        </w:rPr>
        <w:t xml:space="preserve"> a inversão do papel clássic</w:t>
      </w:r>
      <w:r>
        <w:rPr>
          <w:rFonts w:ascii="Times New Roman" w:hAnsi="Times New Roman" w:cs="Times New Roman"/>
          <w:color w:val="auto"/>
        </w:rPr>
        <w:t xml:space="preserve">o do personagem protagonista dessa </w:t>
      </w:r>
      <w:r w:rsidRPr="00AE50AC">
        <w:rPr>
          <w:rFonts w:ascii="Times New Roman" w:hAnsi="Times New Roman" w:cs="Times New Roman"/>
          <w:color w:val="auto"/>
        </w:rPr>
        <w:t xml:space="preserve">trama, ao </w:t>
      </w:r>
      <w:r w:rsidR="00B5038A">
        <w:rPr>
          <w:rFonts w:ascii="Times New Roman" w:hAnsi="Times New Roman" w:cs="Times New Roman"/>
          <w:color w:val="auto"/>
        </w:rPr>
        <w:t>oferecer</w:t>
      </w:r>
      <w:r w:rsidRPr="00AE50AC">
        <w:rPr>
          <w:rFonts w:ascii="Times New Roman" w:hAnsi="Times New Roman" w:cs="Times New Roman"/>
          <w:color w:val="auto"/>
        </w:rPr>
        <w:t xml:space="preserve"> à</w:t>
      </w:r>
      <w:r w:rsidR="00B5038A">
        <w:rPr>
          <w:rFonts w:ascii="Times New Roman" w:hAnsi="Times New Roman" w:cs="Times New Roman"/>
          <w:color w:val="auto"/>
        </w:rPr>
        <w:t>s</w:t>
      </w:r>
      <w:r w:rsidRPr="00AE50AC">
        <w:rPr>
          <w:rFonts w:ascii="Times New Roman" w:hAnsi="Times New Roman" w:cs="Times New Roman"/>
          <w:color w:val="auto"/>
        </w:rPr>
        <w:t xml:space="preserve"> criança</w:t>
      </w:r>
      <w:r w:rsidR="00B5038A">
        <w:rPr>
          <w:rFonts w:ascii="Times New Roman" w:hAnsi="Times New Roman" w:cs="Times New Roman"/>
          <w:color w:val="auto"/>
        </w:rPr>
        <w:t>s</w:t>
      </w:r>
      <w:r w:rsidRPr="00AE50AC">
        <w:rPr>
          <w:rFonts w:ascii="Times New Roman" w:hAnsi="Times New Roman" w:cs="Times New Roman"/>
          <w:color w:val="auto"/>
        </w:rPr>
        <w:t xml:space="preserve"> a abertura ao exercício de </w:t>
      </w:r>
      <w:r w:rsidRPr="00AE50AC">
        <w:rPr>
          <w:rFonts w:ascii="Times New Roman" w:hAnsi="Times New Roman" w:cs="Times New Roman"/>
          <w:color w:val="auto"/>
        </w:rPr>
        <w:t>distintas</w:t>
      </w:r>
      <w:r w:rsidRPr="00AE50AC">
        <w:rPr>
          <w:rFonts w:ascii="Times New Roman" w:hAnsi="Times New Roman" w:cs="Times New Roman"/>
          <w:color w:val="auto"/>
        </w:rPr>
        <w:t xml:space="preserve"> hipóteses interpretativas no processo de relação com significa</w:t>
      </w:r>
      <w:r>
        <w:rPr>
          <w:rFonts w:ascii="Times New Roman" w:hAnsi="Times New Roman" w:cs="Times New Roman"/>
          <w:color w:val="auto"/>
        </w:rPr>
        <w:t>ções familiares do repertório dessa</w:t>
      </w:r>
      <w:r w:rsidRPr="00AE50AC">
        <w:rPr>
          <w:rFonts w:ascii="Times New Roman" w:hAnsi="Times New Roman" w:cs="Times New Roman"/>
          <w:color w:val="auto"/>
        </w:rPr>
        <w:t xml:space="preserve"> população, </w:t>
      </w:r>
      <w:r w:rsidRPr="00AE50AC">
        <w:rPr>
          <w:rFonts w:ascii="Times New Roman" w:hAnsi="Times New Roman" w:cs="Times New Roman"/>
          <w:color w:val="auto"/>
        </w:rPr>
        <w:t>propiciando</w:t>
      </w:r>
      <w:r w:rsidRPr="00AE50AC">
        <w:rPr>
          <w:rFonts w:ascii="Times New Roman" w:hAnsi="Times New Roman" w:cs="Times New Roman"/>
          <w:color w:val="auto"/>
        </w:rPr>
        <w:t xml:space="preserve"> a transmutação de uma lógica unívoca de apropriação das significações, para tornar-se possível a inteligibilidade do novo, não familiar e inesperado.</w:t>
      </w:r>
    </w:p>
    <w:p w:rsidR="006A2C0A" w:rsidRPr="006A2C0A" w:rsidRDefault="006A2C0A" w:rsidP="00B5038A">
      <w:pPr>
        <w:spacing w:before="0pt" w:after="0pt" w:line="18pt" w:lineRule="auto"/>
        <w:ind w:firstLine="35.45pt"/>
        <w:rPr>
          <w:rFonts w:ascii="Times New Roman" w:hAnsi="Times New Roman" w:cs="Times New Roman"/>
          <w:i/>
          <w:color w:val="auto"/>
        </w:rPr>
      </w:pPr>
      <w:r w:rsidRPr="00AE50AC">
        <w:rPr>
          <w:rFonts w:ascii="Times New Roman" w:hAnsi="Times New Roman" w:cs="Times New Roman"/>
          <w:color w:val="auto"/>
        </w:rPr>
        <w:t xml:space="preserve">Em conformidade com essa perspectiva, a </w:t>
      </w:r>
      <w:r w:rsidRPr="00AE50AC">
        <w:rPr>
          <w:rFonts w:ascii="Times New Roman" w:hAnsi="Times New Roman" w:cs="Times New Roman"/>
          <w:i/>
          <w:color w:val="auto"/>
        </w:rPr>
        <w:t>narrativa encorajadora</w:t>
      </w:r>
      <w:r w:rsidRPr="00AE50AC">
        <w:rPr>
          <w:rFonts w:ascii="Times New Roman" w:hAnsi="Times New Roman" w:cs="Times New Roman"/>
          <w:color w:val="auto"/>
        </w:rPr>
        <w:t xml:space="preserve"> (Andrade</w:t>
      </w:r>
      <w:r w:rsidRPr="006A2C0A">
        <w:rPr>
          <w:rFonts w:ascii="Times New Roman" w:hAnsi="Times New Roman" w:cs="Times New Roman"/>
          <w:color w:val="auto"/>
        </w:rPr>
        <w:t>, 2017) empregada na presente pesquisa se constituiu no enredo semiestruturado, apresentado a seguir: “</w:t>
      </w:r>
      <w:r w:rsidRPr="006A2C0A">
        <w:rPr>
          <w:rFonts w:ascii="Times New Roman" w:hAnsi="Times New Roman" w:cs="Times New Roman"/>
          <w:i/>
          <w:color w:val="auto"/>
        </w:rPr>
        <w:t xml:space="preserve">Era uma vez o príncipe que virou sapo, ele era um príncipe pequeno da sua idade, e a gente não sabe o porquê </w:t>
      </w:r>
      <w:proofErr w:type="gramStart"/>
      <w:r w:rsidRPr="006A2C0A">
        <w:rPr>
          <w:rFonts w:ascii="Times New Roman" w:hAnsi="Times New Roman" w:cs="Times New Roman"/>
          <w:i/>
          <w:color w:val="auto"/>
        </w:rPr>
        <w:t>dele</w:t>
      </w:r>
      <w:proofErr w:type="gramEnd"/>
      <w:r w:rsidRPr="006A2C0A">
        <w:rPr>
          <w:rFonts w:ascii="Times New Roman" w:hAnsi="Times New Roman" w:cs="Times New Roman"/>
          <w:i/>
          <w:color w:val="auto"/>
        </w:rPr>
        <w:t xml:space="preserve"> ter virado sapo e como foi a vida dele depois que ele virou sapo.</w:t>
      </w:r>
      <w:r w:rsidRPr="006A2C0A">
        <w:rPr>
          <w:rFonts w:ascii="Times New Roman" w:hAnsi="Times New Roman" w:cs="Times New Roman"/>
          <w:color w:val="auto"/>
        </w:rPr>
        <w:t xml:space="preserve"> </w:t>
      </w:r>
      <w:r w:rsidRPr="006A2C0A">
        <w:rPr>
          <w:rFonts w:ascii="Times New Roman" w:hAnsi="Times New Roman" w:cs="Times New Roman"/>
          <w:i/>
          <w:color w:val="auto"/>
        </w:rPr>
        <w:t xml:space="preserve">Como você inventaria a continuação dessa </w:t>
      </w:r>
      <w:proofErr w:type="gramStart"/>
      <w:r w:rsidRPr="006A2C0A">
        <w:rPr>
          <w:rFonts w:ascii="Times New Roman" w:hAnsi="Times New Roman" w:cs="Times New Roman"/>
          <w:i/>
          <w:color w:val="auto"/>
        </w:rPr>
        <w:t>história</w:t>
      </w:r>
      <w:r w:rsidRPr="006A2C0A">
        <w:rPr>
          <w:rFonts w:ascii="Times New Roman" w:hAnsi="Times New Roman" w:cs="Times New Roman"/>
          <w:color w:val="auto"/>
        </w:rPr>
        <w:t>?”</w:t>
      </w:r>
      <w:proofErr w:type="gramEnd"/>
      <w:r w:rsidRPr="006A2C0A">
        <w:rPr>
          <w:rFonts w:ascii="Times New Roman" w:hAnsi="Times New Roman" w:cs="Times New Roman"/>
          <w:color w:val="auto"/>
        </w:rPr>
        <w:t xml:space="preserve"> (Notas de campo dos dias 15 de dezembro, 2016)</w:t>
      </w:r>
      <w:r w:rsidRPr="006A2C0A">
        <w:rPr>
          <w:rFonts w:ascii="Times New Roman" w:hAnsi="Times New Roman" w:cs="Times New Roman"/>
          <w:i/>
          <w:color w:val="auto"/>
        </w:rPr>
        <w:t>.</w:t>
      </w:r>
      <w:r w:rsidR="00150E58">
        <w:rPr>
          <w:rFonts w:ascii="Times New Roman" w:hAnsi="Times New Roman" w:cs="Times New Roman"/>
          <w:i/>
          <w:color w:val="auto"/>
        </w:rPr>
        <w:t xml:space="preserve"> </w:t>
      </w:r>
      <w:r w:rsidR="00150E58" w:rsidRPr="00B82AB1">
        <w:rPr>
          <w:rFonts w:ascii="Times New Roman" w:hAnsi="Times New Roman" w:cs="Times New Roman"/>
          <w:color w:val="000000"/>
        </w:rPr>
        <w:t>As informações produzidas foram transcritas e analisadas compreensivamente por meio do delineamento de episódios interpretativos</w:t>
      </w:r>
    </w:p>
    <w:p w:rsidR="00B04A28" w:rsidRPr="00407492" w:rsidRDefault="00B04A28" w:rsidP="006A2C0A">
      <w:pPr>
        <w:spacing w:before="0pt" w:after="0pt" w:line="18pt" w:lineRule="auto"/>
        <w:rPr>
          <w:rFonts w:ascii="Times New Roman" w:hAnsi="Times New Roman" w:cs="Times New Roman"/>
          <w:color w:val="auto"/>
        </w:rPr>
      </w:pPr>
    </w:p>
    <w:p w:rsidR="00B04A28" w:rsidRPr="009C4222" w:rsidRDefault="006A2C0A" w:rsidP="00E35A16">
      <w:pPr>
        <w:spacing w:before="0pt" w:after="0pt" w:line="18pt" w:lineRule="auto"/>
        <w:rPr>
          <w:rFonts w:ascii="Times New Roman" w:eastAsia="Times New Roman" w:hAnsi="Times New Roman" w:cs="Times New Roman"/>
          <w:b/>
          <w:color w:val="auto"/>
        </w:rPr>
      </w:pPr>
      <w:r w:rsidRPr="009C4222">
        <w:rPr>
          <w:rFonts w:ascii="Times New Roman" w:eastAsia="Times New Roman" w:hAnsi="Times New Roman" w:cs="Times New Roman"/>
          <w:b/>
          <w:color w:val="auto"/>
        </w:rPr>
        <w:t>DISCUSSÃO</w:t>
      </w:r>
    </w:p>
    <w:p w:rsidR="00AA6F20" w:rsidRDefault="00AA6F20" w:rsidP="00AA6F20">
      <w:pPr>
        <w:spacing w:after="0pt" w:line="18pt" w:lineRule="auto"/>
        <w:ind w:firstLine="35.45pt"/>
        <w:rPr>
          <w:rFonts w:ascii="Times New Roman" w:hAnsi="Times New Roman" w:cs="Times New Roman"/>
          <w:bCs/>
          <w:iCs/>
          <w:color w:val="auto"/>
        </w:rPr>
      </w:pPr>
      <w:r w:rsidRPr="00AA6F20">
        <w:rPr>
          <w:rFonts w:ascii="Times New Roman" w:eastAsia="Times New Roman" w:hAnsi="Times New Roman" w:cs="Times New Roman"/>
          <w:color w:val="auto"/>
          <w:highlight w:val="white"/>
        </w:rPr>
        <w:t xml:space="preserve">As análises empreendidas indicam que as significações apropriadas </w:t>
      </w:r>
      <w:r w:rsidRPr="00AA6F20">
        <w:rPr>
          <w:rFonts w:ascii="Times New Roman" w:hAnsi="Times New Roman" w:cs="Times New Roman"/>
          <w:bCs/>
          <w:iCs/>
          <w:color w:val="auto"/>
        </w:rPr>
        <w:t xml:space="preserve">pelas crianças nas relações intersubjetivas estabelecidas na cena escolar, estão ancorados por diferentes paradigmas de educação historicamente construídos e determinados, que coexistem e se expressam na objetivação de práticas dirigidas aos/as alunos/as identificados com as queixas escolares. Estas significações, por sua vez, compartilhadas nas relações sociais forjadas no processo de escolarização, se caracterizam como aspectos constitutivos da subjetividade humana. </w:t>
      </w:r>
    </w:p>
    <w:p w:rsidR="00AA6F20" w:rsidRDefault="00AA6F20" w:rsidP="00AA6F20">
      <w:pPr>
        <w:spacing w:after="0pt" w:line="18pt" w:lineRule="auto"/>
        <w:ind w:firstLine="35.45pt"/>
        <w:rPr>
          <w:rFonts w:ascii="Times New Roman" w:hAnsi="Times New Roman" w:cs="Times New Roman"/>
          <w:color w:val="auto"/>
        </w:rPr>
      </w:pPr>
      <w:r w:rsidRPr="00AA6F20">
        <w:rPr>
          <w:rFonts w:ascii="Times New Roman" w:hAnsi="Times New Roman" w:cs="Times New Roman"/>
          <w:bCs/>
          <w:iCs/>
          <w:color w:val="auto"/>
        </w:rPr>
        <w:t xml:space="preserve">Por essa via, observou-se a predominância da adesão aos discursos dominantes centrados na perspectiva tradicional do processo de ensino-aprendizagem, enraizados em preceitos </w:t>
      </w:r>
      <w:proofErr w:type="spellStart"/>
      <w:r w:rsidRPr="00AA6F20">
        <w:rPr>
          <w:rFonts w:ascii="Times New Roman" w:hAnsi="Times New Roman" w:cs="Times New Roman"/>
          <w:color w:val="auto"/>
        </w:rPr>
        <w:t>adaptacionista</w:t>
      </w:r>
      <w:proofErr w:type="spellEnd"/>
      <w:r w:rsidRPr="00AA6F20">
        <w:rPr>
          <w:rFonts w:ascii="Times New Roman" w:hAnsi="Times New Roman" w:cs="Times New Roman"/>
          <w:color w:val="auto"/>
        </w:rPr>
        <w:t xml:space="preserve">, disciplinar, normativos e homogeneizantes </w:t>
      </w:r>
      <w:r w:rsidRPr="00AA6F20">
        <w:rPr>
          <w:rFonts w:ascii="Times New Roman" w:hAnsi="Times New Roman" w:cs="Times New Roman"/>
          <w:bCs/>
          <w:iCs/>
          <w:color w:val="auto"/>
        </w:rPr>
        <w:t xml:space="preserve">que focalizam o/a aluno/a como ser passivo e de impossibilidades. Por outro lado, se percebe, ainda em um nível de menor negociação e compartilhamento, a emergência de redes de significações fundadas sob o princípio emancipatório, que </w:t>
      </w:r>
      <w:proofErr w:type="spellStart"/>
      <w:r w:rsidRPr="00AA6F20">
        <w:rPr>
          <w:rFonts w:ascii="Times New Roman" w:hAnsi="Times New Roman" w:cs="Times New Roman"/>
          <w:bCs/>
          <w:iCs/>
          <w:color w:val="auto"/>
        </w:rPr>
        <w:t>tensionam</w:t>
      </w:r>
      <w:proofErr w:type="spellEnd"/>
      <w:r w:rsidRPr="00AA6F20">
        <w:rPr>
          <w:rFonts w:ascii="Times New Roman" w:hAnsi="Times New Roman" w:cs="Times New Roman"/>
          <w:bCs/>
          <w:iCs/>
          <w:color w:val="auto"/>
        </w:rPr>
        <w:t xml:space="preserve"> a transmutação da ótica referida, ao destacar a participação social da criança no </w:t>
      </w:r>
      <w:r w:rsidRPr="00AA6F20">
        <w:rPr>
          <w:rFonts w:ascii="Times New Roman" w:hAnsi="Times New Roman" w:cs="Times New Roman"/>
          <w:color w:val="auto"/>
        </w:rPr>
        <w:t xml:space="preserve">desenrolar dos vários caminhos possíveis que se delineiam a aprendizagem humana, tecida nos encontros dialógico com o Outro criança e/ou adulto. </w:t>
      </w:r>
    </w:p>
    <w:p w:rsidR="00150E58" w:rsidRDefault="00150E58" w:rsidP="00150E58">
      <w:pPr>
        <w:spacing w:after="0pt" w:line="18pt" w:lineRule="auto"/>
        <w:rPr>
          <w:rFonts w:ascii="Times New Roman" w:hAnsi="Times New Roman" w:cs="Times New Roman"/>
          <w:b/>
          <w:color w:val="auto"/>
        </w:rPr>
      </w:pPr>
    </w:p>
    <w:p w:rsidR="00150E58" w:rsidRPr="00150E58" w:rsidRDefault="00150E58" w:rsidP="00150E58">
      <w:pPr>
        <w:spacing w:after="0pt" w:line="18pt" w:lineRule="auto"/>
        <w:rPr>
          <w:rFonts w:ascii="Times New Roman" w:hAnsi="Times New Roman" w:cs="Times New Roman"/>
          <w:b/>
          <w:color w:val="auto"/>
        </w:rPr>
      </w:pPr>
      <w:r w:rsidRPr="00150E58">
        <w:rPr>
          <w:rFonts w:ascii="Times New Roman" w:hAnsi="Times New Roman" w:cs="Times New Roman"/>
          <w:b/>
          <w:color w:val="auto"/>
        </w:rPr>
        <w:t>CONSIDERAÇÕES FINAIS</w:t>
      </w:r>
    </w:p>
    <w:p w:rsidR="009C4222" w:rsidRPr="009C4222" w:rsidRDefault="00150E58" w:rsidP="009C4222">
      <w:pPr>
        <w:spacing w:after="0pt" w:line="18pt" w:lineRule="auto"/>
        <w:ind w:firstLine="35.45pt"/>
        <w:rPr>
          <w:rFonts w:ascii="Times New Roman" w:eastAsia="Times New Roman" w:hAnsi="Times New Roman" w:cs="Times New Roman"/>
          <w:color w:val="auto"/>
        </w:rPr>
      </w:pPr>
      <w:r w:rsidRPr="009C4222">
        <w:rPr>
          <w:rFonts w:ascii="Times New Roman" w:hAnsi="Times New Roman" w:cs="Times New Roman"/>
          <w:color w:val="auto"/>
        </w:rPr>
        <w:t xml:space="preserve">As significações apropriadas pelas crianças oferecem indicativos de </w:t>
      </w:r>
      <w:r w:rsidR="00AA6F20" w:rsidRPr="009C4222">
        <w:rPr>
          <w:rFonts w:ascii="Times New Roman" w:hAnsi="Times New Roman" w:cs="Times New Roman"/>
          <w:color w:val="auto"/>
        </w:rPr>
        <w:t xml:space="preserve">que a </w:t>
      </w:r>
      <w:r w:rsidR="00AA6F20" w:rsidRPr="009C4222">
        <w:rPr>
          <w:rFonts w:ascii="Times New Roman" w:hAnsi="Times New Roman" w:cs="Times New Roman"/>
          <w:i/>
          <w:color w:val="auto"/>
        </w:rPr>
        <w:t>narrativa encorajadora</w:t>
      </w:r>
      <w:r w:rsidR="00AA6F20" w:rsidRPr="009C4222">
        <w:rPr>
          <w:rFonts w:ascii="Times New Roman" w:hAnsi="Times New Roman" w:cs="Times New Roman"/>
          <w:color w:val="auto"/>
        </w:rPr>
        <w:t xml:space="preserve"> (ANDRADE, 2017), se revelou como uma modalidade discursiva que </w:t>
      </w:r>
      <w:r w:rsidR="00AA6F20" w:rsidRPr="009C4222">
        <w:rPr>
          <w:rFonts w:ascii="Times New Roman" w:eastAsia="Times New Roman" w:hAnsi="Times New Roman" w:cs="Times New Roman"/>
          <w:color w:val="auto"/>
        </w:rPr>
        <w:t>favoreceu apreen</w:t>
      </w:r>
      <w:r w:rsidRPr="009C4222">
        <w:rPr>
          <w:rFonts w:ascii="Times New Roman" w:eastAsia="Times New Roman" w:hAnsi="Times New Roman" w:cs="Times New Roman"/>
          <w:color w:val="auto"/>
        </w:rPr>
        <w:t xml:space="preserve">der elementos das vivências escolares </w:t>
      </w:r>
      <w:r w:rsidR="00AA6F20" w:rsidRPr="009C4222">
        <w:rPr>
          <w:rFonts w:ascii="Times New Roman" w:eastAsia="Times New Roman" w:hAnsi="Times New Roman" w:cs="Times New Roman"/>
          <w:color w:val="auto"/>
        </w:rPr>
        <w:t xml:space="preserve">em sua </w:t>
      </w:r>
      <w:proofErr w:type="spellStart"/>
      <w:r w:rsidR="00AA6F20" w:rsidRPr="009C4222">
        <w:rPr>
          <w:rFonts w:ascii="Times New Roman" w:eastAsia="Times New Roman" w:hAnsi="Times New Roman" w:cs="Times New Roman"/>
          <w:color w:val="auto"/>
        </w:rPr>
        <w:t>concreticidade</w:t>
      </w:r>
      <w:proofErr w:type="spellEnd"/>
      <w:r w:rsidR="00AA6F20" w:rsidRPr="009C4222">
        <w:rPr>
          <w:rFonts w:ascii="Times New Roman" w:eastAsia="Times New Roman" w:hAnsi="Times New Roman" w:cs="Times New Roman"/>
          <w:color w:val="auto"/>
        </w:rPr>
        <w:t>, à medida que permitiu elas</w:t>
      </w:r>
      <w:r w:rsidR="00AA6F20" w:rsidRPr="009C4222">
        <w:rPr>
          <w:rFonts w:ascii="Times New Roman" w:hAnsi="Times New Roman" w:cs="Times New Roman"/>
          <w:color w:val="auto"/>
        </w:rPr>
        <w:t xml:space="preserve"> expressarem conteúdos simbólicos que em circunstâncias comuns de interlocução dificilmente seriam narrados em decorrência de seu caráter </w:t>
      </w:r>
      <w:proofErr w:type="spellStart"/>
      <w:r w:rsidR="00AA6F20" w:rsidRPr="009C4222">
        <w:rPr>
          <w:rFonts w:ascii="Times New Roman" w:hAnsi="Times New Roman" w:cs="Times New Roman"/>
          <w:color w:val="auto"/>
        </w:rPr>
        <w:t>contra-normativo</w:t>
      </w:r>
      <w:proofErr w:type="spellEnd"/>
      <w:r w:rsidR="00AA6F20" w:rsidRPr="009C4222">
        <w:rPr>
          <w:rFonts w:ascii="Times New Roman" w:hAnsi="Times New Roman" w:cs="Times New Roman"/>
          <w:color w:val="auto"/>
        </w:rPr>
        <w:t xml:space="preserve">, ao oportunizar que as vozes infantis, comumente silenciadas por </w:t>
      </w:r>
      <w:r w:rsidR="00AA6F20" w:rsidRPr="009C4222">
        <w:rPr>
          <w:rFonts w:ascii="Times New Roman" w:eastAsia="Times New Roman" w:hAnsi="Times New Roman" w:cs="Times New Roman"/>
          <w:color w:val="auto"/>
        </w:rPr>
        <w:t xml:space="preserve">concepções dominantes que as consideram como receptoras passivas das ações </w:t>
      </w:r>
      <w:proofErr w:type="spellStart"/>
      <w:r w:rsidR="00AA6F20" w:rsidRPr="009C4222">
        <w:rPr>
          <w:rFonts w:ascii="Times New Roman" w:eastAsia="Times New Roman" w:hAnsi="Times New Roman" w:cs="Times New Roman"/>
          <w:color w:val="auto"/>
        </w:rPr>
        <w:t>adultocêntricas</w:t>
      </w:r>
      <w:proofErr w:type="spellEnd"/>
      <w:r w:rsidR="00AA6F20" w:rsidRPr="009C4222">
        <w:rPr>
          <w:rFonts w:ascii="Times New Roman" w:eastAsia="Times New Roman" w:hAnsi="Times New Roman" w:cs="Times New Roman"/>
          <w:color w:val="auto"/>
        </w:rPr>
        <w:t>, sejam inteligíveis sobre seus próprios enfoques</w:t>
      </w:r>
      <w:r w:rsidR="003444AE">
        <w:rPr>
          <w:rFonts w:ascii="Times New Roman" w:eastAsia="Times New Roman" w:hAnsi="Times New Roman" w:cs="Times New Roman"/>
          <w:color w:val="auto"/>
        </w:rPr>
        <w:t>.</w:t>
      </w:r>
    </w:p>
    <w:p w:rsidR="001A4A74" w:rsidRPr="00150E58" w:rsidRDefault="001A4A74" w:rsidP="00AA6F20">
      <w:pPr>
        <w:spacing w:after="0pt" w:line="18pt" w:lineRule="auto"/>
        <w:rPr>
          <w:rFonts w:ascii="Times New Roman" w:hAnsi="Times New Roman" w:cs="Times New Roman"/>
          <w:b/>
          <w:color w:val="auto"/>
        </w:rPr>
      </w:pPr>
    </w:p>
    <w:p w:rsidR="00AA6F20" w:rsidRPr="00AA6F20" w:rsidRDefault="001A4A74" w:rsidP="009C4222">
      <w:pPr>
        <w:spacing w:after="0pt" w:line="18pt" w:lineRule="auto"/>
        <w:jc w:val="center"/>
        <w:rPr>
          <w:rFonts w:ascii="Times New Roman" w:hAnsi="Times New Roman" w:cs="Times New Roman"/>
          <w:b/>
          <w:color w:val="auto"/>
        </w:rPr>
      </w:pPr>
      <w:r w:rsidRPr="00AA6F20">
        <w:rPr>
          <w:rFonts w:ascii="Times New Roman" w:hAnsi="Times New Roman" w:cs="Times New Roman"/>
          <w:b/>
          <w:color w:val="auto"/>
        </w:rPr>
        <w:t>REFERÊNCIAS</w:t>
      </w:r>
    </w:p>
    <w:p w:rsidR="00AA6F20" w:rsidRPr="00AA6F20" w:rsidRDefault="00AA6F20" w:rsidP="00AA6F20">
      <w:pPr>
        <w:spacing w:after="0pt"/>
        <w:rPr>
          <w:rFonts w:ascii="Times New Roman" w:hAnsi="Times New Roman" w:cs="Times New Roman"/>
          <w:color w:val="auto"/>
        </w:rPr>
      </w:pPr>
      <w:r w:rsidRPr="00AA6F20">
        <w:rPr>
          <w:rFonts w:ascii="Times New Roman" w:hAnsi="Times New Roman" w:cs="Times New Roman"/>
          <w:color w:val="auto"/>
        </w:rPr>
        <w:t xml:space="preserve">ANDRÉ, M. E. D. A. de. </w:t>
      </w:r>
      <w:r w:rsidRPr="00AA6F20">
        <w:rPr>
          <w:rFonts w:ascii="Times New Roman" w:hAnsi="Times New Roman" w:cs="Times New Roman"/>
          <w:b/>
          <w:color w:val="auto"/>
        </w:rPr>
        <w:t>Etnografia da prática escolar</w:t>
      </w:r>
      <w:r w:rsidRPr="00AA6F20">
        <w:rPr>
          <w:rFonts w:ascii="Times New Roman" w:hAnsi="Times New Roman" w:cs="Times New Roman"/>
          <w:color w:val="auto"/>
        </w:rPr>
        <w:t>. Série Prática Pedagógica. 9ª Ed. Campinas, SP: Papirus, 2003.</w:t>
      </w:r>
    </w:p>
    <w:p w:rsidR="00AA6F20" w:rsidRPr="00AA6F20" w:rsidRDefault="000B5998" w:rsidP="000B5998">
      <w:pPr>
        <w:tabs>
          <w:tab w:val="start" w:pos="165pt"/>
        </w:tabs>
        <w:spacing w:after="0pt"/>
        <w:rPr>
          <w:rFonts w:ascii="Times New Roman" w:hAnsi="Times New Roman" w:cs="Times New Roman"/>
          <w:color w:val="auto"/>
        </w:rPr>
      </w:pPr>
      <w:r>
        <w:rPr>
          <w:rFonts w:ascii="Times New Roman" w:hAnsi="Times New Roman" w:cs="Times New Roman"/>
          <w:color w:val="auto"/>
        </w:rPr>
        <w:tab/>
      </w:r>
    </w:p>
    <w:p w:rsidR="00AA6F20" w:rsidRPr="00AA6F20" w:rsidRDefault="00AA6F20" w:rsidP="00AA6F20">
      <w:pPr>
        <w:spacing w:after="0pt"/>
        <w:rPr>
          <w:rFonts w:ascii="Times New Roman" w:hAnsi="Times New Roman" w:cs="Times New Roman"/>
          <w:color w:val="auto"/>
        </w:rPr>
      </w:pPr>
      <w:r w:rsidRPr="00AA6F20">
        <w:rPr>
          <w:rFonts w:ascii="Times New Roman" w:hAnsi="Times New Roman" w:cs="Times New Roman"/>
          <w:color w:val="auto"/>
        </w:rPr>
        <w:t xml:space="preserve">CORSARO, W. A. </w:t>
      </w:r>
      <w:r w:rsidRPr="00AA6F20">
        <w:rPr>
          <w:rFonts w:ascii="Times New Roman" w:hAnsi="Times New Roman" w:cs="Times New Roman"/>
          <w:b/>
          <w:color w:val="auto"/>
        </w:rPr>
        <w:t>Entrada em campo, aceitação e natureza da participação nos estudos etnográficos com crianças pequenas</w:t>
      </w:r>
      <w:r w:rsidRPr="00AA6F20">
        <w:rPr>
          <w:rFonts w:ascii="Times New Roman" w:hAnsi="Times New Roman" w:cs="Times New Roman"/>
          <w:color w:val="auto"/>
        </w:rPr>
        <w:t xml:space="preserve">. Educ. Soc., Campinas, v. 26, n. 91, p.443-464, </w:t>
      </w:r>
      <w:proofErr w:type="gramStart"/>
      <w:r w:rsidRPr="00AA6F20">
        <w:rPr>
          <w:rFonts w:ascii="Times New Roman" w:hAnsi="Times New Roman" w:cs="Times New Roman"/>
          <w:color w:val="auto"/>
        </w:rPr>
        <w:t>mai./</w:t>
      </w:r>
      <w:proofErr w:type="gramEnd"/>
      <w:r w:rsidRPr="00AA6F20">
        <w:rPr>
          <w:rFonts w:ascii="Times New Roman" w:hAnsi="Times New Roman" w:cs="Times New Roman"/>
          <w:color w:val="auto"/>
        </w:rPr>
        <w:t xml:space="preserve">ago. 2005. Disponível em: &lt; </w:t>
      </w:r>
      <w:hyperlink r:id="rId8" w:history="1">
        <w:r w:rsidRPr="00AA6F20">
          <w:rPr>
            <w:rStyle w:val="Hyperlink"/>
            <w:rFonts w:ascii="Times New Roman" w:hAnsi="Times New Roman" w:cs="Times New Roman"/>
            <w:color w:val="auto"/>
          </w:rPr>
          <w:t>http://www.scielo.br/pdf/es/v26n91/a08v2691</w:t>
        </w:r>
      </w:hyperlink>
      <w:r w:rsidRPr="00AA6F20">
        <w:rPr>
          <w:rFonts w:ascii="Times New Roman" w:hAnsi="Times New Roman" w:cs="Times New Roman"/>
          <w:color w:val="auto"/>
        </w:rPr>
        <w:t xml:space="preserve">&gt;. Acesso em: 25 jun. 2019. </w:t>
      </w:r>
    </w:p>
    <w:p w:rsidR="00AA6F20" w:rsidRPr="00AA6F20" w:rsidRDefault="00AA6F20" w:rsidP="00AA6F20">
      <w:pPr>
        <w:spacing w:after="0pt"/>
        <w:rPr>
          <w:rFonts w:ascii="Times New Roman" w:hAnsi="Times New Roman" w:cs="Times New Roman"/>
          <w:color w:val="auto"/>
        </w:rPr>
      </w:pPr>
    </w:p>
    <w:p w:rsidR="00AA6F20" w:rsidRPr="00AA6F20" w:rsidRDefault="00AA6F20" w:rsidP="00AA6F20">
      <w:pPr>
        <w:spacing w:after="0pt"/>
        <w:rPr>
          <w:rFonts w:ascii="Times New Roman" w:hAnsi="Times New Roman" w:cs="Times New Roman"/>
          <w:color w:val="auto"/>
        </w:rPr>
      </w:pPr>
      <w:r w:rsidRPr="00AA6F20">
        <w:rPr>
          <w:rFonts w:ascii="Times New Roman" w:hAnsi="Times New Roman" w:cs="Times New Roman"/>
          <w:color w:val="auto"/>
        </w:rPr>
        <w:t xml:space="preserve">______. </w:t>
      </w:r>
      <w:r w:rsidRPr="00AA6F20">
        <w:rPr>
          <w:rFonts w:ascii="Times New Roman" w:hAnsi="Times New Roman" w:cs="Times New Roman"/>
          <w:b/>
          <w:color w:val="auto"/>
        </w:rPr>
        <w:t>Sociologia da Infância</w:t>
      </w:r>
      <w:r w:rsidRPr="00AA6F20">
        <w:rPr>
          <w:rFonts w:ascii="Times New Roman" w:hAnsi="Times New Roman" w:cs="Times New Roman"/>
          <w:color w:val="auto"/>
        </w:rPr>
        <w:t xml:space="preserve">. Trad. </w:t>
      </w:r>
      <w:proofErr w:type="gramStart"/>
      <w:r w:rsidRPr="00AA6F20">
        <w:rPr>
          <w:rFonts w:ascii="Times New Roman" w:hAnsi="Times New Roman" w:cs="Times New Roman"/>
          <w:color w:val="auto"/>
        </w:rPr>
        <w:t>de</w:t>
      </w:r>
      <w:proofErr w:type="gramEnd"/>
      <w:r w:rsidRPr="00AA6F20">
        <w:rPr>
          <w:rFonts w:ascii="Times New Roman" w:hAnsi="Times New Roman" w:cs="Times New Roman"/>
          <w:color w:val="auto"/>
        </w:rPr>
        <w:t xml:space="preserve"> Lia Gabriele R. Reis. Porto Alegre: Artmed, 2011.</w:t>
      </w:r>
    </w:p>
    <w:p w:rsidR="00AA6F20" w:rsidRPr="00AA6F20" w:rsidRDefault="00AA6F20" w:rsidP="00AA6F20">
      <w:pPr>
        <w:spacing w:after="0pt"/>
        <w:rPr>
          <w:rFonts w:ascii="Times New Roman" w:hAnsi="Times New Roman" w:cs="Times New Roman"/>
          <w:color w:val="auto"/>
        </w:rPr>
      </w:pPr>
    </w:p>
    <w:p w:rsidR="00AA6F20" w:rsidRPr="00AA6F20" w:rsidRDefault="00AA6F20" w:rsidP="00AA6F20">
      <w:pPr>
        <w:tabs>
          <w:tab w:val="start" w:pos="175.35pt"/>
        </w:tabs>
        <w:spacing w:after="0pt"/>
        <w:rPr>
          <w:rFonts w:ascii="Times New Roman" w:hAnsi="Times New Roman" w:cs="Times New Roman"/>
          <w:color w:val="auto"/>
        </w:rPr>
      </w:pPr>
      <w:r w:rsidRPr="00AA6F20">
        <w:rPr>
          <w:rFonts w:ascii="Times New Roman" w:hAnsi="Times New Roman" w:cs="Times New Roman"/>
          <w:color w:val="auto"/>
        </w:rPr>
        <w:t xml:space="preserve">EZPELETA, J.; ROCKWELL, E. </w:t>
      </w:r>
      <w:r w:rsidRPr="00AA6F20">
        <w:rPr>
          <w:rFonts w:ascii="Times New Roman" w:hAnsi="Times New Roman" w:cs="Times New Roman"/>
          <w:b/>
          <w:color w:val="auto"/>
        </w:rPr>
        <w:t xml:space="preserve">Pesquisa Participante. </w:t>
      </w:r>
      <w:r w:rsidRPr="00AA6F20">
        <w:rPr>
          <w:rFonts w:ascii="Times New Roman" w:hAnsi="Times New Roman" w:cs="Times New Roman"/>
          <w:color w:val="auto"/>
        </w:rPr>
        <w:t xml:space="preserve">(Traduzido por Francisco </w:t>
      </w:r>
      <w:proofErr w:type="spellStart"/>
      <w:r w:rsidRPr="00AA6F20">
        <w:rPr>
          <w:rFonts w:ascii="Times New Roman" w:hAnsi="Times New Roman" w:cs="Times New Roman"/>
          <w:color w:val="auto"/>
        </w:rPr>
        <w:t>Salatiel</w:t>
      </w:r>
      <w:proofErr w:type="spellEnd"/>
      <w:r w:rsidRPr="00AA6F20">
        <w:rPr>
          <w:rFonts w:ascii="Times New Roman" w:hAnsi="Times New Roman" w:cs="Times New Roman"/>
          <w:color w:val="auto"/>
        </w:rPr>
        <w:t xml:space="preserve"> de Alencar Barbosa). São Paulo: Cortez: Autores Associados, 1986.</w:t>
      </w:r>
    </w:p>
    <w:p w:rsidR="00AA6F20" w:rsidRPr="00AA6F20" w:rsidRDefault="00AA6F20" w:rsidP="00AA6F20">
      <w:pPr>
        <w:pStyle w:val="Normal1"/>
        <w:spacing w:after="0pt" w:line="12pt" w:lineRule="auto"/>
        <w:jc w:val="both"/>
        <w:rPr>
          <w:rFonts w:ascii="Times New Roman" w:eastAsia="Times New Roman" w:hAnsi="Times New Roman" w:cs="Times New Roman"/>
          <w:color w:val="auto"/>
          <w:sz w:val="24"/>
          <w:szCs w:val="24"/>
        </w:rPr>
      </w:pPr>
      <w:r w:rsidRPr="00AA6F20">
        <w:rPr>
          <w:rFonts w:ascii="Times New Roman" w:eastAsia="Times New Roman" w:hAnsi="Times New Roman" w:cs="Times New Roman"/>
          <w:color w:val="auto"/>
          <w:sz w:val="24"/>
          <w:szCs w:val="24"/>
        </w:rPr>
        <w:t xml:space="preserve">MOLON, S. I. </w:t>
      </w:r>
      <w:r w:rsidRPr="00AA6F20">
        <w:rPr>
          <w:rFonts w:ascii="Times New Roman" w:eastAsia="Times New Roman" w:hAnsi="Times New Roman" w:cs="Times New Roman"/>
          <w:b/>
          <w:color w:val="auto"/>
          <w:sz w:val="24"/>
          <w:szCs w:val="24"/>
        </w:rPr>
        <w:t xml:space="preserve">Subjetividade e constituição do sujeito em Vygotsky. </w:t>
      </w:r>
      <w:r w:rsidRPr="00AA6F20">
        <w:rPr>
          <w:rFonts w:ascii="Times New Roman" w:eastAsia="Times New Roman" w:hAnsi="Times New Roman" w:cs="Times New Roman"/>
          <w:color w:val="auto"/>
          <w:sz w:val="24"/>
          <w:szCs w:val="24"/>
        </w:rPr>
        <w:t>São Paulo: EDUC, 1999.</w:t>
      </w:r>
    </w:p>
    <w:p w:rsidR="00AA6F20" w:rsidRPr="00AA6F20" w:rsidRDefault="00AA6F20" w:rsidP="00AA6F20">
      <w:pPr>
        <w:pStyle w:val="Normal1"/>
        <w:spacing w:after="0pt" w:line="12pt" w:lineRule="auto"/>
        <w:jc w:val="both"/>
        <w:rPr>
          <w:rFonts w:ascii="Times New Roman" w:eastAsia="Times New Roman" w:hAnsi="Times New Roman" w:cs="Times New Roman"/>
          <w:color w:val="auto"/>
          <w:sz w:val="24"/>
          <w:szCs w:val="24"/>
        </w:rPr>
      </w:pPr>
    </w:p>
    <w:p w:rsidR="00AA6F20" w:rsidRPr="00AA6F20" w:rsidRDefault="00AA6F20" w:rsidP="00AA6F20">
      <w:pPr>
        <w:tabs>
          <w:tab w:val="start" w:pos="175.35pt"/>
        </w:tabs>
        <w:spacing w:after="0pt"/>
        <w:rPr>
          <w:rFonts w:ascii="Times New Roman" w:hAnsi="Times New Roman" w:cs="Times New Roman"/>
          <w:color w:val="auto"/>
        </w:rPr>
      </w:pPr>
      <w:r w:rsidRPr="00AA6F20">
        <w:rPr>
          <w:rFonts w:ascii="Times New Roman" w:hAnsi="Times New Roman" w:cs="Times New Roman"/>
          <w:color w:val="auto"/>
        </w:rPr>
        <w:t xml:space="preserve">JOVCHELOVITCH, S.; BAUER, M. W. Entrevista narrativa. </w:t>
      </w:r>
      <w:r w:rsidRPr="00AA6F20">
        <w:rPr>
          <w:rFonts w:ascii="Times New Roman" w:hAnsi="Times New Roman" w:cs="Times New Roman"/>
          <w:color w:val="auto"/>
          <w:lang w:val="it-IT"/>
        </w:rPr>
        <w:t xml:space="preserve">In: BAUER, M. W.; GASKELL, G. (Org.) </w:t>
      </w:r>
      <w:r w:rsidRPr="00AA6F20">
        <w:rPr>
          <w:rFonts w:ascii="Times New Roman" w:hAnsi="Times New Roman" w:cs="Times New Roman"/>
          <w:b/>
          <w:color w:val="auto"/>
        </w:rPr>
        <w:t>Pesquisa qualitativa com texto, imagem e som</w:t>
      </w:r>
      <w:r w:rsidRPr="00AA6F20">
        <w:rPr>
          <w:rFonts w:ascii="Times New Roman" w:hAnsi="Times New Roman" w:cs="Times New Roman"/>
          <w:color w:val="auto"/>
        </w:rPr>
        <w:t xml:space="preserve">: um manual prático. Tradução de Pedrinho </w:t>
      </w:r>
      <w:proofErr w:type="spellStart"/>
      <w:r w:rsidRPr="00AA6F20">
        <w:rPr>
          <w:rFonts w:ascii="Times New Roman" w:hAnsi="Times New Roman" w:cs="Times New Roman"/>
          <w:color w:val="auto"/>
        </w:rPr>
        <w:t>Guareschi</w:t>
      </w:r>
      <w:proofErr w:type="spellEnd"/>
      <w:r w:rsidRPr="00AA6F20">
        <w:rPr>
          <w:rFonts w:ascii="Times New Roman" w:hAnsi="Times New Roman" w:cs="Times New Roman"/>
          <w:color w:val="auto"/>
        </w:rPr>
        <w:t>. Petrópolis, RJ: Vozes, 2002, [p. 90-113].</w:t>
      </w:r>
    </w:p>
    <w:p w:rsidR="00AA6F20" w:rsidRPr="00AA6F20" w:rsidRDefault="00AA6F20" w:rsidP="00AA6F20">
      <w:pPr>
        <w:tabs>
          <w:tab w:val="start" w:pos="175.35pt"/>
        </w:tabs>
        <w:spacing w:after="0pt"/>
        <w:rPr>
          <w:rFonts w:ascii="Times New Roman" w:hAnsi="Times New Roman" w:cs="Times New Roman"/>
          <w:color w:val="auto"/>
        </w:rPr>
      </w:pPr>
    </w:p>
    <w:p w:rsidR="00AA6F20" w:rsidRPr="00AA6F20" w:rsidRDefault="00AA6F20" w:rsidP="00AA6F20">
      <w:pPr>
        <w:tabs>
          <w:tab w:val="start" w:pos="175.35pt"/>
        </w:tabs>
        <w:spacing w:after="0pt"/>
        <w:rPr>
          <w:rFonts w:ascii="Times New Roman" w:hAnsi="Times New Roman" w:cs="Times New Roman"/>
          <w:color w:val="auto"/>
          <w:lang w:val="it-IT"/>
        </w:rPr>
      </w:pPr>
      <w:r w:rsidRPr="00AA6F20">
        <w:rPr>
          <w:rFonts w:ascii="Times New Roman" w:hAnsi="Times New Roman" w:cs="Times New Roman"/>
          <w:color w:val="auto"/>
          <w:lang w:val="it-IT"/>
        </w:rPr>
        <w:t xml:space="preserve">JOVCHELOVITCH, S; J. P. HERNÁNDEZ; </w:t>
      </w:r>
      <w:r w:rsidRPr="00AA6F20">
        <w:rPr>
          <w:rStyle w:val="st1"/>
          <w:rFonts w:ascii="Times New Roman" w:hAnsi="Times New Roman" w:cs="Times New Roman"/>
          <w:color w:val="auto"/>
          <w:lang w:val="it-IT"/>
        </w:rPr>
        <w:t>GLĂVEANU</w:t>
      </w:r>
      <w:r w:rsidRPr="00AA6F20">
        <w:rPr>
          <w:rFonts w:ascii="Times New Roman" w:hAnsi="Times New Roman" w:cs="Times New Roman"/>
          <w:color w:val="auto"/>
          <w:lang w:val="it-IT"/>
        </w:rPr>
        <w:t>, V. P. Imagination in children entering culture. In: To appear in Zittoun, T. and Glaveanu.</w:t>
      </w:r>
      <w:r w:rsidRPr="00AA6F20">
        <w:rPr>
          <w:rFonts w:ascii="Times New Roman" w:hAnsi="Times New Roman" w:cs="Times New Roman"/>
          <w:b/>
          <w:color w:val="auto"/>
          <w:lang w:val="it-IT"/>
        </w:rPr>
        <w:t xml:space="preserve"> e Handbook of Imagination and Culture</w:t>
      </w:r>
      <w:r w:rsidRPr="00AA6F20">
        <w:rPr>
          <w:rFonts w:ascii="Times New Roman" w:hAnsi="Times New Roman" w:cs="Times New Roman"/>
          <w:color w:val="auto"/>
          <w:lang w:val="it-IT"/>
        </w:rPr>
        <w:t>, New York, NY: Oxford University Press, 2017. [p. 1-23].</w:t>
      </w:r>
    </w:p>
    <w:p w:rsidR="00AA6F20" w:rsidRPr="00AA6F20" w:rsidRDefault="00AA6F20" w:rsidP="00AA6F20">
      <w:pPr>
        <w:tabs>
          <w:tab w:val="start" w:pos="175.35pt"/>
        </w:tabs>
        <w:spacing w:after="0pt"/>
        <w:rPr>
          <w:rFonts w:ascii="Times New Roman" w:hAnsi="Times New Roman" w:cs="Times New Roman"/>
          <w:color w:val="auto"/>
        </w:rPr>
      </w:pPr>
    </w:p>
    <w:p w:rsidR="00AA6F20" w:rsidRPr="00AA6F20" w:rsidRDefault="00AA6F20" w:rsidP="00AA6F20">
      <w:pPr>
        <w:tabs>
          <w:tab w:val="start" w:pos="175.35pt"/>
        </w:tabs>
        <w:spacing w:after="0pt"/>
        <w:rPr>
          <w:rFonts w:ascii="Times New Roman" w:hAnsi="Times New Roman" w:cs="Times New Roman"/>
          <w:color w:val="auto"/>
        </w:rPr>
      </w:pPr>
      <w:r w:rsidRPr="00AA6F20">
        <w:rPr>
          <w:rFonts w:ascii="Times New Roman" w:hAnsi="Times New Roman" w:cs="Times New Roman"/>
          <w:color w:val="auto"/>
        </w:rPr>
        <w:t xml:space="preserve">JENKS, C. Investigação </w:t>
      </w:r>
      <w:proofErr w:type="spellStart"/>
      <w:r w:rsidRPr="00AA6F20">
        <w:rPr>
          <w:rFonts w:ascii="Times New Roman" w:hAnsi="Times New Roman" w:cs="Times New Roman"/>
          <w:i/>
          <w:color w:val="auto"/>
        </w:rPr>
        <w:t>Zeitgeist</w:t>
      </w:r>
      <w:proofErr w:type="spellEnd"/>
      <w:r w:rsidRPr="00AA6F20">
        <w:rPr>
          <w:rFonts w:ascii="Times New Roman" w:hAnsi="Times New Roman" w:cs="Times New Roman"/>
          <w:color w:val="auto"/>
        </w:rPr>
        <w:t xml:space="preserve"> na infância. </w:t>
      </w:r>
      <w:r w:rsidRPr="00AA6F20">
        <w:rPr>
          <w:rFonts w:ascii="Times New Roman" w:hAnsi="Times New Roman" w:cs="Times New Roman"/>
          <w:color w:val="auto"/>
          <w:lang w:val="en-US"/>
        </w:rPr>
        <w:t>In: CHRISTENSEN, P.</w:t>
      </w:r>
      <w:proofErr w:type="gramStart"/>
      <w:r w:rsidRPr="00AA6F20">
        <w:rPr>
          <w:rFonts w:ascii="Times New Roman" w:hAnsi="Times New Roman" w:cs="Times New Roman"/>
          <w:color w:val="auto"/>
          <w:lang w:val="en-US"/>
        </w:rPr>
        <w:t>;</w:t>
      </w:r>
      <w:proofErr w:type="gramEnd"/>
      <w:r w:rsidRPr="00AA6F20">
        <w:rPr>
          <w:rFonts w:ascii="Times New Roman" w:hAnsi="Times New Roman" w:cs="Times New Roman"/>
          <w:color w:val="auto"/>
          <w:lang w:val="en-US"/>
        </w:rPr>
        <w:t xml:space="preserve"> JAMES, A. (Orgs.). </w:t>
      </w:r>
      <w:r w:rsidRPr="00AA6F20">
        <w:rPr>
          <w:rFonts w:ascii="Times New Roman" w:hAnsi="Times New Roman" w:cs="Times New Roman"/>
          <w:b/>
          <w:color w:val="auto"/>
        </w:rPr>
        <w:t>Investigação com Crianças: perspectivas e práticas</w:t>
      </w:r>
      <w:r w:rsidRPr="00AA6F20">
        <w:rPr>
          <w:rFonts w:ascii="Times New Roman" w:hAnsi="Times New Roman" w:cs="Times New Roman"/>
          <w:color w:val="auto"/>
        </w:rPr>
        <w:t>. Porto, ESEPF, 2005. [p.55-71].</w:t>
      </w:r>
    </w:p>
    <w:p w:rsidR="00AA6F20" w:rsidRPr="00AA6F20" w:rsidRDefault="00AA6F20" w:rsidP="00AA6F20">
      <w:pPr>
        <w:spacing w:after="0pt"/>
        <w:rPr>
          <w:rFonts w:ascii="Times New Roman" w:hAnsi="Times New Roman" w:cs="Times New Roman"/>
          <w:color w:val="auto"/>
        </w:rPr>
      </w:pPr>
    </w:p>
    <w:p w:rsidR="00AA6F20" w:rsidRPr="00AA6F20" w:rsidRDefault="00AA6F20" w:rsidP="00AA6F20">
      <w:pPr>
        <w:tabs>
          <w:tab w:val="start" w:pos="175.35pt"/>
        </w:tabs>
        <w:spacing w:after="0pt"/>
        <w:rPr>
          <w:rFonts w:ascii="Times New Roman" w:hAnsi="Times New Roman" w:cs="Times New Roman"/>
          <w:color w:val="auto"/>
        </w:rPr>
      </w:pPr>
      <w:r w:rsidRPr="00AA6F20">
        <w:rPr>
          <w:rFonts w:ascii="Times New Roman" w:hAnsi="Times New Roman" w:cs="Times New Roman"/>
          <w:color w:val="auto"/>
        </w:rPr>
        <w:t xml:space="preserve">MOSCOVICI, S. </w:t>
      </w:r>
      <w:r w:rsidRPr="00AA6F20">
        <w:rPr>
          <w:rFonts w:ascii="Times New Roman" w:hAnsi="Times New Roman" w:cs="Times New Roman"/>
          <w:b/>
          <w:color w:val="auto"/>
        </w:rPr>
        <w:t>A representação social da psicanálise.</w:t>
      </w:r>
      <w:r w:rsidRPr="00AA6F20">
        <w:rPr>
          <w:rFonts w:ascii="Times New Roman" w:hAnsi="Times New Roman" w:cs="Times New Roman"/>
          <w:color w:val="auto"/>
        </w:rPr>
        <w:t xml:space="preserve"> Tradução Álvaro Cabral. Rio de Janeiro: Zahar Editores, 1978.</w:t>
      </w:r>
    </w:p>
    <w:p w:rsidR="00AA6F20" w:rsidRPr="00AA6F20" w:rsidRDefault="00AA6F20" w:rsidP="00AA6F20">
      <w:pPr>
        <w:tabs>
          <w:tab w:val="start" w:pos="175.35pt"/>
        </w:tabs>
        <w:spacing w:after="0pt"/>
        <w:rPr>
          <w:rFonts w:ascii="Times New Roman" w:hAnsi="Times New Roman" w:cs="Times New Roman"/>
          <w:color w:val="auto"/>
        </w:rPr>
      </w:pPr>
    </w:p>
    <w:p w:rsidR="00AA6F20" w:rsidRPr="00AA6F20" w:rsidRDefault="00AA6F20" w:rsidP="00AA6F20">
      <w:pPr>
        <w:tabs>
          <w:tab w:val="start" w:pos="175.35pt"/>
        </w:tabs>
        <w:spacing w:after="0pt"/>
        <w:rPr>
          <w:rFonts w:ascii="Times New Roman" w:hAnsi="Times New Roman" w:cs="Times New Roman"/>
          <w:color w:val="auto"/>
        </w:rPr>
      </w:pPr>
      <w:r w:rsidRPr="00AA6F20">
        <w:rPr>
          <w:rFonts w:ascii="Times New Roman" w:hAnsi="Times New Roman" w:cs="Times New Roman"/>
          <w:color w:val="auto"/>
        </w:rPr>
        <w:t xml:space="preserve"> __________. </w:t>
      </w:r>
      <w:r w:rsidRPr="00AA6F20">
        <w:rPr>
          <w:rFonts w:ascii="Times New Roman" w:hAnsi="Times New Roman" w:cs="Times New Roman"/>
          <w:b/>
          <w:color w:val="auto"/>
        </w:rPr>
        <w:t>A psicanálise, sua imagem e seu público</w:t>
      </w:r>
      <w:r w:rsidRPr="00AA6F20">
        <w:rPr>
          <w:rFonts w:ascii="Times New Roman" w:hAnsi="Times New Roman" w:cs="Times New Roman"/>
          <w:color w:val="auto"/>
        </w:rPr>
        <w:t xml:space="preserve">. Tradução Sônia </w:t>
      </w:r>
      <w:proofErr w:type="spellStart"/>
      <w:r w:rsidRPr="00AA6F20">
        <w:rPr>
          <w:rFonts w:ascii="Times New Roman" w:hAnsi="Times New Roman" w:cs="Times New Roman"/>
          <w:color w:val="auto"/>
        </w:rPr>
        <w:t>Fuhrmann</w:t>
      </w:r>
      <w:proofErr w:type="spellEnd"/>
      <w:r w:rsidRPr="00AA6F20">
        <w:rPr>
          <w:rFonts w:ascii="Times New Roman" w:hAnsi="Times New Roman" w:cs="Times New Roman"/>
          <w:color w:val="auto"/>
        </w:rPr>
        <w:t xml:space="preserve">. Petrópolis, RJ: Vozes, 2012. </w:t>
      </w:r>
    </w:p>
    <w:p w:rsidR="00AA6F20" w:rsidRPr="00AA6F20" w:rsidRDefault="00AA6F20" w:rsidP="00AA6F20">
      <w:pPr>
        <w:tabs>
          <w:tab w:val="start" w:pos="175.35pt"/>
        </w:tabs>
        <w:spacing w:after="0pt"/>
        <w:rPr>
          <w:rFonts w:ascii="Times New Roman" w:hAnsi="Times New Roman" w:cs="Times New Roman"/>
          <w:color w:val="auto"/>
        </w:rPr>
      </w:pPr>
    </w:p>
    <w:p w:rsidR="00AA6F20" w:rsidRPr="00AA6F20" w:rsidRDefault="00AA6F20" w:rsidP="00AA6F20">
      <w:pPr>
        <w:tabs>
          <w:tab w:val="start" w:pos="175.35pt"/>
        </w:tabs>
        <w:spacing w:after="0pt"/>
        <w:rPr>
          <w:rFonts w:ascii="Times New Roman" w:hAnsi="Times New Roman" w:cs="Times New Roman"/>
          <w:color w:val="auto"/>
        </w:rPr>
      </w:pPr>
      <w:r w:rsidRPr="00AA6F20">
        <w:rPr>
          <w:rFonts w:ascii="Times New Roman" w:hAnsi="Times New Roman" w:cs="Times New Roman"/>
          <w:color w:val="auto"/>
        </w:rPr>
        <w:t xml:space="preserve">__________. </w:t>
      </w:r>
      <w:r w:rsidRPr="00AA6F20">
        <w:rPr>
          <w:rFonts w:ascii="Times New Roman" w:hAnsi="Times New Roman" w:cs="Times New Roman"/>
          <w:b/>
          <w:color w:val="auto"/>
        </w:rPr>
        <w:t>Representações sociais:</w:t>
      </w:r>
      <w:r w:rsidRPr="00AA6F20">
        <w:rPr>
          <w:rFonts w:ascii="Times New Roman" w:hAnsi="Times New Roman" w:cs="Times New Roman"/>
          <w:color w:val="auto"/>
        </w:rPr>
        <w:t xml:space="preserve"> investigações em psicologia social. Tradução Pedrinho A. </w:t>
      </w:r>
      <w:proofErr w:type="spellStart"/>
      <w:r w:rsidRPr="00AA6F20">
        <w:rPr>
          <w:rFonts w:ascii="Times New Roman" w:hAnsi="Times New Roman" w:cs="Times New Roman"/>
          <w:color w:val="auto"/>
        </w:rPr>
        <w:t>Guareschi</w:t>
      </w:r>
      <w:proofErr w:type="spellEnd"/>
      <w:r w:rsidRPr="00AA6F20">
        <w:rPr>
          <w:rFonts w:ascii="Times New Roman" w:hAnsi="Times New Roman" w:cs="Times New Roman"/>
          <w:color w:val="auto"/>
        </w:rPr>
        <w:t>. Petrópolis, RJ: Vozes, 2015.</w:t>
      </w:r>
    </w:p>
    <w:p w:rsidR="00AA6F20" w:rsidRPr="00AA6F20" w:rsidRDefault="00AA6F20" w:rsidP="00AA6F20">
      <w:pPr>
        <w:spacing w:after="0pt"/>
        <w:rPr>
          <w:rFonts w:ascii="Times New Roman" w:hAnsi="Times New Roman" w:cs="Times New Roman"/>
          <w:color w:val="auto"/>
        </w:rPr>
      </w:pPr>
    </w:p>
    <w:p w:rsidR="00AA6F20" w:rsidRPr="00AA6F20" w:rsidRDefault="00AA6F20" w:rsidP="00AA6F20">
      <w:pPr>
        <w:spacing w:after="0pt"/>
        <w:rPr>
          <w:rFonts w:ascii="Times New Roman" w:hAnsi="Times New Roman" w:cs="Times New Roman"/>
          <w:b/>
          <w:color w:val="auto"/>
        </w:rPr>
      </w:pPr>
      <w:r w:rsidRPr="00AA6F20">
        <w:rPr>
          <w:rFonts w:ascii="Times New Roman" w:hAnsi="Times New Roman" w:cs="Times New Roman"/>
          <w:color w:val="auto"/>
        </w:rPr>
        <w:t xml:space="preserve">SARMENTO, M. J. Visibilidade Social e Estudo da Infância. </w:t>
      </w:r>
      <w:r w:rsidRPr="00AA6F20">
        <w:rPr>
          <w:rFonts w:ascii="Times New Roman" w:hAnsi="Times New Roman" w:cs="Times New Roman"/>
          <w:color w:val="auto"/>
          <w:lang w:val="it-IT"/>
        </w:rPr>
        <w:t xml:space="preserve">In: VASCONCELLOS, V. M. R.; SARMENTO, M. J. (Orgs.). </w:t>
      </w:r>
      <w:r w:rsidRPr="00AA6F20">
        <w:rPr>
          <w:rFonts w:ascii="Times New Roman" w:hAnsi="Times New Roman" w:cs="Times New Roman"/>
          <w:b/>
          <w:color w:val="auto"/>
        </w:rPr>
        <w:t>Infância (</w:t>
      </w:r>
      <w:proofErr w:type="gramStart"/>
      <w:r w:rsidRPr="00AA6F20">
        <w:rPr>
          <w:rFonts w:ascii="Times New Roman" w:hAnsi="Times New Roman" w:cs="Times New Roman"/>
          <w:b/>
          <w:color w:val="auto"/>
        </w:rPr>
        <w:t>in)visível</w:t>
      </w:r>
      <w:proofErr w:type="gramEnd"/>
      <w:r w:rsidRPr="00AA6F20">
        <w:rPr>
          <w:rFonts w:ascii="Times New Roman" w:hAnsi="Times New Roman" w:cs="Times New Roman"/>
          <w:color w:val="auto"/>
        </w:rPr>
        <w:t>. Araraquara, SP: Junqueira &amp; Marin, 2007. [p. 25-49].</w:t>
      </w:r>
    </w:p>
    <w:p w:rsidR="00AA6F20" w:rsidRPr="00AA6F20" w:rsidRDefault="00AA6F20" w:rsidP="00AA6F20">
      <w:pPr>
        <w:spacing w:after="0pt"/>
        <w:rPr>
          <w:rFonts w:ascii="Times New Roman" w:hAnsi="Times New Roman" w:cs="Times New Roman"/>
          <w:b/>
          <w:color w:val="auto"/>
        </w:rPr>
      </w:pPr>
    </w:p>
    <w:p w:rsidR="00D423FF" w:rsidRDefault="00AA6F20" w:rsidP="00D423FF">
      <w:pPr>
        <w:spacing w:after="0pt" w:line="12pt" w:lineRule="auto"/>
        <w:rPr>
          <w:rFonts w:ascii="Times New Roman" w:hAnsi="Times New Roman" w:cs="Times New Roman"/>
          <w:iCs/>
          <w:color w:val="auto"/>
        </w:rPr>
      </w:pPr>
      <w:r w:rsidRPr="00AA6F20">
        <w:rPr>
          <w:rFonts w:ascii="Times New Roman" w:hAnsi="Times New Roman" w:cs="Times New Roman"/>
          <w:color w:val="auto"/>
          <w:shd w:val="clear" w:color="auto" w:fill="FFFFFF"/>
        </w:rPr>
        <w:t xml:space="preserve">SANTOS, R. C. </w:t>
      </w:r>
      <w:r w:rsidRPr="00AA6F20">
        <w:rPr>
          <w:rFonts w:ascii="Times New Roman" w:hAnsi="Times New Roman" w:cs="Times New Roman"/>
          <w:b/>
          <w:iCs/>
          <w:color w:val="auto"/>
        </w:rPr>
        <w:t xml:space="preserve">Crianças anunciadas com queixa escolar: estudo sobre significações e implicações na representação de si. </w:t>
      </w:r>
      <w:r w:rsidRPr="00AA6F20">
        <w:rPr>
          <w:rFonts w:ascii="Times New Roman" w:hAnsi="Times New Roman" w:cs="Times New Roman"/>
          <w:iCs/>
          <w:color w:val="auto"/>
        </w:rPr>
        <w:t xml:space="preserve">Dissertação (Mestrado em Educação), Universidade Federal de Mato Grosso </w:t>
      </w:r>
      <w:r w:rsidRPr="00AA6F20">
        <w:rPr>
          <w:rFonts w:ascii="Times New Roman" w:hAnsi="Times New Roman" w:cs="Times New Roman"/>
          <w:i/>
          <w:iCs/>
          <w:color w:val="auto"/>
        </w:rPr>
        <w:t>campus</w:t>
      </w:r>
      <w:r w:rsidRPr="00AA6F20">
        <w:rPr>
          <w:rFonts w:ascii="Times New Roman" w:hAnsi="Times New Roman" w:cs="Times New Roman"/>
          <w:iCs/>
          <w:color w:val="auto"/>
        </w:rPr>
        <w:t xml:space="preserve"> Cuiabá, 2018. </w:t>
      </w:r>
    </w:p>
    <w:p w:rsidR="00D423FF" w:rsidRDefault="00D423FF" w:rsidP="00D423FF">
      <w:pPr>
        <w:spacing w:after="0pt" w:line="12pt" w:lineRule="auto"/>
        <w:rPr>
          <w:rFonts w:ascii="Times New Roman" w:hAnsi="Times New Roman" w:cs="Times New Roman"/>
          <w:iCs/>
          <w:color w:val="auto"/>
        </w:rPr>
      </w:pPr>
    </w:p>
    <w:p w:rsidR="00AA6F20" w:rsidRPr="00D423FF" w:rsidRDefault="00AA6F20" w:rsidP="00D423FF">
      <w:pPr>
        <w:spacing w:after="0pt" w:line="12pt" w:lineRule="auto"/>
        <w:rPr>
          <w:rFonts w:ascii="Times New Roman" w:hAnsi="Times New Roman" w:cs="Times New Roman"/>
          <w:iCs/>
          <w:color w:val="auto"/>
        </w:rPr>
      </w:pPr>
      <w:r w:rsidRPr="00AA6F20">
        <w:rPr>
          <w:rFonts w:ascii="Times New Roman" w:hAnsi="Times New Roman" w:cs="Times New Roman"/>
          <w:color w:val="auto"/>
        </w:rPr>
        <w:t xml:space="preserve">SOUZA, B. P. Apresentando a Orientação à Queixa Escolar. </w:t>
      </w:r>
      <w:r w:rsidRPr="00AA6F20">
        <w:rPr>
          <w:rFonts w:ascii="Times New Roman" w:hAnsi="Times New Roman" w:cs="Times New Roman"/>
          <w:color w:val="auto"/>
          <w:lang w:val="it-IT"/>
        </w:rPr>
        <w:t xml:space="preserve">In: SOUZA, B. P. (Org.). </w:t>
      </w:r>
      <w:r w:rsidRPr="00AA6F20">
        <w:rPr>
          <w:rFonts w:ascii="Times New Roman" w:hAnsi="Times New Roman" w:cs="Times New Roman"/>
          <w:b/>
          <w:color w:val="auto"/>
        </w:rPr>
        <w:t>Orientação à queixa escolar</w:t>
      </w:r>
      <w:r w:rsidRPr="00AA6F20">
        <w:rPr>
          <w:rFonts w:ascii="Times New Roman" w:hAnsi="Times New Roman" w:cs="Times New Roman"/>
          <w:color w:val="auto"/>
        </w:rPr>
        <w:t>. São Paulo: Casa do Psicólogo, 2015. [p.97-118].</w:t>
      </w:r>
    </w:p>
    <w:p w:rsidR="00AA6F20" w:rsidRPr="00AA6F20" w:rsidRDefault="00AA6F20" w:rsidP="00D423FF">
      <w:pPr>
        <w:spacing w:after="0pt" w:line="12pt" w:lineRule="auto"/>
        <w:rPr>
          <w:rFonts w:ascii="Times New Roman" w:hAnsi="Times New Roman" w:cs="Times New Roman"/>
          <w:color w:val="auto"/>
        </w:rPr>
      </w:pPr>
    </w:p>
    <w:p w:rsidR="00AA6F20" w:rsidRPr="00AA6F20" w:rsidRDefault="00AA6F20" w:rsidP="00D423FF">
      <w:pPr>
        <w:pStyle w:val="Normal1"/>
        <w:spacing w:after="0pt" w:line="12pt" w:lineRule="auto"/>
        <w:jc w:val="both"/>
        <w:rPr>
          <w:rFonts w:ascii="Times New Roman" w:eastAsia="Times New Roman" w:hAnsi="Times New Roman" w:cs="Times New Roman"/>
          <w:color w:val="auto"/>
          <w:sz w:val="24"/>
          <w:szCs w:val="24"/>
        </w:rPr>
      </w:pPr>
      <w:r w:rsidRPr="00AA6F20">
        <w:rPr>
          <w:rFonts w:ascii="Times New Roman" w:eastAsia="Times New Roman" w:hAnsi="Times New Roman" w:cs="Times New Roman"/>
          <w:color w:val="auto"/>
          <w:sz w:val="24"/>
          <w:szCs w:val="24"/>
        </w:rPr>
        <w:t>VIGOTSKI,</w:t>
      </w:r>
      <w:r w:rsidRPr="00AA6F20">
        <w:rPr>
          <w:rFonts w:ascii="Times New Roman" w:hAnsi="Times New Roman" w:cs="Times New Roman"/>
          <w:color w:val="auto"/>
          <w:sz w:val="24"/>
          <w:szCs w:val="24"/>
        </w:rPr>
        <w:t xml:space="preserve"> L. S</w:t>
      </w:r>
      <w:r w:rsidRPr="00AA6F20">
        <w:rPr>
          <w:rFonts w:ascii="Times New Roman" w:eastAsia="Times New Roman" w:hAnsi="Times New Roman" w:cs="Times New Roman"/>
          <w:color w:val="auto"/>
          <w:sz w:val="24"/>
          <w:szCs w:val="24"/>
        </w:rPr>
        <w:t xml:space="preserve">. Manuscrito de 1929.  </w:t>
      </w:r>
      <w:r w:rsidRPr="00AA6F20">
        <w:rPr>
          <w:rFonts w:ascii="Times New Roman" w:eastAsia="Times New Roman" w:hAnsi="Times New Roman" w:cs="Times New Roman"/>
          <w:b/>
          <w:color w:val="auto"/>
          <w:sz w:val="24"/>
          <w:szCs w:val="24"/>
        </w:rPr>
        <w:t>Educação &amp; Sociedade</w:t>
      </w:r>
      <w:r w:rsidRPr="00AA6F20">
        <w:rPr>
          <w:rFonts w:ascii="Times New Roman" w:eastAsia="Times New Roman" w:hAnsi="Times New Roman" w:cs="Times New Roman"/>
          <w:color w:val="auto"/>
          <w:sz w:val="24"/>
          <w:szCs w:val="24"/>
        </w:rPr>
        <w:t xml:space="preserve">, Tradução de A. A. </w:t>
      </w:r>
      <w:proofErr w:type="spellStart"/>
      <w:r w:rsidRPr="00AA6F20">
        <w:rPr>
          <w:rFonts w:ascii="Times New Roman" w:eastAsia="Times New Roman" w:hAnsi="Times New Roman" w:cs="Times New Roman"/>
          <w:color w:val="auto"/>
          <w:sz w:val="24"/>
          <w:szCs w:val="24"/>
        </w:rPr>
        <w:t>Puzirei</w:t>
      </w:r>
      <w:proofErr w:type="spellEnd"/>
      <w:r w:rsidRPr="00AA6F20">
        <w:rPr>
          <w:rFonts w:ascii="Times New Roman" w:eastAsia="Times New Roman" w:hAnsi="Times New Roman" w:cs="Times New Roman"/>
          <w:color w:val="auto"/>
          <w:sz w:val="24"/>
          <w:szCs w:val="24"/>
        </w:rPr>
        <w:t>, Campinas, ano XXI, n. 71, p. 21-44, jul. 2000.</w:t>
      </w:r>
    </w:p>
    <w:p w:rsidR="00AA6F20" w:rsidRPr="00AA6F20" w:rsidRDefault="00AA6F20" w:rsidP="00D423FF">
      <w:pPr>
        <w:pStyle w:val="Normal1"/>
        <w:spacing w:after="0pt" w:line="12pt" w:lineRule="auto"/>
        <w:jc w:val="both"/>
        <w:rPr>
          <w:rFonts w:ascii="Times New Roman" w:eastAsia="Times New Roman" w:hAnsi="Times New Roman" w:cs="Times New Roman"/>
          <w:color w:val="auto"/>
          <w:sz w:val="24"/>
          <w:szCs w:val="24"/>
        </w:rPr>
      </w:pPr>
    </w:p>
    <w:p w:rsidR="00AA6F20" w:rsidRPr="00AA6F20" w:rsidRDefault="00AA6F20" w:rsidP="00D423FF">
      <w:pPr>
        <w:pStyle w:val="Normal1"/>
        <w:spacing w:after="0pt" w:line="12pt" w:lineRule="auto"/>
        <w:jc w:val="both"/>
        <w:rPr>
          <w:rFonts w:ascii="Times New Roman" w:eastAsia="Times New Roman" w:hAnsi="Times New Roman" w:cs="Times New Roman"/>
          <w:color w:val="auto"/>
          <w:sz w:val="24"/>
          <w:szCs w:val="24"/>
        </w:rPr>
      </w:pPr>
      <w:r w:rsidRPr="00AA6F20">
        <w:rPr>
          <w:rFonts w:ascii="Times New Roman" w:hAnsi="Times New Roman" w:cs="Times New Roman"/>
          <w:color w:val="auto"/>
          <w:sz w:val="24"/>
          <w:szCs w:val="24"/>
        </w:rPr>
        <w:t xml:space="preserve">VIGOTSKI, L. S.  </w:t>
      </w:r>
      <w:r w:rsidRPr="00AA6F20">
        <w:rPr>
          <w:rFonts w:ascii="Times New Roman" w:eastAsia="Times New Roman" w:hAnsi="Times New Roman" w:cs="Times New Roman"/>
          <w:b/>
          <w:color w:val="auto"/>
          <w:sz w:val="24"/>
          <w:szCs w:val="24"/>
        </w:rPr>
        <w:t xml:space="preserve">Imaginação e criação na infância: </w:t>
      </w:r>
      <w:r w:rsidRPr="00AA6F20">
        <w:rPr>
          <w:rFonts w:ascii="Times New Roman" w:eastAsia="Times New Roman" w:hAnsi="Times New Roman" w:cs="Times New Roman"/>
          <w:color w:val="auto"/>
          <w:sz w:val="24"/>
          <w:szCs w:val="24"/>
        </w:rPr>
        <w:t>ensaio psicológico: livro para professores</w:t>
      </w:r>
      <w:r w:rsidRPr="00AA6F20">
        <w:rPr>
          <w:rFonts w:ascii="Times New Roman" w:eastAsia="Times New Roman" w:hAnsi="Times New Roman" w:cs="Times New Roman"/>
          <w:b/>
          <w:color w:val="auto"/>
          <w:sz w:val="24"/>
          <w:szCs w:val="24"/>
        </w:rPr>
        <w:t xml:space="preserve">. </w:t>
      </w:r>
      <w:r w:rsidRPr="00AA6F20">
        <w:rPr>
          <w:rFonts w:ascii="Times New Roman" w:eastAsia="Times New Roman" w:hAnsi="Times New Roman" w:cs="Times New Roman"/>
          <w:color w:val="auto"/>
          <w:sz w:val="24"/>
          <w:szCs w:val="24"/>
        </w:rPr>
        <w:t xml:space="preserve">Apresentação e comentários de Ana Luiza </w:t>
      </w:r>
      <w:proofErr w:type="spellStart"/>
      <w:r w:rsidRPr="00AA6F20">
        <w:rPr>
          <w:rFonts w:ascii="Times New Roman" w:eastAsia="Times New Roman" w:hAnsi="Times New Roman" w:cs="Times New Roman"/>
          <w:color w:val="auto"/>
          <w:sz w:val="24"/>
          <w:szCs w:val="24"/>
        </w:rPr>
        <w:t>Smolka</w:t>
      </w:r>
      <w:proofErr w:type="spellEnd"/>
      <w:r w:rsidRPr="00AA6F20">
        <w:rPr>
          <w:rFonts w:ascii="Times New Roman" w:eastAsia="Times New Roman" w:hAnsi="Times New Roman" w:cs="Times New Roman"/>
          <w:color w:val="auto"/>
          <w:sz w:val="24"/>
          <w:szCs w:val="24"/>
        </w:rPr>
        <w:t xml:space="preserve">. Tradução de </w:t>
      </w:r>
      <w:proofErr w:type="spellStart"/>
      <w:r w:rsidRPr="00AA6F20">
        <w:rPr>
          <w:rFonts w:ascii="Times New Roman" w:eastAsia="Times New Roman" w:hAnsi="Times New Roman" w:cs="Times New Roman"/>
          <w:color w:val="auto"/>
          <w:sz w:val="24"/>
          <w:szCs w:val="24"/>
        </w:rPr>
        <w:t>Zoia</w:t>
      </w:r>
      <w:proofErr w:type="spellEnd"/>
      <w:r w:rsidRPr="00AA6F20">
        <w:rPr>
          <w:rFonts w:ascii="Times New Roman" w:eastAsia="Times New Roman" w:hAnsi="Times New Roman" w:cs="Times New Roman"/>
          <w:color w:val="auto"/>
          <w:sz w:val="24"/>
          <w:szCs w:val="24"/>
        </w:rPr>
        <w:t xml:space="preserve"> Ribeiro Prestes. São Paulo: Ática, 2009a. </w:t>
      </w:r>
    </w:p>
    <w:p w:rsidR="00AA6F20" w:rsidRPr="00AA6F20" w:rsidRDefault="00AA6F20" w:rsidP="00D423FF">
      <w:pPr>
        <w:pStyle w:val="Normal1"/>
        <w:spacing w:after="0pt" w:line="12pt" w:lineRule="auto"/>
        <w:jc w:val="both"/>
        <w:rPr>
          <w:rFonts w:ascii="Times New Roman" w:eastAsia="Times New Roman" w:hAnsi="Times New Roman" w:cs="Times New Roman"/>
          <w:color w:val="auto"/>
          <w:sz w:val="24"/>
          <w:szCs w:val="24"/>
        </w:rPr>
      </w:pPr>
    </w:p>
    <w:p w:rsidR="00AA6F20" w:rsidRPr="00AA6F20" w:rsidRDefault="00AA6F20" w:rsidP="00AA6F20">
      <w:pPr>
        <w:pStyle w:val="Default"/>
        <w:jc w:val="both"/>
        <w:rPr>
          <w:rFonts w:eastAsia="Calibri"/>
          <w:color w:val="auto"/>
        </w:rPr>
      </w:pPr>
      <w:r w:rsidRPr="00AA6F20">
        <w:rPr>
          <w:color w:val="auto"/>
        </w:rPr>
        <w:t xml:space="preserve">______. </w:t>
      </w:r>
      <w:r w:rsidRPr="00AA6F20">
        <w:rPr>
          <w:b/>
          <w:bCs/>
          <w:color w:val="auto"/>
        </w:rPr>
        <w:t>A crise dos sete anos</w:t>
      </w:r>
      <w:r w:rsidRPr="00AA6F20">
        <w:rPr>
          <w:color w:val="auto"/>
        </w:rPr>
        <w:t xml:space="preserve">. Tradução instrumental para fins didáticos, por </w:t>
      </w:r>
      <w:proofErr w:type="spellStart"/>
      <w:r w:rsidRPr="00AA6F20">
        <w:rPr>
          <w:color w:val="auto"/>
        </w:rPr>
        <w:t>Achilles</w:t>
      </w:r>
      <w:proofErr w:type="spellEnd"/>
      <w:r w:rsidRPr="00AA6F20">
        <w:rPr>
          <w:color w:val="auto"/>
        </w:rPr>
        <w:t xml:space="preserve"> </w:t>
      </w:r>
      <w:proofErr w:type="spellStart"/>
      <w:r w:rsidRPr="00AA6F20">
        <w:rPr>
          <w:color w:val="auto"/>
        </w:rPr>
        <w:t>Delari</w:t>
      </w:r>
      <w:proofErr w:type="spellEnd"/>
      <w:r w:rsidRPr="00AA6F20">
        <w:rPr>
          <w:color w:val="auto"/>
        </w:rPr>
        <w:t xml:space="preserve"> Junior. Produção voluntária independente: Umuarama, 2009b. Disponível em: &lt;http://www.vigotski.net/criseset.pdf&gt;. Acesso em: 25 de jun. 2019.</w:t>
      </w:r>
    </w:p>
    <w:p w:rsidR="00AA6F20" w:rsidRPr="00AA6F20" w:rsidRDefault="00AA6F20" w:rsidP="00AA6F20">
      <w:pPr>
        <w:pStyle w:val="Normal1"/>
        <w:spacing w:after="0pt" w:line="12pt" w:lineRule="auto"/>
        <w:jc w:val="both"/>
        <w:rPr>
          <w:rFonts w:ascii="Times New Roman" w:hAnsi="Times New Roman" w:cs="Times New Roman"/>
          <w:color w:val="auto"/>
          <w:sz w:val="24"/>
          <w:szCs w:val="24"/>
        </w:rPr>
      </w:pPr>
    </w:p>
    <w:p w:rsidR="00AA6F20" w:rsidRPr="00AA6F20" w:rsidRDefault="00AA6F20" w:rsidP="00AA6F20">
      <w:pPr>
        <w:pStyle w:val="Normal1"/>
        <w:spacing w:after="0pt" w:line="12pt" w:lineRule="auto"/>
        <w:jc w:val="both"/>
        <w:rPr>
          <w:rFonts w:ascii="Times New Roman" w:hAnsi="Times New Roman" w:cs="Times New Roman"/>
          <w:color w:val="auto"/>
          <w:sz w:val="24"/>
          <w:szCs w:val="24"/>
        </w:rPr>
      </w:pPr>
      <w:r w:rsidRPr="00AA6F20">
        <w:rPr>
          <w:rFonts w:ascii="Times New Roman" w:hAnsi="Times New Roman" w:cs="Times New Roman"/>
          <w:color w:val="auto"/>
          <w:sz w:val="24"/>
          <w:szCs w:val="24"/>
        </w:rPr>
        <w:t xml:space="preserve">______. Quarta aula: a questão do meio na pedologia. Tradução de Márcia </w:t>
      </w:r>
      <w:proofErr w:type="spellStart"/>
      <w:r w:rsidRPr="00AA6F20">
        <w:rPr>
          <w:rFonts w:ascii="Times New Roman" w:hAnsi="Times New Roman" w:cs="Times New Roman"/>
          <w:color w:val="auto"/>
          <w:sz w:val="24"/>
          <w:szCs w:val="24"/>
        </w:rPr>
        <w:t>Pileggi</w:t>
      </w:r>
      <w:proofErr w:type="spellEnd"/>
      <w:r w:rsidRPr="00AA6F20">
        <w:rPr>
          <w:rFonts w:ascii="Times New Roman" w:hAnsi="Times New Roman" w:cs="Times New Roman"/>
          <w:color w:val="auto"/>
          <w:sz w:val="24"/>
          <w:szCs w:val="24"/>
        </w:rPr>
        <w:t xml:space="preserve"> Vinha. Psicologia USP, São Paulo, v. 21, n. 4, p. 681-701, </w:t>
      </w:r>
      <w:proofErr w:type="gramStart"/>
      <w:r w:rsidRPr="00AA6F20">
        <w:rPr>
          <w:rFonts w:ascii="Times New Roman" w:hAnsi="Times New Roman" w:cs="Times New Roman"/>
          <w:color w:val="auto"/>
          <w:sz w:val="24"/>
          <w:szCs w:val="24"/>
        </w:rPr>
        <w:t>out./</w:t>
      </w:r>
      <w:proofErr w:type="gramEnd"/>
      <w:r w:rsidRPr="00AA6F20">
        <w:rPr>
          <w:rFonts w:ascii="Times New Roman" w:hAnsi="Times New Roman" w:cs="Times New Roman"/>
          <w:color w:val="auto"/>
          <w:sz w:val="24"/>
          <w:szCs w:val="24"/>
        </w:rPr>
        <w:t>dez. 2010.</w:t>
      </w:r>
    </w:p>
    <w:p w:rsidR="00AA6F20" w:rsidRDefault="00AA6F20" w:rsidP="00E35A16">
      <w:pPr>
        <w:spacing w:before="0pt" w:after="0pt" w:line="18pt" w:lineRule="auto"/>
        <w:rPr>
          <w:rFonts w:ascii="Times New Roman" w:eastAsia="Times New Roman" w:hAnsi="Times New Roman" w:cs="Times New Roman"/>
        </w:rPr>
      </w:pPr>
    </w:p>
    <w:sectPr w:rsidR="00AA6F20" w:rsidSect="009C4222">
      <w:headerReference w:type="default" r:id="rId9"/>
      <w:footerReference w:type="default" r:id="rId10"/>
      <w:pgSz w:w="595.30pt" w:h="841.90pt"/>
      <w:pgMar w:top="56.70pt" w:right="56.70pt" w:bottom="56.70pt" w:left="56.70pt" w:header="35.45pt" w:footer="35.45pt" w:gutter="0pt"/>
      <w:pgNumType w:start="1"/>
      <w:cols w:space="36pt"/>
      <w:docGrid w:linePitch="326"/>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6484B" w:rsidRDefault="0056484B">
      <w:pPr>
        <w:spacing w:before="0pt" w:after="0pt" w:line="12pt" w:lineRule="auto"/>
      </w:pPr>
      <w:r>
        <w:separator/>
      </w:r>
    </w:p>
  </w:endnote>
  <w:endnote w:type="continuationSeparator" w:id="0">
    <w:p w:rsidR="0056484B" w:rsidRDefault="0056484B">
      <w:pPr>
        <w:spacing w:before="0pt"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Wingdings 3">
    <w:panose1 w:val="05040102010807070707"/>
    <w:family w:val="roman"/>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Tahoma">
    <w:panose1 w:val="020B0604030504040204"/>
    <w:charset w:characterSet="iso-8859-1"/>
    <w:family w:val="swiss"/>
    <w:pitch w:val="variable"/>
    <w:sig w:usb0="E1002EFF" w:usb1="C000605B" w:usb2="00000029" w:usb3="00000000" w:csb0="000101FF" w:csb1="00000000"/>
  </w:font>
  <w:font w:name="Yu Gothic">
    <w:panose1 w:val="020B0400000000000000"/>
    <w:charset w:characterSet="shift_jis"/>
    <w:family w:val="swiss"/>
    <w:pitch w:val="variable"/>
    <w:sig w:usb0="E00002FF" w:usb1="2AC7FDFF" w:usb2="00000016" w:usb3="00000000" w:csb0="0002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74EB7" w:rsidRDefault="00D74EB7">
    <w:pPr>
      <w:pBdr>
        <w:top w:val="nil"/>
        <w:left w:val="nil"/>
        <w:bottom w:val="nil"/>
        <w:right w:val="nil"/>
        <w:between w:val="nil"/>
      </w:pBdr>
      <w:tabs>
        <w:tab w:val="center" w:pos="212.60pt"/>
        <w:tab w:val="end" w:pos="425.20pt"/>
      </w:tabs>
      <w:spacing w:before="0pt" w:after="0pt" w:line="12pt" w:lineRule="auto"/>
      <w:jc w:val="end"/>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C474A1">
      <w:rPr>
        <w:rFonts w:ascii="Times New Roman" w:eastAsia="Times New Roman" w:hAnsi="Times New Roman" w:cs="Times New Roman"/>
        <w:noProof/>
        <w:sz w:val="22"/>
        <w:szCs w:val="22"/>
      </w:rPr>
      <w:t>7</w:t>
    </w:r>
    <w:r>
      <w:rPr>
        <w:rFonts w:ascii="Times New Roman" w:eastAsia="Times New Roman" w:hAnsi="Times New Roman" w:cs="Times New Roman"/>
        <w:sz w:val="22"/>
        <w:szCs w:val="22"/>
      </w:rPr>
      <w:fldChar w:fldCharType="end"/>
    </w:r>
  </w:p>
  <w:p w:rsidR="00D74EB7" w:rsidRDefault="00D74EB7">
    <w:pPr>
      <w:pBdr>
        <w:top w:val="nil"/>
        <w:left w:val="nil"/>
        <w:bottom w:val="nil"/>
        <w:right w:val="nil"/>
        <w:between w:val="nil"/>
      </w:pBdr>
      <w:tabs>
        <w:tab w:val="center" w:pos="212.60pt"/>
        <w:tab w:val="end" w:pos="425.20pt"/>
      </w:tabs>
      <w:spacing w:before="0pt" w:after="0pt" w:line="12pt" w:lineRule="auto"/>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6484B" w:rsidRDefault="0056484B">
      <w:pPr>
        <w:spacing w:before="0pt" w:after="0pt" w:line="12pt" w:lineRule="auto"/>
      </w:pPr>
      <w:r>
        <w:separator/>
      </w:r>
    </w:p>
  </w:footnote>
  <w:footnote w:type="continuationSeparator" w:id="0">
    <w:p w:rsidR="0056484B" w:rsidRDefault="0056484B">
      <w:pPr>
        <w:spacing w:before="0pt"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74EB7" w:rsidRDefault="00D74EB7">
    <w:pPr>
      <w:pBdr>
        <w:top w:val="nil"/>
        <w:left w:val="nil"/>
        <w:bottom w:val="nil"/>
        <w:right w:val="nil"/>
        <w:between w:val="nil"/>
      </w:pBdr>
      <w:tabs>
        <w:tab w:val="center" w:pos="212.60pt"/>
        <w:tab w:val="end" w:pos="425.20pt"/>
      </w:tabs>
      <w:spacing w:before="0pt" w:after="0pt" w:line="12pt" w:lineRule="auto"/>
      <w:jc w:val="end"/>
    </w:pPr>
    <w:r>
      <w:rPr>
        <w:noProof/>
      </w:rPr>
      <w:drawing>
        <wp:inline distT="114300" distB="114300" distL="114300" distR="114300">
          <wp:extent cx="3276853" cy="688023"/>
          <wp:effectExtent l="0" t="0" r="0" b="0"/>
          <wp:docPr id="1" name="image1.png"/>
          <wp:cNvGraphicFramePr/>
          <a:graphic xmlns:a="http://purl.oclc.org/ooxml/drawingml/main">
            <a:graphicData uri="http://purl.oclc.org/ooxml/drawingml/picture">
              <pic:pic xmlns:pic="http://purl.oclc.org/ooxml/drawingml/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D74EB7" w:rsidRDefault="00D74EB7">
    <w:pPr>
      <w:pBdr>
        <w:top w:val="nil"/>
        <w:left w:val="nil"/>
        <w:bottom w:val="nil"/>
        <w:right w:val="nil"/>
        <w:between w:val="nil"/>
      </w:pBdr>
      <w:tabs>
        <w:tab w:val="center" w:pos="212.60pt"/>
        <w:tab w:val="end" w:pos="425.20pt"/>
      </w:tabs>
      <w:spacing w:before="0pt" w:after="0pt" w:line="12pt" w:lineRule="auto"/>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25892B9F"/>
    <w:multiLevelType w:val="hybridMultilevel"/>
    <w:tmpl w:val="827C699A"/>
    <w:lvl w:ilvl="0" w:tplc="BD946CA4">
      <w:start w:val="1"/>
      <w:numFmt w:val="bullet"/>
      <w:lvlText w:val="•"/>
      <w:lvlJc w:val="start"/>
      <w:pPr>
        <w:tabs>
          <w:tab w:val="num" w:pos="36pt"/>
        </w:tabs>
        <w:ind w:start="36pt" w:hanging="18pt"/>
      </w:pPr>
      <w:rPr>
        <w:rFonts w:ascii="Arial" w:hAnsi="Arial" w:hint="default"/>
      </w:rPr>
    </w:lvl>
    <w:lvl w:ilvl="1" w:tplc="35E4CC40" w:tentative="1">
      <w:start w:val="1"/>
      <w:numFmt w:val="bullet"/>
      <w:lvlText w:val="•"/>
      <w:lvlJc w:val="start"/>
      <w:pPr>
        <w:tabs>
          <w:tab w:val="num" w:pos="72pt"/>
        </w:tabs>
        <w:ind w:start="72pt" w:hanging="18pt"/>
      </w:pPr>
      <w:rPr>
        <w:rFonts w:ascii="Arial" w:hAnsi="Arial" w:hint="default"/>
      </w:rPr>
    </w:lvl>
    <w:lvl w:ilvl="2" w:tplc="43020A1C" w:tentative="1">
      <w:start w:val="1"/>
      <w:numFmt w:val="bullet"/>
      <w:lvlText w:val="•"/>
      <w:lvlJc w:val="start"/>
      <w:pPr>
        <w:tabs>
          <w:tab w:val="num" w:pos="108pt"/>
        </w:tabs>
        <w:ind w:start="108pt" w:hanging="18pt"/>
      </w:pPr>
      <w:rPr>
        <w:rFonts w:ascii="Arial" w:hAnsi="Arial" w:hint="default"/>
      </w:rPr>
    </w:lvl>
    <w:lvl w:ilvl="3" w:tplc="27624E9A" w:tentative="1">
      <w:start w:val="1"/>
      <w:numFmt w:val="bullet"/>
      <w:lvlText w:val="•"/>
      <w:lvlJc w:val="start"/>
      <w:pPr>
        <w:tabs>
          <w:tab w:val="num" w:pos="144pt"/>
        </w:tabs>
        <w:ind w:start="144pt" w:hanging="18pt"/>
      </w:pPr>
      <w:rPr>
        <w:rFonts w:ascii="Arial" w:hAnsi="Arial" w:hint="default"/>
      </w:rPr>
    </w:lvl>
    <w:lvl w:ilvl="4" w:tplc="02C47BE4" w:tentative="1">
      <w:start w:val="1"/>
      <w:numFmt w:val="bullet"/>
      <w:lvlText w:val="•"/>
      <w:lvlJc w:val="start"/>
      <w:pPr>
        <w:tabs>
          <w:tab w:val="num" w:pos="180pt"/>
        </w:tabs>
        <w:ind w:start="180pt" w:hanging="18pt"/>
      </w:pPr>
      <w:rPr>
        <w:rFonts w:ascii="Arial" w:hAnsi="Arial" w:hint="default"/>
      </w:rPr>
    </w:lvl>
    <w:lvl w:ilvl="5" w:tplc="4DEA8A00" w:tentative="1">
      <w:start w:val="1"/>
      <w:numFmt w:val="bullet"/>
      <w:lvlText w:val="•"/>
      <w:lvlJc w:val="start"/>
      <w:pPr>
        <w:tabs>
          <w:tab w:val="num" w:pos="216pt"/>
        </w:tabs>
        <w:ind w:start="216pt" w:hanging="18pt"/>
      </w:pPr>
      <w:rPr>
        <w:rFonts w:ascii="Arial" w:hAnsi="Arial" w:hint="default"/>
      </w:rPr>
    </w:lvl>
    <w:lvl w:ilvl="6" w:tplc="841A4BB6" w:tentative="1">
      <w:start w:val="1"/>
      <w:numFmt w:val="bullet"/>
      <w:lvlText w:val="•"/>
      <w:lvlJc w:val="start"/>
      <w:pPr>
        <w:tabs>
          <w:tab w:val="num" w:pos="252pt"/>
        </w:tabs>
        <w:ind w:start="252pt" w:hanging="18pt"/>
      </w:pPr>
      <w:rPr>
        <w:rFonts w:ascii="Arial" w:hAnsi="Arial" w:hint="default"/>
      </w:rPr>
    </w:lvl>
    <w:lvl w:ilvl="7" w:tplc="179073B4" w:tentative="1">
      <w:start w:val="1"/>
      <w:numFmt w:val="bullet"/>
      <w:lvlText w:val="•"/>
      <w:lvlJc w:val="start"/>
      <w:pPr>
        <w:tabs>
          <w:tab w:val="num" w:pos="288pt"/>
        </w:tabs>
        <w:ind w:start="288pt" w:hanging="18pt"/>
      </w:pPr>
      <w:rPr>
        <w:rFonts w:ascii="Arial" w:hAnsi="Arial" w:hint="default"/>
      </w:rPr>
    </w:lvl>
    <w:lvl w:ilvl="8" w:tplc="49E2CC0C" w:tentative="1">
      <w:start w:val="1"/>
      <w:numFmt w:val="bullet"/>
      <w:lvlText w:val="•"/>
      <w:lvlJc w:val="start"/>
      <w:pPr>
        <w:tabs>
          <w:tab w:val="num" w:pos="324pt"/>
        </w:tabs>
        <w:ind w:start="324pt" w:hanging="18pt"/>
      </w:pPr>
      <w:rPr>
        <w:rFonts w:ascii="Arial" w:hAnsi="Arial" w:hint="default"/>
      </w:rPr>
    </w:lvl>
  </w:abstractNum>
  <w:abstractNum w:abstractNumId="1" w15:restartNumberingAfterBreak="0">
    <w:nsid w:val="3EC70BDF"/>
    <w:multiLevelType w:val="hybridMultilevel"/>
    <w:tmpl w:val="34585E48"/>
    <w:lvl w:ilvl="0" w:tplc="7CE62434">
      <w:start w:val="1"/>
      <w:numFmt w:val="bullet"/>
      <w:lvlText w:val="•"/>
      <w:lvlJc w:val="start"/>
      <w:pPr>
        <w:tabs>
          <w:tab w:val="num" w:pos="36pt"/>
        </w:tabs>
        <w:ind w:start="36pt" w:hanging="18pt"/>
      </w:pPr>
      <w:rPr>
        <w:rFonts w:ascii="Arial" w:hAnsi="Arial" w:hint="default"/>
      </w:rPr>
    </w:lvl>
    <w:lvl w:ilvl="1" w:tplc="5C2EAE1C" w:tentative="1">
      <w:start w:val="1"/>
      <w:numFmt w:val="bullet"/>
      <w:lvlText w:val="•"/>
      <w:lvlJc w:val="start"/>
      <w:pPr>
        <w:tabs>
          <w:tab w:val="num" w:pos="72pt"/>
        </w:tabs>
        <w:ind w:start="72pt" w:hanging="18pt"/>
      </w:pPr>
      <w:rPr>
        <w:rFonts w:ascii="Arial" w:hAnsi="Arial" w:hint="default"/>
      </w:rPr>
    </w:lvl>
    <w:lvl w:ilvl="2" w:tplc="FB0ED5F6" w:tentative="1">
      <w:start w:val="1"/>
      <w:numFmt w:val="bullet"/>
      <w:lvlText w:val="•"/>
      <w:lvlJc w:val="start"/>
      <w:pPr>
        <w:tabs>
          <w:tab w:val="num" w:pos="108pt"/>
        </w:tabs>
        <w:ind w:start="108pt" w:hanging="18pt"/>
      </w:pPr>
      <w:rPr>
        <w:rFonts w:ascii="Arial" w:hAnsi="Arial" w:hint="default"/>
      </w:rPr>
    </w:lvl>
    <w:lvl w:ilvl="3" w:tplc="D1E6ED72" w:tentative="1">
      <w:start w:val="1"/>
      <w:numFmt w:val="bullet"/>
      <w:lvlText w:val="•"/>
      <w:lvlJc w:val="start"/>
      <w:pPr>
        <w:tabs>
          <w:tab w:val="num" w:pos="144pt"/>
        </w:tabs>
        <w:ind w:start="144pt" w:hanging="18pt"/>
      </w:pPr>
      <w:rPr>
        <w:rFonts w:ascii="Arial" w:hAnsi="Arial" w:hint="default"/>
      </w:rPr>
    </w:lvl>
    <w:lvl w:ilvl="4" w:tplc="DD2A191A" w:tentative="1">
      <w:start w:val="1"/>
      <w:numFmt w:val="bullet"/>
      <w:lvlText w:val="•"/>
      <w:lvlJc w:val="start"/>
      <w:pPr>
        <w:tabs>
          <w:tab w:val="num" w:pos="180pt"/>
        </w:tabs>
        <w:ind w:start="180pt" w:hanging="18pt"/>
      </w:pPr>
      <w:rPr>
        <w:rFonts w:ascii="Arial" w:hAnsi="Arial" w:hint="default"/>
      </w:rPr>
    </w:lvl>
    <w:lvl w:ilvl="5" w:tplc="50E003E6" w:tentative="1">
      <w:start w:val="1"/>
      <w:numFmt w:val="bullet"/>
      <w:lvlText w:val="•"/>
      <w:lvlJc w:val="start"/>
      <w:pPr>
        <w:tabs>
          <w:tab w:val="num" w:pos="216pt"/>
        </w:tabs>
        <w:ind w:start="216pt" w:hanging="18pt"/>
      </w:pPr>
      <w:rPr>
        <w:rFonts w:ascii="Arial" w:hAnsi="Arial" w:hint="default"/>
      </w:rPr>
    </w:lvl>
    <w:lvl w:ilvl="6" w:tplc="0D26A866" w:tentative="1">
      <w:start w:val="1"/>
      <w:numFmt w:val="bullet"/>
      <w:lvlText w:val="•"/>
      <w:lvlJc w:val="start"/>
      <w:pPr>
        <w:tabs>
          <w:tab w:val="num" w:pos="252pt"/>
        </w:tabs>
        <w:ind w:start="252pt" w:hanging="18pt"/>
      </w:pPr>
      <w:rPr>
        <w:rFonts w:ascii="Arial" w:hAnsi="Arial" w:hint="default"/>
      </w:rPr>
    </w:lvl>
    <w:lvl w:ilvl="7" w:tplc="E1F6349E" w:tentative="1">
      <w:start w:val="1"/>
      <w:numFmt w:val="bullet"/>
      <w:lvlText w:val="•"/>
      <w:lvlJc w:val="start"/>
      <w:pPr>
        <w:tabs>
          <w:tab w:val="num" w:pos="288pt"/>
        </w:tabs>
        <w:ind w:start="288pt" w:hanging="18pt"/>
      </w:pPr>
      <w:rPr>
        <w:rFonts w:ascii="Arial" w:hAnsi="Arial" w:hint="default"/>
      </w:rPr>
    </w:lvl>
    <w:lvl w:ilvl="8" w:tplc="E4CACF9C" w:tentative="1">
      <w:start w:val="1"/>
      <w:numFmt w:val="bullet"/>
      <w:lvlText w:val="•"/>
      <w:lvlJc w:val="start"/>
      <w:pPr>
        <w:tabs>
          <w:tab w:val="num" w:pos="324pt"/>
        </w:tabs>
        <w:ind w:start="324pt" w:hanging="18pt"/>
      </w:pPr>
      <w:rPr>
        <w:rFonts w:ascii="Arial" w:hAnsi="Arial" w:hint="default"/>
      </w:rPr>
    </w:lvl>
  </w:abstractNum>
  <w:abstractNum w:abstractNumId="2" w15:restartNumberingAfterBreak="0">
    <w:nsid w:val="546B6376"/>
    <w:multiLevelType w:val="hybridMultilevel"/>
    <w:tmpl w:val="F18E5F62"/>
    <w:lvl w:ilvl="0" w:tplc="A0487E06">
      <w:start w:val="1"/>
      <w:numFmt w:val="bullet"/>
      <w:lvlText w:val=""/>
      <w:lvlJc w:val="start"/>
      <w:pPr>
        <w:tabs>
          <w:tab w:val="num" w:pos="36pt"/>
        </w:tabs>
        <w:ind w:start="36pt" w:hanging="18pt"/>
      </w:pPr>
      <w:rPr>
        <w:rFonts w:ascii="Wingdings 3" w:hAnsi="Wingdings 3" w:hint="default"/>
      </w:rPr>
    </w:lvl>
    <w:lvl w:ilvl="1" w:tplc="43EC42B8" w:tentative="1">
      <w:start w:val="1"/>
      <w:numFmt w:val="bullet"/>
      <w:lvlText w:val=""/>
      <w:lvlJc w:val="start"/>
      <w:pPr>
        <w:tabs>
          <w:tab w:val="num" w:pos="72pt"/>
        </w:tabs>
        <w:ind w:start="72pt" w:hanging="18pt"/>
      </w:pPr>
      <w:rPr>
        <w:rFonts w:ascii="Wingdings 3" w:hAnsi="Wingdings 3" w:hint="default"/>
      </w:rPr>
    </w:lvl>
    <w:lvl w:ilvl="2" w:tplc="E15AC2D6" w:tentative="1">
      <w:start w:val="1"/>
      <w:numFmt w:val="bullet"/>
      <w:lvlText w:val=""/>
      <w:lvlJc w:val="start"/>
      <w:pPr>
        <w:tabs>
          <w:tab w:val="num" w:pos="108pt"/>
        </w:tabs>
        <w:ind w:start="108pt" w:hanging="18pt"/>
      </w:pPr>
      <w:rPr>
        <w:rFonts w:ascii="Wingdings 3" w:hAnsi="Wingdings 3" w:hint="default"/>
      </w:rPr>
    </w:lvl>
    <w:lvl w:ilvl="3" w:tplc="1BAE475C" w:tentative="1">
      <w:start w:val="1"/>
      <w:numFmt w:val="bullet"/>
      <w:lvlText w:val=""/>
      <w:lvlJc w:val="start"/>
      <w:pPr>
        <w:tabs>
          <w:tab w:val="num" w:pos="144pt"/>
        </w:tabs>
        <w:ind w:start="144pt" w:hanging="18pt"/>
      </w:pPr>
      <w:rPr>
        <w:rFonts w:ascii="Wingdings 3" w:hAnsi="Wingdings 3" w:hint="default"/>
      </w:rPr>
    </w:lvl>
    <w:lvl w:ilvl="4" w:tplc="0A8854AC" w:tentative="1">
      <w:start w:val="1"/>
      <w:numFmt w:val="bullet"/>
      <w:lvlText w:val=""/>
      <w:lvlJc w:val="start"/>
      <w:pPr>
        <w:tabs>
          <w:tab w:val="num" w:pos="180pt"/>
        </w:tabs>
        <w:ind w:start="180pt" w:hanging="18pt"/>
      </w:pPr>
      <w:rPr>
        <w:rFonts w:ascii="Wingdings 3" w:hAnsi="Wingdings 3" w:hint="default"/>
      </w:rPr>
    </w:lvl>
    <w:lvl w:ilvl="5" w:tplc="DA80F114" w:tentative="1">
      <w:start w:val="1"/>
      <w:numFmt w:val="bullet"/>
      <w:lvlText w:val=""/>
      <w:lvlJc w:val="start"/>
      <w:pPr>
        <w:tabs>
          <w:tab w:val="num" w:pos="216pt"/>
        </w:tabs>
        <w:ind w:start="216pt" w:hanging="18pt"/>
      </w:pPr>
      <w:rPr>
        <w:rFonts w:ascii="Wingdings 3" w:hAnsi="Wingdings 3" w:hint="default"/>
      </w:rPr>
    </w:lvl>
    <w:lvl w:ilvl="6" w:tplc="168EA92A" w:tentative="1">
      <w:start w:val="1"/>
      <w:numFmt w:val="bullet"/>
      <w:lvlText w:val=""/>
      <w:lvlJc w:val="start"/>
      <w:pPr>
        <w:tabs>
          <w:tab w:val="num" w:pos="252pt"/>
        </w:tabs>
        <w:ind w:start="252pt" w:hanging="18pt"/>
      </w:pPr>
      <w:rPr>
        <w:rFonts w:ascii="Wingdings 3" w:hAnsi="Wingdings 3" w:hint="default"/>
      </w:rPr>
    </w:lvl>
    <w:lvl w:ilvl="7" w:tplc="2104E19E" w:tentative="1">
      <w:start w:val="1"/>
      <w:numFmt w:val="bullet"/>
      <w:lvlText w:val=""/>
      <w:lvlJc w:val="start"/>
      <w:pPr>
        <w:tabs>
          <w:tab w:val="num" w:pos="288pt"/>
        </w:tabs>
        <w:ind w:start="288pt" w:hanging="18pt"/>
      </w:pPr>
      <w:rPr>
        <w:rFonts w:ascii="Wingdings 3" w:hAnsi="Wingdings 3" w:hint="default"/>
      </w:rPr>
    </w:lvl>
    <w:lvl w:ilvl="8" w:tplc="EC88BC88" w:tentative="1">
      <w:start w:val="1"/>
      <w:numFmt w:val="bullet"/>
      <w:lvlText w:val=""/>
      <w:lvlJc w:val="start"/>
      <w:pPr>
        <w:tabs>
          <w:tab w:val="num" w:pos="324pt"/>
        </w:tabs>
        <w:ind w:start="324pt" w:hanging="18pt"/>
      </w:pPr>
      <w:rPr>
        <w:rFonts w:ascii="Wingdings 3" w:hAnsi="Wingdings 3" w:hint="default"/>
      </w:rPr>
    </w:lvl>
  </w:abstractNum>
  <w:abstractNum w:abstractNumId="3" w15:restartNumberingAfterBreak="0">
    <w:nsid w:val="70F369B4"/>
    <w:multiLevelType w:val="hybridMultilevel"/>
    <w:tmpl w:val="F1EA4FA4"/>
    <w:lvl w:ilvl="0" w:tplc="AE8CC160">
      <w:start w:val="1"/>
      <w:numFmt w:val="bullet"/>
      <w:lvlText w:val="•"/>
      <w:lvlJc w:val="start"/>
      <w:pPr>
        <w:tabs>
          <w:tab w:val="num" w:pos="36pt"/>
        </w:tabs>
        <w:ind w:start="36pt" w:hanging="18pt"/>
      </w:pPr>
      <w:rPr>
        <w:rFonts w:ascii="Arial" w:hAnsi="Arial" w:hint="default"/>
      </w:rPr>
    </w:lvl>
    <w:lvl w:ilvl="1" w:tplc="2CF2A568" w:tentative="1">
      <w:start w:val="1"/>
      <w:numFmt w:val="bullet"/>
      <w:lvlText w:val="•"/>
      <w:lvlJc w:val="start"/>
      <w:pPr>
        <w:tabs>
          <w:tab w:val="num" w:pos="72pt"/>
        </w:tabs>
        <w:ind w:start="72pt" w:hanging="18pt"/>
      </w:pPr>
      <w:rPr>
        <w:rFonts w:ascii="Arial" w:hAnsi="Arial" w:hint="default"/>
      </w:rPr>
    </w:lvl>
    <w:lvl w:ilvl="2" w:tplc="FD52E784" w:tentative="1">
      <w:start w:val="1"/>
      <w:numFmt w:val="bullet"/>
      <w:lvlText w:val="•"/>
      <w:lvlJc w:val="start"/>
      <w:pPr>
        <w:tabs>
          <w:tab w:val="num" w:pos="108pt"/>
        </w:tabs>
        <w:ind w:start="108pt" w:hanging="18pt"/>
      </w:pPr>
      <w:rPr>
        <w:rFonts w:ascii="Arial" w:hAnsi="Arial" w:hint="default"/>
      </w:rPr>
    </w:lvl>
    <w:lvl w:ilvl="3" w:tplc="495482C2" w:tentative="1">
      <w:start w:val="1"/>
      <w:numFmt w:val="bullet"/>
      <w:lvlText w:val="•"/>
      <w:lvlJc w:val="start"/>
      <w:pPr>
        <w:tabs>
          <w:tab w:val="num" w:pos="144pt"/>
        </w:tabs>
        <w:ind w:start="144pt" w:hanging="18pt"/>
      </w:pPr>
      <w:rPr>
        <w:rFonts w:ascii="Arial" w:hAnsi="Arial" w:hint="default"/>
      </w:rPr>
    </w:lvl>
    <w:lvl w:ilvl="4" w:tplc="D474234C" w:tentative="1">
      <w:start w:val="1"/>
      <w:numFmt w:val="bullet"/>
      <w:lvlText w:val="•"/>
      <w:lvlJc w:val="start"/>
      <w:pPr>
        <w:tabs>
          <w:tab w:val="num" w:pos="180pt"/>
        </w:tabs>
        <w:ind w:start="180pt" w:hanging="18pt"/>
      </w:pPr>
      <w:rPr>
        <w:rFonts w:ascii="Arial" w:hAnsi="Arial" w:hint="default"/>
      </w:rPr>
    </w:lvl>
    <w:lvl w:ilvl="5" w:tplc="6554D360" w:tentative="1">
      <w:start w:val="1"/>
      <w:numFmt w:val="bullet"/>
      <w:lvlText w:val="•"/>
      <w:lvlJc w:val="start"/>
      <w:pPr>
        <w:tabs>
          <w:tab w:val="num" w:pos="216pt"/>
        </w:tabs>
        <w:ind w:start="216pt" w:hanging="18pt"/>
      </w:pPr>
      <w:rPr>
        <w:rFonts w:ascii="Arial" w:hAnsi="Arial" w:hint="default"/>
      </w:rPr>
    </w:lvl>
    <w:lvl w:ilvl="6" w:tplc="BF165862" w:tentative="1">
      <w:start w:val="1"/>
      <w:numFmt w:val="bullet"/>
      <w:lvlText w:val="•"/>
      <w:lvlJc w:val="start"/>
      <w:pPr>
        <w:tabs>
          <w:tab w:val="num" w:pos="252pt"/>
        </w:tabs>
        <w:ind w:start="252pt" w:hanging="18pt"/>
      </w:pPr>
      <w:rPr>
        <w:rFonts w:ascii="Arial" w:hAnsi="Arial" w:hint="default"/>
      </w:rPr>
    </w:lvl>
    <w:lvl w:ilvl="7" w:tplc="137263B0" w:tentative="1">
      <w:start w:val="1"/>
      <w:numFmt w:val="bullet"/>
      <w:lvlText w:val="•"/>
      <w:lvlJc w:val="start"/>
      <w:pPr>
        <w:tabs>
          <w:tab w:val="num" w:pos="288pt"/>
        </w:tabs>
        <w:ind w:start="288pt" w:hanging="18pt"/>
      </w:pPr>
      <w:rPr>
        <w:rFonts w:ascii="Arial" w:hAnsi="Arial" w:hint="default"/>
      </w:rPr>
    </w:lvl>
    <w:lvl w:ilvl="8" w:tplc="C7548206" w:tentative="1">
      <w:start w:val="1"/>
      <w:numFmt w:val="bullet"/>
      <w:lvlText w:val="•"/>
      <w:lvlJc w:val="start"/>
      <w:pPr>
        <w:tabs>
          <w:tab w:val="num" w:pos="324pt"/>
        </w:tabs>
        <w:ind w:start="324pt" w:hanging="18pt"/>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33"/>
    <w:rsid w:val="0000241A"/>
    <w:rsid w:val="0003592C"/>
    <w:rsid w:val="00063121"/>
    <w:rsid w:val="00086720"/>
    <w:rsid w:val="0009797F"/>
    <w:rsid w:val="000B5998"/>
    <w:rsid w:val="00116FB3"/>
    <w:rsid w:val="00134A71"/>
    <w:rsid w:val="00137CC7"/>
    <w:rsid w:val="00150E58"/>
    <w:rsid w:val="001822D9"/>
    <w:rsid w:val="001A1968"/>
    <w:rsid w:val="001A4A74"/>
    <w:rsid w:val="001F4038"/>
    <w:rsid w:val="001F6F8E"/>
    <w:rsid w:val="0021527C"/>
    <w:rsid w:val="00270B53"/>
    <w:rsid w:val="002A24C5"/>
    <w:rsid w:val="002F3348"/>
    <w:rsid w:val="003444AE"/>
    <w:rsid w:val="003D4296"/>
    <w:rsid w:val="003E3513"/>
    <w:rsid w:val="00407492"/>
    <w:rsid w:val="004259B1"/>
    <w:rsid w:val="00451AB0"/>
    <w:rsid w:val="004B0DD7"/>
    <w:rsid w:val="004F7135"/>
    <w:rsid w:val="00552346"/>
    <w:rsid w:val="005618A9"/>
    <w:rsid w:val="0056484B"/>
    <w:rsid w:val="00594633"/>
    <w:rsid w:val="005B5604"/>
    <w:rsid w:val="005C1AFB"/>
    <w:rsid w:val="00642EFD"/>
    <w:rsid w:val="006A2C0A"/>
    <w:rsid w:val="006C721B"/>
    <w:rsid w:val="007F64FB"/>
    <w:rsid w:val="00813712"/>
    <w:rsid w:val="0083055B"/>
    <w:rsid w:val="0088789F"/>
    <w:rsid w:val="009265FA"/>
    <w:rsid w:val="0095365C"/>
    <w:rsid w:val="00957F3D"/>
    <w:rsid w:val="009C4222"/>
    <w:rsid w:val="00A006D8"/>
    <w:rsid w:val="00A2410C"/>
    <w:rsid w:val="00A367DD"/>
    <w:rsid w:val="00A36C3C"/>
    <w:rsid w:val="00A4536A"/>
    <w:rsid w:val="00A53795"/>
    <w:rsid w:val="00A8138A"/>
    <w:rsid w:val="00AA6F20"/>
    <w:rsid w:val="00AC096F"/>
    <w:rsid w:val="00AC5FDC"/>
    <w:rsid w:val="00AE50AC"/>
    <w:rsid w:val="00B04A28"/>
    <w:rsid w:val="00B5038A"/>
    <w:rsid w:val="00B65046"/>
    <w:rsid w:val="00B9203C"/>
    <w:rsid w:val="00B9415D"/>
    <w:rsid w:val="00BB12D3"/>
    <w:rsid w:val="00BD32AD"/>
    <w:rsid w:val="00BF7670"/>
    <w:rsid w:val="00C304A8"/>
    <w:rsid w:val="00C30EEE"/>
    <w:rsid w:val="00C4583C"/>
    <w:rsid w:val="00C474A1"/>
    <w:rsid w:val="00CF27EC"/>
    <w:rsid w:val="00D01482"/>
    <w:rsid w:val="00D423FF"/>
    <w:rsid w:val="00D43196"/>
    <w:rsid w:val="00D553AD"/>
    <w:rsid w:val="00D74EB7"/>
    <w:rsid w:val="00D86796"/>
    <w:rsid w:val="00D963BE"/>
    <w:rsid w:val="00DB776B"/>
    <w:rsid w:val="00E0621C"/>
    <w:rsid w:val="00E35A16"/>
    <w:rsid w:val="00E63233"/>
    <w:rsid w:val="00EB781D"/>
    <w:rsid w:val="00F1052C"/>
    <w:rsid w:val="00F23AF5"/>
    <w:rsid w:val="00F34A3D"/>
    <w:rsid w:val="00F73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8CF7BF00-8607-4CD8-9C98-CFD86BEFF1D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libri" w:eastAsia="Calibri" w:hAnsi="Calibri" w:cs="Calibri"/>
        <w:color w:val="333333"/>
        <w:sz w:val="24"/>
        <w:szCs w:val="24"/>
        <w:lang w:val="pt-BR" w:eastAsia="pt-BR" w:bidi="ar-SA"/>
      </w:rPr>
    </w:rPrDefault>
    <w:pPrDefault>
      <w:pPr>
        <w:spacing w:before="6pt" w:after="6pt" w:line="13.80pt"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pt"/>
      <w:outlineLvl w:val="0"/>
    </w:pPr>
    <w:rPr>
      <w:b/>
      <w:sz w:val="48"/>
      <w:szCs w:val="48"/>
    </w:rPr>
  </w:style>
  <w:style w:type="paragraph" w:styleId="Ttulo2">
    <w:name w:val="heading 2"/>
    <w:basedOn w:val="Normal"/>
    <w:next w:val="Normal"/>
    <w:pPr>
      <w:keepNext/>
      <w:keepLines/>
      <w:spacing w:before="18pt" w:after="4pt"/>
      <w:outlineLvl w:val="1"/>
    </w:pPr>
    <w:rPr>
      <w:b/>
      <w:sz w:val="36"/>
      <w:szCs w:val="36"/>
    </w:rPr>
  </w:style>
  <w:style w:type="paragraph" w:styleId="Ttulo3">
    <w:name w:val="heading 3"/>
    <w:basedOn w:val="Normal"/>
    <w:next w:val="Normal"/>
    <w:pPr>
      <w:keepNext/>
      <w:keepLines/>
      <w:spacing w:before="14pt" w:after="4pt"/>
      <w:outlineLvl w:val="2"/>
    </w:pPr>
    <w:rPr>
      <w:b/>
      <w:sz w:val="28"/>
      <w:szCs w:val="28"/>
    </w:rPr>
  </w:style>
  <w:style w:type="paragraph" w:styleId="Ttulo4">
    <w:name w:val="heading 4"/>
    <w:basedOn w:val="Normal"/>
    <w:next w:val="Normal"/>
    <w:pPr>
      <w:keepNext/>
      <w:keepLines/>
      <w:spacing w:before="12pt" w:after="2pt"/>
      <w:outlineLvl w:val="3"/>
    </w:pPr>
    <w:rPr>
      <w:b/>
    </w:rPr>
  </w:style>
  <w:style w:type="paragraph" w:styleId="Ttulo5">
    <w:name w:val="heading 5"/>
    <w:basedOn w:val="Normal"/>
    <w:next w:val="Normal"/>
    <w:pPr>
      <w:keepNext/>
      <w:keepLines/>
      <w:spacing w:before="11pt" w:after="2pt"/>
      <w:outlineLvl w:val="4"/>
    </w:pPr>
    <w:rPr>
      <w:b/>
      <w:sz w:val="22"/>
      <w:szCs w:val="22"/>
    </w:rPr>
  </w:style>
  <w:style w:type="paragraph" w:styleId="Ttulo6">
    <w:name w:val="heading 6"/>
    <w:basedOn w:val="Normal"/>
    <w:next w:val="Normal"/>
    <w:pPr>
      <w:keepNext/>
      <w:keepLines/>
      <w:spacing w:before="10pt" w:after="2pt"/>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Ttulo">
    <w:name w:val="Title"/>
    <w:basedOn w:val="Normal"/>
    <w:next w:val="Normal"/>
    <w:pPr>
      <w:keepNext/>
      <w:keepLines/>
      <w:spacing w:before="24pt"/>
    </w:pPr>
    <w:rPr>
      <w:b/>
      <w:sz w:val="72"/>
      <w:szCs w:val="72"/>
    </w:rPr>
  </w:style>
  <w:style w:type="paragraph" w:styleId="Subttulo">
    <w:name w:val="Subtitle"/>
    <w:basedOn w:val="Normal"/>
    <w:next w:val="Normal"/>
    <w:pPr>
      <w:keepNext/>
      <w:keepLines/>
      <w:spacing w:before="18pt" w:after="4pt"/>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pt" w:after="0pt" w:line="12pt"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Cabealho">
    <w:name w:val="header"/>
    <w:basedOn w:val="Normal"/>
    <w:link w:val="CabealhoChar"/>
    <w:uiPriority w:val="99"/>
    <w:unhideWhenUsed/>
    <w:rsid w:val="002A24C5"/>
    <w:pPr>
      <w:tabs>
        <w:tab w:val="center" w:pos="212.60pt"/>
        <w:tab w:val="end" w:pos="425.20pt"/>
      </w:tabs>
      <w:spacing w:before="0pt" w:after="0pt" w:line="12pt" w:lineRule="auto"/>
    </w:pPr>
  </w:style>
  <w:style w:type="character" w:customStyle="1" w:styleId="CabealhoChar">
    <w:name w:val="Cabeçalho Char"/>
    <w:basedOn w:val="Fontepargpadro"/>
    <w:link w:val="Cabealho"/>
    <w:uiPriority w:val="99"/>
    <w:rsid w:val="002A24C5"/>
  </w:style>
  <w:style w:type="paragraph" w:styleId="Rodap">
    <w:name w:val="footer"/>
    <w:basedOn w:val="Normal"/>
    <w:link w:val="RodapChar"/>
    <w:uiPriority w:val="99"/>
    <w:unhideWhenUsed/>
    <w:rsid w:val="002A24C5"/>
    <w:pPr>
      <w:tabs>
        <w:tab w:val="center" w:pos="212.60pt"/>
        <w:tab w:val="end" w:pos="425.20pt"/>
      </w:tabs>
      <w:spacing w:before="0pt" w:after="0pt" w:line="12pt" w:lineRule="auto"/>
    </w:pPr>
  </w:style>
  <w:style w:type="character" w:customStyle="1" w:styleId="RodapChar">
    <w:name w:val="Rodapé Char"/>
    <w:basedOn w:val="Fontepargpadro"/>
    <w:link w:val="Rodap"/>
    <w:uiPriority w:val="99"/>
    <w:rsid w:val="002A24C5"/>
  </w:style>
  <w:style w:type="paragraph" w:styleId="Textodenotaderodap">
    <w:name w:val="footnote text"/>
    <w:basedOn w:val="Normal"/>
    <w:link w:val="TextodenotaderodapChar"/>
    <w:uiPriority w:val="99"/>
    <w:unhideWhenUsed/>
    <w:rsid w:val="002A24C5"/>
    <w:pPr>
      <w:spacing w:before="0pt" w:after="0pt" w:line="12pt" w:lineRule="auto"/>
    </w:pPr>
    <w:rPr>
      <w:sz w:val="20"/>
      <w:szCs w:val="20"/>
    </w:rPr>
  </w:style>
  <w:style w:type="character" w:customStyle="1" w:styleId="TextodenotaderodapChar">
    <w:name w:val="Texto de nota de rodapé Char"/>
    <w:basedOn w:val="Fontepargpadro"/>
    <w:link w:val="Textodenotaderodap"/>
    <w:uiPriority w:val="99"/>
    <w:rsid w:val="002A24C5"/>
    <w:rPr>
      <w:sz w:val="20"/>
      <w:szCs w:val="20"/>
    </w:rPr>
  </w:style>
  <w:style w:type="character" w:styleId="Refdenotaderodap">
    <w:name w:val="footnote reference"/>
    <w:basedOn w:val="Fontepargpadro"/>
    <w:uiPriority w:val="99"/>
    <w:unhideWhenUsed/>
    <w:rsid w:val="002A24C5"/>
    <w:rPr>
      <w:vertAlign w:val="superscript"/>
    </w:rPr>
  </w:style>
  <w:style w:type="paragraph" w:styleId="NormalWeb">
    <w:name w:val="Normal (Web)"/>
    <w:basedOn w:val="Normal"/>
    <w:uiPriority w:val="99"/>
    <w:semiHidden/>
    <w:unhideWhenUsed/>
    <w:rsid w:val="00552346"/>
    <w:pPr>
      <w:spacing w:before="5pt" w:beforeAutospacing="1" w:after="5pt" w:afterAutospacing="1" w:line="12pt" w:lineRule="auto"/>
      <w:jc w:val="start"/>
    </w:pPr>
    <w:rPr>
      <w:rFonts w:ascii="Times New Roman" w:eastAsia="Times New Roman" w:hAnsi="Times New Roman" w:cs="Times New Roman"/>
      <w:color w:val="auto"/>
    </w:rPr>
  </w:style>
  <w:style w:type="character" w:styleId="nfase">
    <w:name w:val="Emphasis"/>
    <w:basedOn w:val="Fontepargpadro"/>
    <w:uiPriority w:val="20"/>
    <w:qFormat/>
    <w:rsid w:val="004B0DD7"/>
    <w:rPr>
      <w:i/>
      <w:iCs/>
    </w:rPr>
  </w:style>
  <w:style w:type="character" w:styleId="Hyperlink">
    <w:name w:val="Hyperlink"/>
    <w:basedOn w:val="Fontepargpadro"/>
    <w:uiPriority w:val="99"/>
    <w:unhideWhenUsed/>
    <w:rsid w:val="006C721B"/>
    <w:rPr>
      <w:color w:val="0000FF" w:themeColor="hyperlink"/>
      <w:u w:val="single"/>
    </w:rPr>
  </w:style>
  <w:style w:type="character" w:customStyle="1" w:styleId="st1">
    <w:name w:val="st1"/>
    <w:basedOn w:val="Fontepargpadro"/>
    <w:rsid w:val="001822D9"/>
  </w:style>
  <w:style w:type="paragraph" w:customStyle="1" w:styleId="Normal1">
    <w:name w:val="Normal1"/>
    <w:rsid w:val="00AA6F20"/>
    <w:pPr>
      <w:spacing w:before="0pt" w:after="10pt"/>
      <w:jc w:val="start"/>
    </w:pPr>
    <w:rPr>
      <w:color w:val="000000"/>
      <w:sz w:val="22"/>
      <w:szCs w:val="22"/>
    </w:rPr>
  </w:style>
  <w:style w:type="paragraph" w:customStyle="1" w:styleId="Default">
    <w:name w:val="Default"/>
    <w:rsid w:val="00AA6F20"/>
    <w:pPr>
      <w:autoSpaceDE w:val="0"/>
      <w:autoSpaceDN w:val="0"/>
      <w:adjustRightInd w:val="0"/>
      <w:spacing w:before="0pt" w:after="0pt" w:line="12pt" w:lineRule="auto"/>
      <w:jc w:val="start"/>
    </w:pPr>
    <w:rPr>
      <w:rFonts w:ascii="Times New Roman" w:eastAsia="Times New Roman" w:hAnsi="Times New Roman" w:cs="Times New Roman"/>
      <w:color w:val="000000"/>
    </w:rPr>
  </w:style>
  <w:style w:type="paragraph" w:styleId="SemEspaamento">
    <w:name w:val="No Spacing"/>
    <w:uiPriority w:val="1"/>
    <w:qFormat/>
    <w:rsid w:val="00086720"/>
    <w:pPr>
      <w:spacing w:before="0pt" w:after="0pt" w:line="12pt" w:lineRule="auto"/>
    </w:pPr>
  </w:style>
  <w:style w:type="paragraph" w:styleId="PargrafodaLista">
    <w:name w:val="List Paragraph"/>
    <w:basedOn w:val="Normal"/>
    <w:uiPriority w:val="34"/>
    <w:qFormat/>
    <w:rsid w:val="003D4296"/>
    <w:pPr>
      <w:spacing w:before="0pt" w:after="0pt" w:line="12pt" w:lineRule="auto"/>
      <w:ind w:start="36pt"/>
      <w:contextualSpacing/>
      <w:jc w:val="star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7919814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66121333">
          <w:marLeft w:val="0pt"/>
          <w:marRight w:val="0pt"/>
          <w:marTop w:val="0pt"/>
          <w:marBottom w:val="0pt"/>
          <w:divBdr>
            <w:top w:val="none" w:sz="0" w:space="0" w:color="auto"/>
            <w:left w:val="none" w:sz="0" w:space="0" w:color="auto"/>
            <w:bottom w:val="none" w:sz="0" w:space="0" w:color="auto"/>
            <w:right w:val="none" w:sz="0" w:space="0" w:color="auto"/>
          </w:divBdr>
        </w:div>
        <w:div w:id="865870800">
          <w:marLeft w:val="0pt"/>
          <w:marRight w:val="0pt"/>
          <w:marTop w:val="0pt"/>
          <w:marBottom w:val="0pt"/>
          <w:divBdr>
            <w:top w:val="none" w:sz="0" w:space="0" w:color="auto"/>
            <w:left w:val="none" w:sz="0" w:space="0" w:color="auto"/>
            <w:bottom w:val="none" w:sz="0" w:space="0" w:color="auto"/>
            <w:right w:val="none" w:sz="0" w:space="0" w:color="auto"/>
          </w:divBdr>
        </w:div>
        <w:div w:id="2102069275">
          <w:marLeft w:val="0pt"/>
          <w:marRight w:val="0pt"/>
          <w:marTop w:val="0pt"/>
          <w:marBottom w:val="0pt"/>
          <w:divBdr>
            <w:top w:val="none" w:sz="0" w:space="0" w:color="auto"/>
            <w:left w:val="none" w:sz="0" w:space="0" w:color="auto"/>
            <w:bottom w:val="none" w:sz="0" w:space="0" w:color="auto"/>
            <w:right w:val="none" w:sz="0" w:space="0" w:color="auto"/>
          </w:divBdr>
        </w:div>
        <w:div w:id="1887527557">
          <w:marLeft w:val="0pt"/>
          <w:marRight w:val="0pt"/>
          <w:marTop w:val="0pt"/>
          <w:marBottom w:val="0pt"/>
          <w:divBdr>
            <w:top w:val="none" w:sz="0" w:space="0" w:color="auto"/>
            <w:left w:val="none" w:sz="0" w:space="0" w:color="auto"/>
            <w:bottom w:val="none" w:sz="0" w:space="0" w:color="auto"/>
            <w:right w:val="none" w:sz="0" w:space="0" w:color="auto"/>
          </w:divBdr>
        </w:div>
        <w:div w:id="803039319">
          <w:marLeft w:val="0pt"/>
          <w:marRight w:val="0pt"/>
          <w:marTop w:val="0pt"/>
          <w:marBottom w:val="0pt"/>
          <w:divBdr>
            <w:top w:val="none" w:sz="0" w:space="0" w:color="auto"/>
            <w:left w:val="none" w:sz="0" w:space="0" w:color="auto"/>
            <w:bottom w:val="none" w:sz="0" w:space="0" w:color="auto"/>
            <w:right w:val="none" w:sz="0" w:space="0" w:color="auto"/>
          </w:divBdr>
        </w:div>
        <w:div w:id="2076391554">
          <w:marLeft w:val="0pt"/>
          <w:marRight w:val="0pt"/>
          <w:marTop w:val="0pt"/>
          <w:marBottom w:val="0pt"/>
          <w:divBdr>
            <w:top w:val="none" w:sz="0" w:space="0" w:color="auto"/>
            <w:left w:val="none" w:sz="0" w:space="0" w:color="auto"/>
            <w:bottom w:val="none" w:sz="0" w:space="0" w:color="auto"/>
            <w:right w:val="none" w:sz="0" w:space="0" w:color="auto"/>
          </w:divBdr>
        </w:div>
        <w:div w:id="1867253894">
          <w:marLeft w:val="0pt"/>
          <w:marRight w:val="0pt"/>
          <w:marTop w:val="0pt"/>
          <w:marBottom w:val="0pt"/>
          <w:divBdr>
            <w:top w:val="none" w:sz="0" w:space="0" w:color="auto"/>
            <w:left w:val="none" w:sz="0" w:space="0" w:color="auto"/>
            <w:bottom w:val="none" w:sz="0" w:space="0" w:color="auto"/>
            <w:right w:val="none" w:sz="0" w:space="0" w:color="auto"/>
          </w:divBdr>
        </w:div>
      </w:divsChild>
    </w:div>
    <w:div w:id="3402782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23126868">
          <w:marLeft w:val="7.20pt"/>
          <w:marRight w:val="0pt"/>
          <w:marTop w:val="12pt"/>
          <w:marBottom w:val="2pt"/>
          <w:divBdr>
            <w:top w:val="none" w:sz="0" w:space="0" w:color="auto"/>
            <w:left w:val="none" w:sz="0" w:space="0" w:color="auto"/>
            <w:bottom w:val="none" w:sz="0" w:space="0" w:color="auto"/>
            <w:right w:val="none" w:sz="0" w:space="0" w:color="auto"/>
          </w:divBdr>
        </w:div>
        <w:div w:id="1158228861">
          <w:marLeft w:val="7.20pt"/>
          <w:marRight w:val="0pt"/>
          <w:marTop w:val="12pt"/>
          <w:marBottom w:val="2pt"/>
          <w:divBdr>
            <w:top w:val="none" w:sz="0" w:space="0" w:color="auto"/>
            <w:left w:val="none" w:sz="0" w:space="0" w:color="auto"/>
            <w:bottom w:val="none" w:sz="0" w:space="0" w:color="auto"/>
            <w:right w:val="none" w:sz="0" w:space="0" w:color="auto"/>
          </w:divBdr>
        </w:div>
        <w:div w:id="772365482">
          <w:marLeft w:val="7.20pt"/>
          <w:marRight w:val="0pt"/>
          <w:marTop w:val="12pt"/>
          <w:marBottom w:val="2pt"/>
          <w:divBdr>
            <w:top w:val="none" w:sz="0" w:space="0" w:color="auto"/>
            <w:left w:val="none" w:sz="0" w:space="0" w:color="auto"/>
            <w:bottom w:val="none" w:sz="0" w:space="0" w:color="auto"/>
            <w:right w:val="none" w:sz="0" w:space="0" w:color="auto"/>
          </w:divBdr>
        </w:div>
      </w:divsChild>
    </w:div>
    <w:div w:id="654260582">
      <w:bodyDiv w:val="1"/>
      <w:marLeft w:val="0pt"/>
      <w:marRight w:val="0pt"/>
      <w:marTop w:val="0pt"/>
      <w:marBottom w:val="0pt"/>
      <w:divBdr>
        <w:top w:val="none" w:sz="0" w:space="0" w:color="auto"/>
        <w:left w:val="none" w:sz="0" w:space="0" w:color="auto"/>
        <w:bottom w:val="none" w:sz="0" w:space="0" w:color="auto"/>
        <w:right w:val="none" w:sz="0" w:space="0" w:color="auto"/>
      </w:divBdr>
    </w:div>
    <w:div w:id="89262124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6067717">
          <w:marLeft w:val="0pt"/>
          <w:marRight w:val="0pt"/>
          <w:marTop w:val="0pt"/>
          <w:marBottom w:val="0pt"/>
          <w:divBdr>
            <w:top w:val="none" w:sz="0" w:space="0" w:color="auto"/>
            <w:left w:val="none" w:sz="0" w:space="0" w:color="auto"/>
            <w:bottom w:val="none" w:sz="0" w:space="0" w:color="auto"/>
            <w:right w:val="none" w:sz="0" w:space="0" w:color="auto"/>
          </w:divBdr>
        </w:div>
        <w:div w:id="1906791524">
          <w:marLeft w:val="0pt"/>
          <w:marRight w:val="0pt"/>
          <w:marTop w:val="0pt"/>
          <w:marBottom w:val="0pt"/>
          <w:divBdr>
            <w:top w:val="none" w:sz="0" w:space="0" w:color="auto"/>
            <w:left w:val="none" w:sz="0" w:space="0" w:color="auto"/>
            <w:bottom w:val="none" w:sz="0" w:space="0" w:color="auto"/>
            <w:right w:val="none" w:sz="0" w:space="0" w:color="auto"/>
          </w:divBdr>
        </w:div>
        <w:div w:id="739983132">
          <w:marLeft w:val="0pt"/>
          <w:marRight w:val="0pt"/>
          <w:marTop w:val="0pt"/>
          <w:marBottom w:val="0pt"/>
          <w:divBdr>
            <w:top w:val="none" w:sz="0" w:space="0" w:color="auto"/>
            <w:left w:val="none" w:sz="0" w:space="0" w:color="auto"/>
            <w:bottom w:val="none" w:sz="0" w:space="0" w:color="auto"/>
            <w:right w:val="none" w:sz="0" w:space="0" w:color="auto"/>
          </w:divBdr>
        </w:div>
      </w:divsChild>
    </w:div>
    <w:div w:id="104093136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38252211">
          <w:marLeft w:val="0pt"/>
          <w:marRight w:val="0pt"/>
          <w:marTop w:val="0.75pt"/>
          <w:marBottom w:val="0pt"/>
          <w:divBdr>
            <w:top w:val="none" w:sz="0" w:space="0" w:color="auto"/>
            <w:left w:val="none" w:sz="0" w:space="0" w:color="auto"/>
            <w:bottom w:val="none" w:sz="0" w:space="0" w:color="auto"/>
            <w:right w:val="none" w:sz="0" w:space="0" w:color="auto"/>
          </w:divBdr>
          <w:divsChild>
            <w:div w:id="1209607027">
              <w:marLeft w:val="0pt"/>
              <w:marRight w:val="0pt"/>
              <w:marTop w:val="0pt"/>
              <w:marBottom w:val="0pt"/>
              <w:divBdr>
                <w:top w:val="none" w:sz="0" w:space="0" w:color="auto"/>
                <w:left w:val="none" w:sz="0" w:space="0" w:color="auto"/>
                <w:bottom w:val="none" w:sz="0" w:space="0" w:color="auto"/>
                <w:right w:val="none" w:sz="0" w:space="0" w:color="auto"/>
              </w:divBdr>
              <w:divsChild>
                <w:div w:id="2080206340">
                  <w:marLeft w:val="0pt"/>
                  <w:marRight w:val="0pt"/>
                  <w:marTop w:val="0pt"/>
                  <w:marBottom w:val="0pt"/>
                  <w:divBdr>
                    <w:top w:val="none" w:sz="0" w:space="0" w:color="auto"/>
                    <w:left w:val="none" w:sz="0" w:space="0" w:color="auto"/>
                    <w:bottom w:val="none" w:sz="0" w:space="0" w:color="auto"/>
                    <w:right w:val="none" w:sz="0" w:space="0" w:color="auto"/>
                  </w:divBdr>
                </w:div>
                <w:div w:id="774905225">
                  <w:marLeft w:val="0pt"/>
                  <w:marRight w:val="0pt"/>
                  <w:marTop w:val="0pt"/>
                  <w:marBottom w:val="0pt"/>
                  <w:divBdr>
                    <w:top w:val="none" w:sz="0" w:space="0" w:color="auto"/>
                    <w:left w:val="none" w:sz="0" w:space="0" w:color="auto"/>
                    <w:bottom w:val="none" w:sz="0" w:space="0" w:color="auto"/>
                    <w:right w:val="none" w:sz="0" w:space="0" w:color="auto"/>
                  </w:divBdr>
                </w:div>
                <w:div w:id="273564676">
                  <w:marLeft w:val="0pt"/>
                  <w:marRight w:val="0pt"/>
                  <w:marTop w:val="0pt"/>
                  <w:marBottom w:val="0pt"/>
                  <w:divBdr>
                    <w:top w:val="none" w:sz="0" w:space="0" w:color="auto"/>
                    <w:left w:val="none" w:sz="0" w:space="0" w:color="auto"/>
                    <w:bottom w:val="none" w:sz="0" w:space="0" w:color="auto"/>
                    <w:right w:val="none" w:sz="0" w:space="0" w:color="auto"/>
                  </w:divBdr>
                </w:div>
                <w:div w:id="1959724720">
                  <w:marLeft w:val="0pt"/>
                  <w:marRight w:val="0pt"/>
                  <w:marTop w:val="0pt"/>
                  <w:marBottom w:val="0pt"/>
                  <w:divBdr>
                    <w:top w:val="none" w:sz="0" w:space="0" w:color="auto"/>
                    <w:left w:val="none" w:sz="0" w:space="0" w:color="auto"/>
                    <w:bottom w:val="none" w:sz="0" w:space="0" w:color="auto"/>
                    <w:right w:val="none" w:sz="0" w:space="0" w:color="auto"/>
                  </w:divBdr>
                </w:div>
                <w:div w:id="117190575">
                  <w:marLeft w:val="0pt"/>
                  <w:marRight w:val="0pt"/>
                  <w:marTop w:val="0pt"/>
                  <w:marBottom w:val="0pt"/>
                  <w:divBdr>
                    <w:top w:val="none" w:sz="0" w:space="0" w:color="auto"/>
                    <w:left w:val="none" w:sz="0" w:space="0" w:color="auto"/>
                    <w:bottom w:val="none" w:sz="0" w:space="0" w:color="auto"/>
                    <w:right w:val="none" w:sz="0" w:space="0" w:color="auto"/>
                  </w:divBdr>
                </w:div>
                <w:div w:id="162492560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2070107817">
          <w:marLeft w:val="0pt"/>
          <w:marRight w:val="0pt"/>
          <w:marTop w:val="0.75pt"/>
          <w:marBottom w:val="0pt"/>
          <w:divBdr>
            <w:top w:val="none" w:sz="0" w:space="0" w:color="auto"/>
            <w:left w:val="none" w:sz="0" w:space="0" w:color="auto"/>
            <w:bottom w:val="none" w:sz="0" w:space="0" w:color="auto"/>
            <w:right w:val="none" w:sz="0" w:space="0" w:color="auto"/>
          </w:divBdr>
          <w:divsChild>
            <w:div w:id="677464753">
              <w:marLeft w:val="0pt"/>
              <w:marRight w:val="0pt"/>
              <w:marTop w:val="0pt"/>
              <w:marBottom w:val="0pt"/>
              <w:divBdr>
                <w:top w:val="none" w:sz="0" w:space="0" w:color="auto"/>
                <w:left w:val="none" w:sz="0" w:space="0" w:color="auto"/>
                <w:bottom w:val="none" w:sz="0" w:space="0" w:color="auto"/>
                <w:right w:val="none" w:sz="0" w:space="0" w:color="auto"/>
              </w:divBdr>
              <w:divsChild>
                <w:div w:id="937755562">
                  <w:marLeft w:val="0pt"/>
                  <w:marRight w:val="0pt"/>
                  <w:marTop w:val="0pt"/>
                  <w:marBottom w:val="0pt"/>
                  <w:divBdr>
                    <w:top w:val="none" w:sz="0" w:space="0" w:color="auto"/>
                    <w:left w:val="none" w:sz="0" w:space="0" w:color="auto"/>
                    <w:bottom w:val="none" w:sz="0" w:space="0" w:color="auto"/>
                    <w:right w:val="none" w:sz="0" w:space="0" w:color="auto"/>
                  </w:divBdr>
                </w:div>
                <w:div w:id="240339789">
                  <w:marLeft w:val="0pt"/>
                  <w:marRight w:val="0pt"/>
                  <w:marTop w:val="0pt"/>
                  <w:marBottom w:val="0pt"/>
                  <w:divBdr>
                    <w:top w:val="none" w:sz="0" w:space="0" w:color="auto"/>
                    <w:left w:val="none" w:sz="0" w:space="0" w:color="auto"/>
                    <w:bottom w:val="none" w:sz="0" w:space="0" w:color="auto"/>
                    <w:right w:val="none" w:sz="0" w:space="0" w:color="auto"/>
                  </w:divBdr>
                </w:div>
                <w:div w:id="1457024354">
                  <w:marLeft w:val="0pt"/>
                  <w:marRight w:val="0pt"/>
                  <w:marTop w:val="0pt"/>
                  <w:marBottom w:val="0pt"/>
                  <w:divBdr>
                    <w:top w:val="none" w:sz="0" w:space="0" w:color="auto"/>
                    <w:left w:val="none" w:sz="0" w:space="0" w:color="auto"/>
                    <w:bottom w:val="none" w:sz="0" w:space="0" w:color="auto"/>
                    <w:right w:val="none" w:sz="0" w:space="0" w:color="auto"/>
                  </w:divBdr>
                </w:div>
                <w:div w:id="2040356613">
                  <w:marLeft w:val="0pt"/>
                  <w:marRight w:val="0pt"/>
                  <w:marTop w:val="0pt"/>
                  <w:marBottom w:val="0pt"/>
                  <w:divBdr>
                    <w:top w:val="none" w:sz="0" w:space="0" w:color="auto"/>
                    <w:left w:val="none" w:sz="0" w:space="0" w:color="auto"/>
                    <w:bottom w:val="none" w:sz="0" w:space="0" w:color="auto"/>
                    <w:right w:val="none" w:sz="0" w:space="0" w:color="auto"/>
                  </w:divBdr>
                </w:div>
                <w:div w:id="1868518808">
                  <w:marLeft w:val="0pt"/>
                  <w:marRight w:val="0pt"/>
                  <w:marTop w:val="0pt"/>
                  <w:marBottom w:val="0pt"/>
                  <w:divBdr>
                    <w:top w:val="none" w:sz="0" w:space="0" w:color="auto"/>
                    <w:left w:val="none" w:sz="0" w:space="0" w:color="auto"/>
                    <w:bottom w:val="none" w:sz="0" w:space="0" w:color="auto"/>
                    <w:right w:val="none" w:sz="0" w:space="0" w:color="auto"/>
                  </w:divBdr>
                </w:div>
                <w:div w:id="144507316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08418641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98074665">
          <w:marLeft w:val="0pt"/>
          <w:marRight w:val="0pt"/>
          <w:marTop w:val="0pt"/>
          <w:marBottom w:val="0pt"/>
          <w:divBdr>
            <w:top w:val="none" w:sz="0" w:space="0" w:color="auto"/>
            <w:left w:val="none" w:sz="0" w:space="0" w:color="auto"/>
            <w:bottom w:val="none" w:sz="0" w:space="0" w:color="auto"/>
            <w:right w:val="none" w:sz="0" w:space="0" w:color="auto"/>
          </w:divBdr>
        </w:div>
        <w:div w:id="1050156271">
          <w:marLeft w:val="0pt"/>
          <w:marRight w:val="0pt"/>
          <w:marTop w:val="0pt"/>
          <w:marBottom w:val="0pt"/>
          <w:divBdr>
            <w:top w:val="none" w:sz="0" w:space="0" w:color="auto"/>
            <w:left w:val="none" w:sz="0" w:space="0" w:color="auto"/>
            <w:bottom w:val="none" w:sz="0" w:space="0" w:color="auto"/>
            <w:right w:val="none" w:sz="0" w:space="0" w:color="auto"/>
          </w:divBdr>
        </w:div>
        <w:div w:id="438530761">
          <w:marLeft w:val="0pt"/>
          <w:marRight w:val="0pt"/>
          <w:marTop w:val="0pt"/>
          <w:marBottom w:val="0pt"/>
          <w:divBdr>
            <w:top w:val="none" w:sz="0" w:space="0" w:color="auto"/>
            <w:left w:val="none" w:sz="0" w:space="0" w:color="auto"/>
            <w:bottom w:val="none" w:sz="0" w:space="0" w:color="auto"/>
            <w:right w:val="none" w:sz="0" w:space="0" w:color="auto"/>
          </w:divBdr>
        </w:div>
        <w:div w:id="609048112">
          <w:marLeft w:val="0pt"/>
          <w:marRight w:val="0pt"/>
          <w:marTop w:val="0pt"/>
          <w:marBottom w:val="0pt"/>
          <w:divBdr>
            <w:top w:val="none" w:sz="0" w:space="0" w:color="auto"/>
            <w:left w:val="none" w:sz="0" w:space="0" w:color="auto"/>
            <w:bottom w:val="none" w:sz="0" w:space="0" w:color="auto"/>
            <w:right w:val="none" w:sz="0" w:space="0" w:color="auto"/>
          </w:divBdr>
        </w:div>
        <w:div w:id="2141457881">
          <w:marLeft w:val="0pt"/>
          <w:marRight w:val="0pt"/>
          <w:marTop w:val="0pt"/>
          <w:marBottom w:val="0pt"/>
          <w:divBdr>
            <w:top w:val="none" w:sz="0" w:space="0" w:color="auto"/>
            <w:left w:val="none" w:sz="0" w:space="0" w:color="auto"/>
            <w:bottom w:val="none" w:sz="0" w:space="0" w:color="auto"/>
            <w:right w:val="none" w:sz="0" w:space="0" w:color="auto"/>
          </w:divBdr>
        </w:div>
      </w:divsChild>
    </w:div>
    <w:div w:id="121851111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01598975">
          <w:marLeft w:val="7.20pt"/>
          <w:marRight w:val="0pt"/>
          <w:marTop w:val="12pt"/>
          <w:marBottom w:val="2pt"/>
          <w:divBdr>
            <w:top w:val="none" w:sz="0" w:space="0" w:color="auto"/>
            <w:left w:val="none" w:sz="0" w:space="0" w:color="auto"/>
            <w:bottom w:val="none" w:sz="0" w:space="0" w:color="auto"/>
            <w:right w:val="none" w:sz="0" w:space="0" w:color="auto"/>
          </w:divBdr>
        </w:div>
        <w:div w:id="841696790">
          <w:marLeft w:val="7.20pt"/>
          <w:marRight w:val="0pt"/>
          <w:marTop w:val="12pt"/>
          <w:marBottom w:val="2pt"/>
          <w:divBdr>
            <w:top w:val="none" w:sz="0" w:space="0" w:color="auto"/>
            <w:left w:val="none" w:sz="0" w:space="0" w:color="auto"/>
            <w:bottom w:val="none" w:sz="0" w:space="0" w:color="auto"/>
            <w:right w:val="none" w:sz="0" w:space="0" w:color="auto"/>
          </w:divBdr>
        </w:div>
      </w:divsChild>
    </w:div>
    <w:div w:id="1372339358">
      <w:bodyDiv w:val="1"/>
      <w:marLeft w:val="0pt"/>
      <w:marRight w:val="0pt"/>
      <w:marTop w:val="0pt"/>
      <w:marBottom w:val="0pt"/>
      <w:divBdr>
        <w:top w:val="none" w:sz="0" w:space="0" w:color="auto"/>
        <w:left w:val="none" w:sz="0" w:space="0" w:color="auto"/>
        <w:bottom w:val="none" w:sz="0" w:space="0" w:color="auto"/>
        <w:right w:val="none" w:sz="0" w:space="0" w:color="auto"/>
      </w:divBdr>
    </w:div>
    <w:div w:id="1733700128">
      <w:bodyDiv w:val="1"/>
      <w:marLeft w:val="0pt"/>
      <w:marRight w:val="0pt"/>
      <w:marTop w:val="0pt"/>
      <w:marBottom w:val="0pt"/>
      <w:divBdr>
        <w:top w:val="none" w:sz="0" w:space="0" w:color="auto"/>
        <w:left w:val="none" w:sz="0" w:space="0" w:color="auto"/>
        <w:bottom w:val="none" w:sz="0" w:space="0" w:color="auto"/>
        <w:right w:val="none" w:sz="0" w:space="0" w:color="auto"/>
      </w:divBdr>
    </w:div>
    <w:div w:id="174695432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8883006">
          <w:marLeft w:val="27.35pt"/>
          <w:marRight w:val="0pt"/>
          <w:marTop w:val="10pt"/>
          <w:marBottom w:val="0pt"/>
          <w:divBdr>
            <w:top w:val="none" w:sz="0" w:space="0" w:color="auto"/>
            <w:left w:val="none" w:sz="0" w:space="0" w:color="auto"/>
            <w:bottom w:val="none" w:sz="0" w:space="0" w:color="auto"/>
            <w:right w:val="none" w:sz="0" w:space="0" w:color="auto"/>
          </w:divBdr>
        </w:div>
      </w:divsChild>
    </w:div>
    <w:div w:id="1903825933">
      <w:bodyDiv w:val="1"/>
      <w:marLeft w:val="0pt"/>
      <w:marRight w:val="0pt"/>
      <w:marTop w:val="0pt"/>
      <w:marBottom w:val="0pt"/>
      <w:divBdr>
        <w:top w:val="none" w:sz="0" w:space="0" w:color="auto"/>
        <w:left w:val="none" w:sz="0" w:space="0" w:color="auto"/>
        <w:bottom w:val="none" w:sz="0" w:space="0" w:color="auto"/>
        <w:right w:val="none" w:sz="0" w:space="0" w:color="auto"/>
      </w:divBdr>
    </w:div>
    <w:div w:id="2028751910">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yperlink" Target="http://www.scielo.br/pdf/es/v26n91/a08v2691"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03E76569-9473-4479-A3D0-91F7500E987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TotalTime>
  <Pages>1</Pages>
  <Words>2238</Words>
  <Characters>13742</Characters>
  <Application>Microsoft Office Word</Application>
  <DocSecurity>0</DocSecurity>
  <Lines>232</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4</cp:revision>
  <cp:lastPrinted>2019-12-05T01:28:00Z</cp:lastPrinted>
  <dcterms:created xsi:type="dcterms:W3CDTF">2019-12-18T03:18:00Z</dcterms:created>
  <dcterms:modified xsi:type="dcterms:W3CDTF">2019-12-18T03:22:00Z</dcterms:modified>
</cp:coreProperties>
</file>