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BE231" w14:textId="77777777" w:rsidR="00725C0A" w:rsidRDefault="00725C0A" w:rsidP="009F1DE4">
      <w:pPr>
        <w:spacing w:after="0"/>
        <w:jc w:val="center"/>
        <w:rPr>
          <w:noProof/>
          <w:lang w:eastAsia="pt-BR"/>
        </w:rPr>
      </w:pPr>
    </w:p>
    <w:p w14:paraId="0A3F65E1" w14:textId="16C5DE3F" w:rsidR="009F1DE4" w:rsidRPr="0068717E" w:rsidRDefault="00867301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PRINCIPAIS AFECÇÕES PATOLÓG</w:t>
      </w:r>
      <w:r w:rsidR="00725C0A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>CAS DE FELINOS ATENDIDOS EM UMA CLÍNICA VETERINÁRIA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16671669" w14:textId="6ADCCD07" w:rsidR="009F1DE4" w:rsidRPr="00867301" w:rsidRDefault="00867301" w:rsidP="009F1DE4">
      <w:pPr>
        <w:spacing w:after="0"/>
        <w:jc w:val="center"/>
        <w:rPr>
          <w:rFonts w:cstheme="minorHAnsi"/>
          <w:sz w:val="24"/>
          <w:szCs w:val="24"/>
        </w:rPr>
      </w:pPr>
      <w:r w:rsidRPr="00867301">
        <w:rPr>
          <w:rFonts w:cstheme="minorHAnsi"/>
          <w:sz w:val="24"/>
          <w:szCs w:val="24"/>
        </w:rPr>
        <w:t>Marcos Vinícius Ramos Afonso</w:t>
      </w:r>
      <w:r w:rsidR="009F1DE4" w:rsidRPr="00867301">
        <w:rPr>
          <w:rFonts w:cstheme="minorHAnsi"/>
          <w:sz w:val="24"/>
          <w:szCs w:val="24"/>
          <w:vertAlign w:val="superscript"/>
        </w:rPr>
        <w:t>1</w:t>
      </w:r>
      <w:r w:rsidRPr="00867301">
        <w:rPr>
          <w:rFonts w:cstheme="minorHAnsi"/>
          <w:sz w:val="24"/>
          <w:szCs w:val="24"/>
        </w:rPr>
        <w:t>, Jul</w:t>
      </w:r>
      <w:bookmarkStart w:id="0" w:name="_GoBack"/>
      <w:bookmarkEnd w:id="0"/>
      <w:r w:rsidRPr="00867301">
        <w:rPr>
          <w:rFonts w:cstheme="minorHAnsi"/>
          <w:sz w:val="24"/>
          <w:szCs w:val="24"/>
        </w:rPr>
        <w:t>iana Bárbara Silva Souza</w:t>
      </w:r>
      <w:r w:rsidRPr="00867301">
        <w:rPr>
          <w:rFonts w:cstheme="minorHAnsi"/>
          <w:sz w:val="24"/>
          <w:szCs w:val="24"/>
          <w:vertAlign w:val="superscript"/>
        </w:rPr>
        <w:t xml:space="preserve"> </w:t>
      </w:r>
      <w:r w:rsidR="009F1DE4" w:rsidRPr="00867301">
        <w:rPr>
          <w:rFonts w:cstheme="minorHAnsi"/>
          <w:sz w:val="24"/>
          <w:szCs w:val="24"/>
          <w:vertAlign w:val="superscript"/>
        </w:rPr>
        <w:t>2</w:t>
      </w:r>
      <w:r w:rsidR="009F1DE4" w:rsidRPr="00867301">
        <w:rPr>
          <w:rFonts w:cstheme="minorHAnsi"/>
          <w:sz w:val="24"/>
          <w:szCs w:val="24"/>
        </w:rPr>
        <w:t xml:space="preserve"> 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7FD2224D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867301">
        <w:rPr>
          <w:rFonts w:cstheme="minorHAnsi"/>
          <w:sz w:val="24"/>
          <w:szCs w:val="24"/>
        </w:rPr>
        <w:t>markvinycius@hotmail.com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20C4B2BE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867301">
        <w:rPr>
          <w:rFonts w:cstheme="minorHAnsi"/>
          <w:sz w:val="20"/>
          <w:szCs w:val="20"/>
        </w:rPr>
        <w:t xml:space="preserve">Doutorando em Ciências Veterinárias, </w:t>
      </w:r>
      <w:r w:rsidR="000F2D67">
        <w:rPr>
          <w:rFonts w:cstheme="minorHAnsi"/>
          <w:sz w:val="20"/>
          <w:szCs w:val="20"/>
        </w:rPr>
        <w:t>UFLA</w:t>
      </w:r>
      <w:r w:rsidRPr="0068717E">
        <w:rPr>
          <w:rFonts w:cstheme="minorHAnsi"/>
          <w:sz w:val="20"/>
          <w:szCs w:val="20"/>
        </w:rPr>
        <w:t xml:space="preserve">, </w:t>
      </w:r>
      <w:r w:rsidR="00A729B8">
        <w:rPr>
          <w:rFonts w:cstheme="minorHAnsi"/>
          <w:sz w:val="20"/>
          <w:szCs w:val="20"/>
        </w:rPr>
        <w:t>Departamento</w:t>
      </w:r>
      <w:r w:rsidR="00867301">
        <w:rPr>
          <w:rFonts w:cstheme="minorHAnsi"/>
          <w:sz w:val="20"/>
          <w:szCs w:val="20"/>
        </w:rPr>
        <w:t xml:space="preserve"> de Medicina Veterinária, Lavras, Brasil</w:t>
      </w:r>
      <w:r w:rsidR="00A729B8">
        <w:rPr>
          <w:rFonts w:cstheme="minorHAnsi"/>
          <w:sz w:val="20"/>
          <w:szCs w:val="20"/>
        </w:rPr>
        <w:t xml:space="preserve">; </w:t>
      </w:r>
      <w:r w:rsidR="000F2D67">
        <w:rPr>
          <w:rFonts w:cstheme="minorHAnsi"/>
          <w:sz w:val="20"/>
          <w:szCs w:val="20"/>
          <w:vertAlign w:val="superscript"/>
        </w:rPr>
        <w:t>2</w:t>
      </w:r>
      <w:r w:rsidR="000F2D67">
        <w:rPr>
          <w:rFonts w:cstheme="minorHAnsi"/>
          <w:sz w:val="20"/>
          <w:szCs w:val="20"/>
        </w:rPr>
        <w:t>Graduanda em Medicina Veterinária, UNICERP</w:t>
      </w:r>
      <w:r w:rsidR="00A729B8">
        <w:rPr>
          <w:rFonts w:cstheme="minorHAnsi"/>
          <w:sz w:val="20"/>
          <w:szCs w:val="20"/>
        </w:rPr>
        <w:t>, Departamento</w:t>
      </w:r>
      <w:r w:rsidR="000F2D67">
        <w:rPr>
          <w:rFonts w:cstheme="minorHAnsi"/>
          <w:sz w:val="20"/>
          <w:szCs w:val="20"/>
        </w:rPr>
        <w:t xml:space="preserve"> de Medicina Veterinária, Patrocínio, Brasil.</w:t>
      </w:r>
      <w:r w:rsidR="00A729B8">
        <w:rPr>
          <w:rFonts w:cstheme="minorHAnsi"/>
          <w:sz w:val="20"/>
          <w:szCs w:val="20"/>
        </w:rPr>
        <w:t xml:space="preserve"> 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097297C6" w14:textId="3C6B8290" w:rsidR="000F2D67" w:rsidRDefault="000F2D67" w:rsidP="000F2D67">
      <w:pPr>
        <w:jc w:val="both"/>
        <w:rPr>
          <w:rFonts w:cstheme="minorHAnsi"/>
          <w:sz w:val="24"/>
          <w:szCs w:val="24"/>
        </w:rPr>
      </w:pPr>
      <w:r w:rsidRPr="000F2D67">
        <w:rPr>
          <w:rFonts w:cstheme="minorHAnsi"/>
          <w:sz w:val="24"/>
          <w:szCs w:val="24"/>
        </w:rPr>
        <w:t xml:space="preserve">Os felinos são animais que desempenham um importante papel na vida dos seus tutores. Decorrente ao maior contato entre ser humano e animal, tem observado maior preocupação por meios dos tutores em relação a qualidade de vida dos seus gatos, aumentando a frequência de consultas aos veterinários e o diagnóstico e tratamento de doenças. Objetivou-se como presente trabalho avaliar as principais patologias clínicas acometidas por gatos na cidade de Patrocínio-MG. O trabalho foi realizado no Centro de Saúde Animal do UNICERP, sendo que, foram analisados ficha que atendimento de gatos que foram submetidos a consulta clínica por um médico veterinário, no período de 2019 a 2020. Os dados coletados foram quanto a espécie, sexo, raça, idade e patologias diagnosticadas, </w:t>
      </w:r>
      <w:r>
        <w:rPr>
          <w:rFonts w:cstheme="minorHAnsi"/>
          <w:sz w:val="24"/>
          <w:szCs w:val="24"/>
        </w:rPr>
        <w:t>sendo</w:t>
      </w:r>
      <w:r w:rsidRPr="000F2D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que foi</w:t>
      </w:r>
      <w:r w:rsidRPr="000F2D67">
        <w:rPr>
          <w:rFonts w:cstheme="minorHAnsi"/>
          <w:sz w:val="24"/>
          <w:szCs w:val="24"/>
        </w:rPr>
        <w:t xml:space="preserve"> realizado análise estatística descritiva e as médias foram comparadas pelo teste de </w:t>
      </w:r>
      <w:proofErr w:type="spellStart"/>
      <w:r w:rsidRPr="000F2D67">
        <w:rPr>
          <w:rFonts w:cstheme="minorHAnsi"/>
          <w:sz w:val="24"/>
          <w:szCs w:val="24"/>
        </w:rPr>
        <w:t>qui</w:t>
      </w:r>
      <w:proofErr w:type="spellEnd"/>
      <w:r w:rsidRPr="000F2D67">
        <w:rPr>
          <w:rFonts w:cstheme="minorHAnsi"/>
          <w:sz w:val="24"/>
          <w:szCs w:val="24"/>
        </w:rPr>
        <w:t>-quadrado a 5% de significância. Participaram do experimento 19 gatos, sendo observado diferença significativa para p&gt;0,001, sobre a idade, raça e sistema acometido. Os felinos atendidos foram 57,9% machos e 42,1% fêmeas, sendo que 94,7% não apresentam raça e apenas 5,3% tem raça definida.  Sobre a idade, a maioria eram animais jovens (56,3%), seguido por filhotes (18,7%), senil (18,7%) e animais adultos (6,3%). As prevalências das patologias acometidas foram 25% do trato gastrointestinal e 25% tegumentar. Posteriormente, o trato geniturinário foi o mais acometido (16,6%), seguido de patologias cirúrgicas (12,5%) do lesões e atropelamentos (8,2%), ocular (4,2%) e neuromuscular (4,2%). Conclui-se com o presente trabalho que os felinos são mais acometidos quando a doenças do trato gastrointestinal e geniturinário.</w:t>
      </w:r>
    </w:p>
    <w:p w14:paraId="22C34D71" w14:textId="34C87664" w:rsidR="009F1DE4" w:rsidRPr="0068717E" w:rsidRDefault="009F1DE4" w:rsidP="000F2D67">
      <w:pPr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725C0A">
        <w:rPr>
          <w:rFonts w:cstheme="minorHAnsi"/>
          <w:sz w:val="24"/>
          <w:szCs w:val="24"/>
        </w:rPr>
        <w:t xml:space="preserve">Doenças. Enfermidades. Gatos. </w:t>
      </w:r>
    </w:p>
    <w:p w14:paraId="397EA677" w14:textId="19CD6C26" w:rsidR="00B63464" w:rsidRPr="0068717E" w:rsidRDefault="00B63464" w:rsidP="000F2D67">
      <w:pPr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="00867301">
        <w:rPr>
          <w:rFonts w:cstheme="minorHAnsi"/>
          <w:sz w:val="24"/>
          <w:szCs w:val="24"/>
        </w:rPr>
        <w:t xml:space="preserve"> </w:t>
      </w:r>
      <w:r w:rsidR="00867301" w:rsidRPr="00867301">
        <w:rPr>
          <w:rFonts w:cstheme="minorHAnsi"/>
          <w:sz w:val="24"/>
          <w:szCs w:val="24"/>
        </w:rPr>
        <w:t>Este projeto faz parte do Programa de Iniciação Científica do UNICERP (PROIC) 2020, financiado pela Fundação Comunitária, Educacional e Comunitária de Patrocínio - FUNCECP</w:t>
      </w:r>
      <w:r w:rsidRPr="0068717E">
        <w:rPr>
          <w:rFonts w:cstheme="minorHAnsi"/>
          <w:sz w:val="24"/>
          <w:szCs w:val="24"/>
        </w:rPr>
        <w:t>.</w:t>
      </w: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BCF21" w14:textId="77777777" w:rsidR="00E7404B" w:rsidRDefault="00E7404B" w:rsidP="00E21086">
      <w:pPr>
        <w:spacing w:after="0" w:line="240" w:lineRule="auto"/>
      </w:pPr>
      <w:r>
        <w:separator/>
      </w:r>
    </w:p>
  </w:endnote>
  <w:endnote w:type="continuationSeparator" w:id="0">
    <w:p w14:paraId="4EEFC9F3" w14:textId="77777777" w:rsidR="00E7404B" w:rsidRDefault="00E7404B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D163" w14:textId="77777777" w:rsidR="00E7404B" w:rsidRDefault="00E7404B" w:rsidP="00E21086">
      <w:pPr>
        <w:spacing w:after="0" w:line="240" w:lineRule="auto"/>
      </w:pPr>
      <w:r>
        <w:separator/>
      </w:r>
    </w:p>
  </w:footnote>
  <w:footnote w:type="continuationSeparator" w:id="0">
    <w:p w14:paraId="5EF77BA8" w14:textId="77777777" w:rsidR="00E7404B" w:rsidRDefault="00E7404B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72E71"/>
    <w:rsid w:val="000C5F1D"/>
    <w:rsid w:val="000F2D67"/>
    <w:rsid w:val="00230065"/>
    <w:rsid w:val="0026113C"/>
    <w:rsid w:val="003502A6"/>
    <w:rsid w:val="00453833"/>
    <w:rsid w:val="0068717E"/>
    <w:rsid w:val="006F3B8D"/>
    <w:rsid w:val="00721F0D"/>
    <w:rsid w:val="00725C0A"/>
    <w:rsid w:val="00867301"/>
    <w:rsid w:val="008B4245"/>
    <w:rsid w:val="009E3B95"/>
    <w:rsid w:val="009F1DE4"/>
    <w:rsid w:val="009F56AB"/>
    <w:rsid w:val="00A02D7E"/>
    <w:rsid w:val="00A448DB"/>
    <w:rsid w:val="00A729B8"/>
    <w:rsid w:val="00B63464"/>
    <w:rsid w:val="00C612C8"/>
    <w:rsid w:val="00D14C4E"/>
    <w:rsid w:val="00E21086"/>
    <w:rsid w:val="00E7404B"/>
    <w:rsid w:val="00E9239C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marcos vinicius</cp:lastModifiedBy>
  <cp:revision>3</cp:revision>
  <cp:lastPrinted>2020-10-30T14:15:00Z</cp:lastPrinted>
  <dcterms:created xsi:type="dcterms:W3CDTF">2020-11-07T00:12:00Z</dcterms:created>
  <dcterms:modified xsi:type="dcterms:W3CDTF">2020-11-09T22:09:00Z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