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E65794" w:rsidRDefault="002A292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EDUCAÇÃO EM SAÚDE SOBRE SAÚDE DA MULHER EM UM CENTRO COMUNITÁRIO</w:t>
      </w:r>
    </w:p>
    <w:p w14:paraId="00000002" w14:textId="77777777" w:rsidR="00E65794" w:rsidRDefault="00E6579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3" w14:textId="3785BB20" w:rsidR="00E65794" w:rsidRDefault="002A292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Autores: Thiago Lourenço de Oliveira¹, Leticia Machado de Sousa²,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Victórya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Suéllen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Maciel Abreu²,</w:t>
      </w:r>
      <w:r w:rsidR="009409A5">
        <w:rPr>
          <w:rFonts w:ascii="Times New Roman" w:eastAsia="Times New Roman" w:hAnsi="Times New Roman" w:cs="Times New Roman"/>
          <w:sz w:val="20"/>
          <w:szCs w:val="20"/>
        </w:rPr>
        <w:t xml:space="preserve"> Ernesto Sousa Barroso², </w:t>
      </w:r>
      <w:r>
        <w:rPr>
          <w:rFonts w:ascii="Times New Roman" w:eastAsia="Times New Roman" w:hAnsi="Times New Roman" w:cs="Times New Roman"/>
          <w:sz w:val="20"/>
          <w:szCs w:val="20"/>
        </w:rPr>
        <w:t>Izabel Cristina de Souza³.</w:t>
      </w:r>
    </w:p>
    <w:p w14:paraId="00000004" w14:textId="266E4F2E" w:rsidR="00E65794" w:rsidRDefault="002A292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Instituições: 1 - Acadêmico do curso de Enfermagem da Universidade Federal do Ceará. Fortaleza, Ceará. Brasil. Apresentador. 2 - Aca</w:t>
      </w:r>
      <w:r>
        <w:rPr>
          <w:rFonts w:ascii="Times New Roman" w:eastAsia="Times New Roman" w:hAnsi="Times New Roman" w:cs="Times New Roman"/>
          <w:sz w:val="20"/>
          <w:szCs w:val="20"/>
        </w:rPr>
        <w:t>dêmicos do curso de Enfermagem da Universidade Federal do Ceará. Fortaleza, Ceará. Brasil. 3- Enfermeira. Mestranda da Universidade Federal do Ceará. Fortaleza, Ceará. Brasil. Orientadora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05" w14:textId="77777777" w:rsidR="00E65794" w:rsidRDefault="00E6579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6" w14:textId="4B929318" w:rsidR="00E65794" w:rsidRDefault="002A2925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Atenção Básica à Saúde possui eixos de atuação, sendo um deles a </w:t>
      </w:r>
      <w:r>
        <w:rPr>
          <w:rFonts w:ascii="Times New Roman" w:eastAsia="Times New Roman" w:hAnsi="Times New Roman" w:cs="Times New Roman"/>
          <w:sz w:val="20"/>
          <w:szCs w:val="20"/>
        </w:rPr>
        <w:t>atenção em saúde sexual e reprodutiva. Cabe a cada profissional de saúde fazer suas orientações adequadas, considerando os aspectos sociais, econômicos, ambientais, culturais, entre outros, como condicionantes ou determinantes da situação de saúde. Objetiv</w:t>
      </w:r>
      <w:r>
        <w:rPr>
          <w:rFonts w:ascii="Times New Roman" w:eastAsia="Times New Roman" w:hAnsi="Times New Roman" w:cs="Times New Roman"/>
          <w:sz w:val="20"/>
          <w:szCs w:val="20"/>
        </w:rPr>
        <w:t>a-se relatar a experiência dos extensionistas do Projeto Rondon na UFC na realização de uma atividade de educação em saúde sobre saúde da mulher.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Trata-se de um estudo descritivo, do tipo relato de experiência sobre uma educação em saúde realizada em junho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 2019 com a temática saúde da mulher em um centro comunitário na cidade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Fortaleza-CE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 primeiro momento, foi realizada uma roda de conversa com as mulheres para avaliar o conhecimento prévio acerca da temática. Em seguida, os membros do projeto for</w:t>
      </w:r>
      <w:r>
        <w:rPr>
          <w:rFonts w:ascii="Times New Roman" w:eastAsia="Times New Roman" w:hAnsi="Times New Roman" w:cs="Times New Roman"/>
          <w:sz w:val="20"/>
          <w:szCs w:val="20"/>
        </w:rPr>
        <w:t>neceram informações complementares por meio da utilização de uma cartilha confeccionada pelo próprio projeto. A cartilha contém temas pertinentes à saúde da mulher, como Infecções Sexualmente Transmissíveis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ISTs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), abordando os aspectos principais das cond</w:t>
      </w:r>
      <w:r>
        <w:rPr>
          <w:rFonts w:ascii="Times New Roman" w:eastAsia="Times New Roman" w:hAnsi="Times New Roman" w:cs="Times New Roman"/>
          <w:sz w:val="20"/>
          <w:szCs w:val="20"/>
        </w:rPr>
        <w:t>ições, e Métodos contraceptivos, expondo vantagens da utilização de cada um. As participantes se mostravam interessadas 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assunto durante toda a ação, sendo participativas com questionamentos acerca do tema assim como sobre outros assuntos de sua saúde p</w:t>
      </w:r>
      <w:r>
        <w:rPr>
          <w:rFonts w:ascii="Times New Roman" w:eastAsia="Times New Roman" w:hAnsi="Times New Roman" w:cs="Times New Roman"/>
          <w:sz w:val="20"/>
          <w:szCs w:val="20"/>
        </w:rPr>
        <w:t>essoal.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Ações de saúde em outros dispositivos sociais são de suma importância para aprimoramento da função do Enfermeiro enquanto educador, além do estímulo para utilização de tecnologias educativas como suporte para a educação em saúde. Práticas como essa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permitem a criação de vínculo com a população, pois os extensionistas vão ativamente em busca das pessoas e abordam informações de maneira clara e acessível para cada um que participa do momento educativo.</w:t>
      </w:r>
    </w:p>
    <w:p w14:paraId="4C30013E" w14:textId="68AC8794" w:rsidR="009409A5" w:rsidRDefault="009409A5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DA33B9" w14:textId="5C448441" w:rsidR="009409A5" w:rsidRDefault="009409A5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Descritores: Enfermagem; Saúde da Mulher; Educação em Saúde. </w:t>
      </w:r>
    </w:p>
    <w:p w14:paraId="00000007" w14:textId="77777777" w:rsidR="00E65794" w:rsidRDefault="00E65794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E65794" w:rsidSect="009409A5">
      <w:pgSz w:w="11906" w:h="16838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794"/>
    <w:rsid w:val="002A2925"/>
    <w:rsid w:val="009409A5"/>
    <w:rsid w:val="00E6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2C5A"/>
  <w15:docId w15:val="{1790EEC3-1BC4-417C-82B0-2EAFDBD5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Thiago Lourenço</cp:lastModifiedBy>
  <cp:revision>3</cp:revision>
  <dcterms:created xsi:type="dcterms:W3CDTF">2019-10-31T01:55:00Z</dcterms:created>
  <dcterms:modified xsi:type="dcterms:W3CDTF">2019-10-31T02:15:00Z</dcterms:modified>
</cp:coreProperties>
</file>