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2C" w:rsidRDefault="003D032C" w:rsidP="008B5A5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A IMPORTÂNCIA DO ENFERMEIRO NA IDENTIFICAÇÃO DOS FATORES DE RISCO CARDIOVASCULAR </w:t>
      </w:r>
      <w:r w:rsidR="007D72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EM MULHERES: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RELATO DE EXPERIÊNCIA </w:t>
      </w:r>
    </w:p>
    <w:p w:rsidR="00A30AB8" w:rsidRDefault="007D721F" w:rsidP="008B5A5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AUTORES:</w:t>
      </w:r>
      <w:r w:rsidR="00A30AB8" w:rsidRPr="00A30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A30AB8"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Maria Clara Nascimento de Albuquerque Sousa</w:t>
      </w:r>
      <w:r w:rsidR="003D032C" w:rsidRPr="007D72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¹</w:t>
      </w:r>
      <w:r w:rsidR="00A30AB8"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, Alexsandra Gonçalves de Oliveira</w:t>
      </w:r>
      <w:r w:rsidRPr="007D72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²</w:t>
      </w:r>
      <w:r w:rsidR="001A58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, </w:t>
      </w:r>
      <w:r w:rsidR="00A30AB8"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Flávia Gabrielle Borges Santiago</w:t>
      </w:r>
      <w:r w:rsidRPr="007D72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³</w:t>
      </w:r>
      <w:r w:rsidR="00A30AB8"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, Maria Lúcia Neto de Menezes</w:t>
      </w:r>
      <w:r w:rsidRPr="007D721F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pt-BR"/>
        </w:rPr>
        <w:t>4</w:t>
      </w:r>
      <w:r w:rsidR="00A30AB8"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, Maria das Neves Figueiroa</w:t>
      </w:r>
      <w:r w:rsidRPr="007D721F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  <w:lang w:eastAsia="pt-BR"/>
        </w:rPr>
        <w:t>5</w:t>
      </w:r>
      <w:r w:rsidR="00A30AB8"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.</w:t>
      </w:r>
      <w:r w:rsidR="00A30AB8" w:rsidRPr="00A30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A30AB8" w:rsidRPr="008B5A55" w:rsidRDefault="007D721F" w:rsidP="008B5A55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INSTITUIÇÕES:</w:t>
      </w:r>
      <w:r w:rsidR="00A30AB8" w:rsidRPr="00A30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="00A30AB8"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1- Acadêmico do curso de Enfermagem da Universidade de Pernambuco. Recife, Pernambuco. Brasil. Apresentador. 2- Enfermei</w:t>
      </w:r>
      <w:r w:rsidRPr="007D72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ra. Recife, Pernambuco. Brasil. </w:t>
      </w:r>
      <w:r w:rsidR="001A586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3-  Acadêmica</w:t>
      </w:r>
      <w:r w:rsidR="00A30AB8"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 do curso de Enfermagem da Universidade de Pernambuco. Recife, Pernambuco. Brasil.</w:t>
      </w:r>
      <w:r w:rsidRPr="007D72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7D72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4- </w:t>
      </w:r>
      <w:r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Enfermeira. Docente da Univers</w:t>
      </w:r>
      <w:r w:rsidRPr="007D72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idade de Pernambuco. </w:t>
      </w:r>
      <w:r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Recife, Pernambuco. Brasil.</w:t>
      </w:r>
      <w:r w:rsidRPr="007D72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7D72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5</w:t>
      </w:r>
      <w:r w:rsidR="00A30AB8" w:rsidRPr="00A30A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- Enfermeira. Docente da Universidade de Pernambuco. Orientadora. Recife, </w:t>
      </w:r>
      <w:r w:rsidRPr="007D72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 xml:space="preserve">Pernambuco. Brasil. </w:t>
      </w:r>
    </w:p>
    <w:p w:rsidR="008B5A55" w:rsidRPr="008B5A55" w:rsidRDefault="00A30AB8" w:rsidP="008B5A55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5A55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RESUMO:</w:t>
      </w:r>
      <w:r w:rsidRPr="008B5A5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Ao longo dos ano</w:t>
      </w:r>
      <w:r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s, com a transição demográfica e epidemiológica mais a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urbanizaçã</w:t>
      </w:r>
      <w:r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o, a incidência e prevalência de doenças cardiovasculares em mulheres aumentaram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este fato é enfatizado pelo </w:t>
      </w:r>
      <w:r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crescimento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da obesidade, hipertensão e sedentarismo na população feminina. O enfermeiro assume um importante papel diante da identificação dos fatores de risco cardiovascular</w:t>
      </w:r>
      <w:r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nas mulheres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uma vez que permite</w:t>
      </w:r>
      <w:r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, por meio de ações educacionais,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a </w:t>
      </w:r>
      <w:r w:rsidR="003D03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prevenção de </w:t>
      </w:r>
      <w:r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agravos à saúde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  <w:r w:rsidRPr="008B5A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Objetivou-se discorrer sobre a vivência de acadêmicos de enfermagem ao </w:t>
      </w:r>
      <w:r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identificar 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</w:t>
      </w:r>
      <w:r w:rsidR="003D032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atores de risco cardiovascular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em mulheres que trabalha</w:t>
      </w:r>
      <w:r w:rsidR="008B5A55"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m em um hospital  filantrópico. 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Trata-se de um estudo descritivo, do tipo relato de experiência, realizado por acadêmicos de enfermagem, com 26 mulheres trabalhadoras de um hospital filantrópico do município de Recife-PE, no período de outubro a novembro de 2015. Os índ</w:t>
      </w:r>
      <w:r w:rsidR="008B5A55"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ices antropométricos coletados 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foram verificados por meio da aferição da pressão arterial (PA), da relação cintura-quadril (RCQ), do índice de massa corpórea (IMC), e do percentual de gordura corporal (%GC). As voluntárias foram submetidas ao TC6M numa pista plana de 34m, com intervalo de 30 minutos sendo registrada a maior distância caminhada. Os valores de FC, FR, </w:t>
      </w:r>
      <w:proofErr w:type="gramStart"/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SpO2</w:t>
      </w:r>
      <w:proofErr w:type="gramEnd"/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, PA e índice de percepção do esforço pela escala de </w:t>
      </w:r>
      <w:proofErr w:type="spellStart"/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Borg</w:t>
      </w:r>
      <w:proofErr w:type="spellEnd"/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(EB) foram obtidos antes e ao final do teste. Os </w:t>
      </w:r>
      <w:r w:rsidRPr="00A30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softwares 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utilizados para análise dos dados foram o Excel 2013 e o SPSS (</w:t>
      </w:r>
      <w:proofErr w:type="spellStart"/>
      <w:r w:rsidRPr="00A30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Statistical</w:t>
      </w:r>
      <w:proofErr w:type="spellEnd"/>
      <w:r w:rsidRPr="00A30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A30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Package</w:t>
      </w:r>
      <w:proofErr w:type="spellEnd"/>
      <w:r w:rsidRPr="00A30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 xml:space="preserve"> for Social </w:t>
      </w:r>
      <w:proofErr w:type="spellStart"/>
      <w:r w:rsidRPr="00A30AB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t-BR"/>
        </w:rPr>
        <w:t>Sciences</w:t>
      </w:r>
      <w:proofErr w:type="spellEnd"/>
      <w:r w:rsidR="008B5A55"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) para Windows - versão 13. 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população feminina estudad</w:t>
      </w:r>
      <w:bookmarkStart w:id="0" w:name="_GoBack"/>
      <w:bookmarkEnd w:id="0"/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apresentou como principais fatores de risco para desenvolver doenças cardiovasculares a alteração do peso com elevação do IMC e o sedentarismo. Através de análise estatística, foi possível afirmar que as mulheres não alcançaram o valor predito no TC6M, e que elas precisam mudar os seus hábitos de vida.</w:t>
      </w:r>
      <w:r w:rsidR="008B5A55"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Os estudos trouxeram resultados consideráveis para a população estudada, de forma a despertar o olhar para as modificações no cotidiano dessas mulheres, iniciando medidas de promoção à saúde o mais precocemente possível, dessa maneira, prevenindo eventuais agravos. Diante do exposto, conclui-se que </w:t>
      </w:r>
      <w:r w:rsidR="008B5A55"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 elaboração e condução da pesquisa permitiram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  aos acadêmicos a vivência de identificar fatores de risco cardiovascular em mulheres inseridas no mercado de trabalho, com cotidianos que necessitam de intervenções para evitar futuros danos à saúde. A experiência possibilitou aos estudantes que executassem </w:t>
      </w:r>
      <w:r w:rsidR="008B5A55"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ações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8B5A55"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e</w:t>
      </w:r>
      <w:r w:rsidR="008B5A55" w:rsidRPr="008B5A5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</w:t>
      </w:r>
      <w:r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ducação e promoção à saúde, além de estimular o entendimento da enfermagem como uma ciência com papel importante na construção de novos saberes. </w:t>
      </w:r>
    </w:p>
    <w:p w:rsidR="00A30AB8" w:rsidRPr="00A30AB8" w:rsidRDefault="008B5A55" w:rsidP="008B5A55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B5A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DESCRITORES</w:t>
      </w:r>
      <w:r w:rsidR="00A30AB8" w:rsidRPr="00A30A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t-BR"/>
        </w:rPr>
        <w:t>:</w:t>
      </w:r>
      <w:r w:rsidR="00A30AB8"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r w:rsidR="001D0C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Doenças Cardiovasculares, F</w:t>
      </w:r>
      <w:r w:rsidR="00A30AB8"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atores de </w:t>
      </w:r>
      <w:r w:rsidR="001D0C5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Risco, Saúde da Mulher</w:t>
      </w:r>
      <w:r w:rsidR="00A30AB8" w:rsidRPr="00A30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p w:rsidR="008A79E5" w:rsidRDefault="008A79E5"/>
    <w:sectPr w:rsidR="008A79E5" w:rsidSect="008B5A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B8"/>
    <w:rsid w:val="001A5865"/>
    <w:rsid w:val="001D0C54"/>
    <w:rsid w:val="003D032C"/>
    <w:rsid w:val="003F4B77"/>
    <w:rsid w:val="007D721F"/>
    <w:rsid w:val="008A79E5"/>
    <w:rsid w:val="008B5A55"/>
    <w:rsid w:val="00A30AB8"/>
    <w:rsid w:val="00B607E2"/>
    <w:rsid w:val="00D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M° Clara</dc:creator>
  <cp:lastModifiedBy>M° Clara</cp:lastModifiedBy>
  <cp:revision>3</cp:revision>
  <dcterms:created xsi:type="dcterms:W3CDTF">2019-09-30T04:26:00Z</dcterms:created>
  <dcterms:modified xsi:type="dcterms:W3CDTF">2019-09-30T11:40:00Z</dcterms:modified>
</cp:coreProperties>
</file>