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8A66" w14:textId="77777777" w:rsidR="00DF5FE0" w:rsidRPr="00DF5FE0" w:rsidRDefault="00DF5FE0" w:rsidP="00DF5F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E0">
        <w:rPr>
          <w:rFonts w:ascii="Times New Roman" w:hAnsi="Times New Roman" w:cs="Times New Roman"/>
          <w:b/>
          <w:sz w:val="24"/>
          <w:szCs w:val="24"/>
        </w:rPr>
        <w:t>EFEITOS DA REDUÇÃO DA ALÍQUOTA DOS COMPULSÓRIOS NO SISTEMA BANCÁRIO BRASILEIRO (2010-2020)</w:t>
      </w:r>
    </w:p>
    <w:p w14:paraId="20D3FC5C" w14:textId="77777777" w:rsidR="009405C0" w:rsidRPr="00DF5FE0" w:rsidRDefault="009405C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BAC0" w14:textId="75EBE0BD" w:rsidR="0046558D" w:rsidRPr="00DF5FE0" w:rsidRDefault="00DF5FE0" w:rsidP="0046558D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 w:rsidRPr="00DF5FE0">
        <w:rPr>
          <w:rStyle w:val="qowt-font2-timesnewroman"/>
        </w:rPr>
        <w:t>Domingos Joaquim Francisco</w:t>
      </w:r>
      <w:r w:rsidR="0046558D" w:rsidRPr="00DF5FE0">
        <w:rPr>
          <w:rStyle w:val="qowt-font2-timesnewroman"/>
        </w:rPr>
        <w:t xml:space="preserve">; </w:t>
      </w:r>
      <w:proofErr w:type="spellStart"/>
      <w:r w:rsidRPr="00DF5FE0">
        <w:rPr>
          <w:rStyle w:val="qowt-font2-timesnewroman"/>
        </w:rPr>
        <w:t>UFPel</w:t>
      </w:r>
      <w:proofErr w:type="spellEnd"/>
      <w:r w:rsidR="0046558D" w:rsidRPr="00DF5FE0">
        <w:rPr>
          <w:rStyle w:val="qowt-font2-timesnewroman"/>
        </w:rPr>
        <w:t xml:space="preserve">; </w:t>
      </w:r>
      <w:r w:rsidRPr="00DF5FE0">
        <w:rPr>
          <w:rStyle w:val="qowt-font2-timesnewroman"/>
        </w:rPr>
        <w:t>domingos@unesc.net</w:t>
      </w:r>
    </w:p>
    <w:p w14:paraId="7F2E4EE2" w14:textId="525CD3BA" w:rsidR="0046558D" w:rsidRPr="00DF5FE0" w:rsidRDefault="00DF5FE0" w:rsidP="0046558D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 w:rsidRPr="00DF5FE0">
        <w:rPr>
          <w:rStyle w:val="qowt-font2-timesnewroman"/>
        </w:rPr>
        <w:t>Regis Augusto Ely</w:t>
      </w:r>
      <w:r w:rsidR="0046558D" w:rsidRPr="00DF5FE0">
        <w:rPr>
          <w:rStyle w:val="qowt-font2-timesnewroman"/>
        </w:rPr>
        <w:t xml:space="preserve">; </w:t>
      </w:r>
      <w:proofErr w:type="spellStart"/>
      <w:proofErr w:type="gramStart"/>
      <w:r w:rsidRPr="00DF5FE0">
        <w:rPr>
          <w:rStyle w:val="qowt-font2-timesnewroman"/>
        </w:rPr>
        <w:t>UFPel</w:t>
      </w:r>
      <w:proofErr w:type="spellEnd"/>
      <w:r w:rsidRPr="00DF5FE0">
        <w:rPr>
          <w:rStyle w:val="qowt-font2-timesnewroman"/>
        </w:rPr>
        <w:t>;...</w:t>
      </w:r>
      <w:proofErr w:type="gramEnd"/>
    </w:p>
    <w:p w14:paraId="50839AF7" w14:textId="7519BB2D" w:rsidR="00717E5E" w:rsidRPr="00DF5FE0" w:rsidRDefault="00717E5E" w:rsidP="00F12B8B">
      <w:pPr>
        <w:pStyle w:val="x-scope"/>
        <w:spacing w:before="0" w:beforeAutospacing="0" w:after="0" w:afterAutospacing="0"/>
        <w:jc w:val="right"/>
      </w:pPr>
      <w:r w:rsidRPr="00DF5FE0">
        <w:t xml:space="preserve"> </w:t>
      </w:r>
    </w:p>
    <w:p w14:paraId="748DD86C" w14:textId="77777777" w:rsidR="009405C0" w:rsidRPr="00DF5FE0" w:rsidRDefault="009405C0" w:rsidP="005142B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B4978E" w14:textId="616B79E9" w:rsidR="009539B1" w:rsidRPr="00DF5FE0" w:rsidRDefault="009405C0" w:rsidP="0095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E0">
        <w:rPr>
          <w:rFonts w:ascii="Times New Roman" w:hAnsi="Times New Roman" w:cs="Times New Roman"/>
          <w:sz w:val="24"/>
          <w:szCs w:val="24"/>
        </w:rPr>
        <w:t xml:space="preserve">Área Temática 1: </w:t>
      </w:r>
      <w:r w:rsidR="00DF5FE0" w:rsidRPr="00DF5FE0">
        <w:rPr>
          <w:rFonts w:ascii="Times New Roman" w:hAnsi="Times New Roman" w:cs="Times New Roman"/>
          <w:sz w:val="24"/>
          <w:szCs w:val="24"/>
        </w:rPr>
        <w:t>Gestão e Economia do Setor Público</w:t>
      </w:r>
      <w:r w:rsidRPr="00DF5FE0">
        <w:rPr>
          <w:rFonts w:ascii="Times New Roman" w:hAnsi="Times New Roman" w:cs="Times New Roman"/>
          <w:sz w:val="24"/>
          <w:szCs w:val="24"/>
        </w:rPr>
        <w:t>.</w:t>
      </w:r>
    </w:p>
    <w:p w14:paraId="2B26E0DA" w14:textId="24675686" w:rsidR="009539B1" w:rsidRPr="00DF5FE0" w:rsidRDefault="009539B1" w:rsidP="005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F0B1A" w14:textId="6CCCAC58" w:rsidR="00DF5FE0" w:rsidRPr="00DF5FE0" w:rsidRDefault="00DF5FE0" w:rsidP="00DF5F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E0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112D38B8" w14:textId="77777777" w:rsidR="00DF5FE0" w:rsidRPr="00DF5FE0" w:rsidRDefault="00DF5FE0" w:rsidP="00DF5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E0">
        <w:rPr>
          <w:rFonts w:ascii="Times New Roman" w:hAnsi="Times New Roman" w:cs="Times New Roman"/>
          <w:sz w:val="24"/>
          <w:szCs w:val="24"/>
        </w:rPr>
        <w:t>O corrente trabalho pretende analisar como a alteração na alíquota dos compulsórios a vista e a prazo pode influenciar o mercado de crédito e as principais variáveis bancárias como receita, lucro e margens em vários bancos Brasileiro. Como objetivos específicos, o presente estudo (i) pretende identificar os pontos positivos e negativos da política de recolhimento compulsório; (</w:t>
      </w:r>
      <w:proofErr w:type="spellStart"/>
      <w:r w:rsidRPr="00DF5FE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F5FE0">
        <w:rPr>
          <w:rFonts w:ascii="Times New Roman" w:hAnsi="Times New Roman" w:cs="Times New Roman"/>
          <w:sz w:val="24"/>
          <w:szCs w:val="24"/>
        </w:rPr>
        <w:t>) como a política de recolhimento compulsório afeta na rentabilidade dos bancos; (</w:t>
      </w:r>
      <w:proofErr w:type="spellStart"/>
      <w:r w:rsidRPr="00DF5FE0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DF5FE0">
        <w:rPr>
          <w:rFonts w:ascii="Times New Roman" w:hAnsi="Times New Roman" w:cs="Times New Roman"/>
          <w:sz w:val="24"/>
          <w:szCs w:val="24"/>
        </w:rPr>
        <w:t xml:space="preserve">) se a utilização desta política traz algum benefício para os países emergentes como Brasil. Como justificativa do trabalho, mensurar-se-á os efeitos da reserva de compulsório, para subsidiar política pública por parte da razão monetária brasileira. Contudo, serão estimados modelos de dados em painel para a realização desse estudo por meio da utilização de dados de </w:t>
      </w:r>
      <w:proofErr w:type="spellStart"/>
      <w:r w:rsidRPr="00DF5FE0">
        <w:rPr>
          <w:rFonts w:ascii="Times New Roman" w:hAnsi="Times New Roman" w:cs="Times New Roman"/>
          <w:sz w:val="24"/>
          <w:szCs w:val="24"/>
        </w:rPr>
        <w:t>cerutti</w:t>
      </w:r>
      <w:proofErr w:type="spellEnd"/>
      <w:r w:rsidRPr="00DF5FE0">
        <w:rPr>
          <w:rFonts w:ascii="Times New Roman" w:hAnsi="Times New Roman" w:cs="Times New Roman"/>
          <w:sz w:val="24"/>
          <w:szCs w:val="24"/>
        </w:rPr>
        <w:t xml:space="preserve"> et. Al (2016). Para a demonstração dos resultados dos bancos e dados de volumes de crédito, no período de 2010-2020, serão obtidos respectivamente no portal </w:t>
      </w:r>
      <w:proofErr w:type="spellStart"/>
      <w:proofErr w:type="gramStart"/>
      <w:r w:rsidRPr="00DF5FE0">
        <w:rPr>
          <w:rFonts w:ascii="Times New Roman" w:hAnsi="Times New Roman" w:cs="Times New Roman"/>
          <w:sz w:val="24"/>
          <w:szCs w:val="24"/>
        </w:rPr>
        <w:t>IF.Data</w:t>
      </w:r>
      <w:proofErr w:type="spellEnd"/>
      <w:proofErr w:type="gramEnd"/>
      <w:r w:rsidRPr="00DF5FE0">
        <w:rPr>
          <w:rFonts w:ascii="Times New Roman" w:hAnsi="Times New Roman" w:cs="Times New Roman"/>
          <w:sz w:val="24"/>
          <w:szCs w:val="24"/>
        </w:rPr>
        <w:t xml:space="preserve"> e no sistema de informação de crédito (SCR) do banco central do Brasil (BCB) e outras fontes de dados macroeconômicos, como banco mundial, </w:t>
      </w:r>
      <w:proofErr w:type="spellStart"/>
      <w:r w:rsidRPr="00DF5FE0">
        <w:rPr>
          <w:rFonts w:ascii="Times New Roman" w:hAnsi="Times New Roman" w:cs="Times New Roman"/>
          <w:sz w:val="24"/>
          <w:szCs w:val="24"/>
        </w:rPr>
        <w:t>IpeaData</w:t>
      </w:r>
      <w:proofErr w:type="spellEnd"/>
      <w:r w:rsidRPr="00DF5FE0">
        <w:rPr>
          <w:rFonts w:ascii="Times New Roman" w:hAnsi="Times New Roman" w:cs="Times New Roman"/>
          <w:sz w:val="24"/>
          <w:szCs w:val="24"/>
        </w:rPr>
        <w:t xml:space="preserve">, IBGE e no sistema de séries temporais do BCB. Concernente aos resultados esperados, segundo </w:t>
      </w:r>
      <w:proofErr w:type="spellStart"/>
      <w:r w:rsidRPr="00DF5FE0">
        <w:rPr>
          <w:rFonts w:ascii="Times New Roman" w:hAnsi="Times New Roman" w:cs="Times New Roman"/>
          <w:sz w:val="24"/>
          <w:szCs w:val="24"/>
        </w:rPr>
        <w:t>Brei</w:t>
      </w:r>
      <w:proofErr w:type="spellEnd"/>
      <w:r w:rsidRPr="00DF5FE0">
        <w:rPr>
          <w:rFonts w:ascii="Times New Roman" w:hAnsi="Times New Roman" w:cs="Times New Roman"/>
          <w:sz w:val="24"/>
          <w:szCs w:val="24"/>
        </w:rPr>
        <w:t xml:space="preserve"> e Moreno (2019), quanto maior for a exigência das reservas, menor será a taxa de depósitos, pelo fato de aumentar o custo efetivo dos depósitos.</w:t>
      </w:r>
    </w:p>
    <w:p w14:paraId="0EE59508" w14:textId="77777777" w:rsidR="00DF5FE0" w:rsidRPr="00DF5FE0" w:rsidRDefault="00DF5FE0" w:rsidP="00DF5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8A0F" w14:textId="77777777" w:rsidR="00DF5FE0" w:rsidRPr="00DF5FE0" w:rsidRDefault="00DF5FE0" w:rsidP="00DF5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53BE4" w14:textId="77777777" w:rsidR="00DF5FE0" w:rsidRPr="00DF5FE0" w:rsidRDefault="00DF5FE0" w:rsidP="00DF5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E0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DF5FE0">
        <w:rPr>
          <w:rFonts w:ascii="Times New Roman" w:hAnsi="Times New Roman" w:cs="Times New Roman"/>
          <w:sz w:val="24"/>
          <w:szCs w:val="24"/>
        </w:rPr>
        <w:t>Alíquota de compulsório; mercado de crédito; taxas de depósitos.</w:t>
      </w:r>
    </w:p>
    <w:sectPr w:rsidR="00DF5FE0" w:rsidRPr="00DF5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0"/>
    <w:rsid w:val="001C5A5F"/>
    <w:rsid w:val="002226DF"/>
    <w:rsid w:val="00241B06"/>
    <w:rsid w:val="002615D2"/>
    <w:rsid w:val="002B5D8C"/>
    <w:rsid w:val="004032AF"/>
    <w:rsid w:val="00406404"/>
    <w:rsid w:val="00434917"/>
    <w:rsid w:val="0046558D"/>
    <w:rsid w:val="004A16AD"/>
    <w:rsid w:val="005142B0"/>
    <w:rsid w:val="00717E5E"/>
    <w:rsid w:val="00762464"/>
    <w:rsid w:val="0083667A"/>
    <w:rsid w:val="008B1277"/>
    <w:rsid w:val="008B24EE"/>
    <w:rsid w:val="008C7019"/>
    <w:rsid w:val="009405C0"/>
    <w:rsid w:val="009539B1"/>
    <w:rsid w:val="009D1BDE"/>
    <w:rsid w:val="009F5D13"/>
    <w:rsid w:val="00B17C03"/>
    <w:rsid w:val="00C72B34"/>
    <w:rsid w:val="00CA62C0"/>
    <w:rsid w:val="00D2199B"/>
    <w:rsid w:val="00D52863"/>
    <w:rsid w:val="00D871A1"/>
    <w:rsid w:val="00DF5FE0"/>
    <w:rsid w:val="00E52F39"/>
    <w:rsid w:val="00F00A2A"/>
    <w:rsid w:val="00F12B8B"/>
    <w:rsid w:val="00F41120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FCB0"/>
  <w15:chartTrackingRefBased/>
  <w15:docId w15:val="{FB322A03-41B0-45C4-9CA0-8AE5069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2B5D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-scope">
    <w:name w:val="x-scope"/>
    <w:basedOn w:val="Normal"/>
    <w:rsid w:val="0071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2-timesnewroman">
    <w:name w:val="qowt-font2-timesnewroman"/>
    <w:basedOn w:val="Fontepargpadro"/>
    <w:rsid w:val="00717E5E"/>
  </w:style>
  <w:style w:type="character" w:styleId="Hyperlink">
    <w:name w:val="Hyperlink"/>
    <w:basedOn w:val="Fontepargpadro"/>
    <w:uiPriority w:val="99"/>
    <w:unhideWhenUsed/>
    <w:rsid w:val="004655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358D-A5C6-4BFB-878C-A26D59F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domingos</cp:lastModifiedBy>
  <cp:revision>2</cp:revision>
  <dcterms:created xsi:type="dcterms:W3CDTF">2022-04-14T18:20:00Z</dcterms:created>
  <dcterms:modified xsi:type="dcterms:W3CDTF">2022-04-14T18:20:00Z</dcterms:modified>
</cp:coreProperties>
</file>