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5A" w:rsidRDefault="00455EE5" w:rsidP="002B6F5A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INDICADORES DE QUALIDADE EM TERAPIA NUTRICIONAL ENTERAL EM UNIDADE PÚBLICA HOSPITALAR </w:t>
      </w:r>
    </w:p>
    <w:p w:rsidR="002B6F5A" w:rsidRDefault="002B6F5A" w:rsidP="002B6F5A">
      <w:pPr>
        <w:spacing w:line="360" w:lineRule="auto"/>
        <w:jc w:val="center"/>
        <w:rPr>
          <w:b/>
          <w:sz w:val="28"/>
        </w:rPr>
      </w:pPr>
    </w:p>
    <w:p w:rsidR="002B6F5A" w:rsidRDefault="00455EE5" w:rsidP="002B6F5A">
      <w:pPr>
        <w:spacing w:after="120"/>
        <w:jc w:val="center"/>
        <w:rPr>
          <w:vertAlign w:val="superscript"/>
        </w:rPr>
      </w:pPr>
      <w:r>
        <w:t>ANA CAROLINA DE CRISTO CORRÊA DE OLIVEIRA</w:t>
      </w:r>
      <w:r w:rsidR="002B6F5A" w:rsidRPr="002B6F5A">
        <w:rPr>
          <w:vertAlign w:val="superscript"/>
        </w:rPr>
        <w:t>1</w:t>
      </w:r>
      <w:r>
        <w:t>; NICOLE RAMOS DE ARRUDA</w:t>
      </w:r>
      <w:r w:rsidR="002B6F5A" w:rsidRPr="00097153">
        <w:rPr>
          <w:vertAlign w:val="superscript"/>
        </w:rPr>
        <w:t>2</w:t>
      </w:r>
      <w:r w:rsidR="002B6F5A">
        <w:t xml:space="preserve">; </w:t>
      </w:r>
      <w:r>
        <w:t>TERESA CRISTINA ABRANCHES ROSA</w:t>
      </w:r>
      <w:r w:rsidR="002B6F5A" w:rsidRPr="00A61E2F">
        <w:rPr>
          <w:vertAlign w:val="superscript"/>
        </w:rPr>
        <w:t>3</w:t>
      </w:r>
      <w:r>
        <w:t>; LARISSA JEFFERY CONTINI GARCIA</w:t>
      </w:r>
      <w:r w:rsidR="002B6F5A">
        <w:rPr>
          <w:vertAlign w:val="superscript"/>
        </w:rPr>
        <w:t>4</w:t>
      </w:r>
    </w:p>
    <w:p w:rsidR="002B6F5A" w:rsidRPr="00A61E2F" w:rsidRDefault="002B6F5A" w:rsidP="002B6F5A">
      <w:pPr>
        <w:spacing w:after="120"/>
        <w:jc w:val="center"/>
      </w:pPr>
    </w:p>
    <w:p w:rsidR="002B6F5A" w:rsidRPr="004467FD" w:rsidRDefault="002B6F5A" w:rsidP="0094563F">
      <w:pPr>
        <w:jc w:val="center"/>
        <w:rPr>
          <w:rStyle w:val="Hyperlink"/>
          <w:color w:val="auto"/>
          <w:u w:val="none"/>
        </w:rPr>
      </w:pPr>
      <w:r>
        <w:rPr>
          <w:vertAlign w:val="superscript"/>
        </w:rPr>
        <w:t xml:space="preserve">1 </w:t>
      </w:r>
      <w:r w:rsidR="00455EE5">
        <w:t>Programa de Residência Multiprofissional Integrada em Saúde, Hospital Regional de Mato Grosso do Sul - HRMS, anacarolinaccorrea@gmail.com</w:t>
      </w:r>
      <w:r w:rsidR="004467FD">
        <w:t xml:space="preserve">; </w:t>
      </w:r>
      <w:r w:rsidRPr="00932045">
        <w:rPr>
          <w:vertAlign w:val="superscript"/>
        </w:rPr>
        <w:t>2</w:t>
      </w:r>
      <w:r w:rsidR="00455EE5" w:rsidRPr="00455EE5">
        <w:t xml:space="preserve"> </w:t>
      </w:r>
      <w:r w:rsidR="00455EE5">
        <w:t>Programa de Residência Multiprofissional Integrada em Saúde, Hospital Regional de Mato Grosso do Sul - HRMS</w:t>
      </w:r>
      <w:r w:rsidRPr="00932045">
        <w:t xml:space="preserve">, </w:t>
      </w:r>
      <w:r w:rsidR="004E02E9">
        <w:t>nicole.ramos.nutri@outlook.com</w:t>
      </w:r>
      <w:r w:rsidR="004467FD">
        <w:rPr>
          <w:rStyle w:val="Hyperlink"/>
          <w:color w:val="auto"/>
          <w:u w:val="none"/>
        </w:rPr>
        <w:t>;</w:t>
      </w:r>
      <w:r w:rsidR="004E02E9">
        <w:rPr>
          <w:rStyle w:val="Hyperlink"/>
          <w:color w:val="auto"/>
          <w:u w:val="none"/>
        </w:rPr>
        <w:t xml:space="preserve"> </w:t>
      </w:r>
      <w:r w:rsidR="004E02E9" w:rsidRPr="00A61E2F">
        <w:rPr>
          <w:vertAlign w:val="superscript"/>
        </w:rPr>
        <w:t>3</w:t>
      </w:r>
      <w:r w:rsidR="004467FD">
        <w:rPr>
          <w:rStyle w:val="Hyperlink"/>
          <w:color w:val="auto"/>
          <w:u w:val="none"/>
        </w:rPr>
        <w:t xml:space="preserve"> </w:t>
      </w:r>
      <w:r w:rsidR="004E02E9">
        <w:t>Nutricionista, Hospital Universitário Maria Aparecida Pedrossian - HUMAP -MS</w:t>
      </w:r>
      <w:r w:rsidRPr="00932045">
        <w:t>,</w:t>
      </w:r>
      <w:r w:rsidR="004E02E9">
        <w:t xml:space="preserve"> teresacristinaar@yahoo.com.br</w:t>
      </w:r>
      <w:r w:rsidR="004467FD">
        <w:t xml:space="preserve">; </w:t>
      </w:r>
      <w:r>
        <w:rPr>
          <w:vertAlign w:val="superscript"/>
        </w:rPr>
        <w:t xml:space="preserve">4 </w:t>
      </w:r>
      <w:r w:rsidR="004E02E9">
        <w:t>Nutricionista, Hospital Regional de Mato Grosso do Sul - HRMS, laricontini@hotmail.com</w:t>
      </w:r>
      <w:r w:rsidRPr="00932045">
        <w:t xml:space="preserve"> </w:t>
      </w:r>
    </w:p>
    <w:p w:rsidR="002B6F5A" w:rsidRPr="002B6F5A" w:rsidRDefault="002B6F5A" w:rsidP="002B6F5A">
      <w:pPr>
        <w:rPr>
          <w:rStyle w:val="Hyperlink"/>
          <w:sz w:val="16"/>
          <w:szCs w:val="16"/>
        </w:rPr>
      </w:pPr>
    </w:p>
    <w:p w:rsidR="002B6F5A" w:rsidRPr="002B6F5A" w:rsidRDefault="002B6F5A" w:rsidP="002B6F5A">
      <w:pPr>
        <w:spacing w:line="360" w:lineRule="auto"/>
        <w:textAlignment w:val="baseline"/>
        <w:rPr>
          <w:rStyle w:val="Hyperlink"/>
          <w:sz w:val="16"/>
          <w:szCs w:val="16"/>
        </w:rPr>
      </w:pPr>
    </w:p>
    <w:p w:rsidR="0024504A" w:rsidRDefault="00856761" w:rsidP="002B6F5A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  <w:r>
        <w:t>Introdução:</w:t>
      </w:r>
      <w:r w:rsidR="00A76E98">
        <w:t xml:space="preserve"> </w:t>
      </w:r>
      <w:r w:rsidR="007953B7">
        <w:t>O desenvolvimento de</w:t>
      </w:r>
      <w:r>
        <w:t xml:space="preserve"> estratégias para garantir a redução de complicações e </w:t>
      </w:r>
      <w:r w:rsidR="007953B7">
        <w:t>a incorporação à</w:t>
      </w:r>
      <w:r>
        <w:t xml:space="preserve"> gestão de qualidade n</w:t>
      </w:r>
      <w:r w:rsidR="00EB1611">
        <w:t xml:space="preserve">a assistência do paciente </w:t>
      </w:r>
      <w:r w:rsidR="00A76E98">
        <w:t>sob terapia nutricional</w:t>
      </w:r>
      <w:r w:rsidR="00504ACB">
        <w:t>,</w:t>
      </w:r>
      <w:r w:rsidR="00A76E98">
        <w:t xml:space="preserve"> </w:t>
      </w:r>
      <w:r w:rsidR="00EB1611">
        <w:t xml:space="preserve">requer planejamento. </w:t>
      </w:r>
      <w:r>
        <w:t>Os indicadores de qualidade trazem uma resposta da efetividade de um determinado processo</w:t>
      </w:r>
      <w:r w:rsidR="00EB1611">
        <w:t xml:space="preserve">. </w:t>
      </w:r>
      <w:r w:rsidRPr="00856761">
        <w:t>Objetivo:</w:t>
      </w:r>
      <w:r>
        <w:t xml:space="preserve"> Avaliar os indicadores de qualidade da terapia nutricional enteral nas Unidades de Terapia Intensiva Adulto de um hospital público, identificando as conformidades e não conformidades. Metodologia</w:t>
      </w:r>
      <w:r w:rsidRPr="00856761">
        <w:t>:</w:t>
      </w:r>
      <w:r>
        <w:t xml:space="preserve"> Estudo de caráter prospectivo, transversal conduzido nas Unidades de Terapia Intensiva Adulto do Hospital Regional de Mato Grosso do Sul, de junho a setembro de 2016. Foram incluídos pacientes de ambos os sexos, com idade igual ou acima de 18 anos, que tenham iniciado a terapia nutricional enteral por um tempo mínimo de 24 horas, mediante assinatura do responsável do Termo de Consentimento Livre e Esclarecido. Os indicadores de qualidade foram aplicados de acordo com o proposto pela publicação da “International Life Science Institute” sendo estes: estimativa dos gastos energético e proteico dos pacientes, frequência da interrupção da terapia nutricional enteral por mais de 24 horas, frequência de alterações glicêmicas, frequência de episódios de diarreia e episódios de constipação. </w:t>
      </w:r>
      <w:r w:rsidRPr="00856761">
        <w:t>Resultados:</w:t>
      </w:r>
      <w:r>
        <w:t xml:space="preserve"> Dos 111 participantes, 64% (n=71) eram do sexo masculino e 36% (n=40) do sexo feminino, onde 55,9% dos pacientes (n=62) tinham 60 anos ou mais. Dos indicadores avaliados, apenas a frequência de estimativa de gasto energético e proteico e a frequência de hiperglicemia estavam dentro das recomendações indicadas com 89,19% e 76,58%, respectivamente, sendo que todos os outros indicadores encontravam-se com valores superiores ao esperado. </w:t>
      </w:r>
      <w:r w:rsidRPr="00856761">
        <w:t>Conclusão:</w:t>
      </w:r>
      <w:r>
        <w:t xml:space="preserve"> A maioria dos indicadores aplicados encontravam-se em não conformidade, o </w:t>
      </w:r>
      <w:r w:rsidRPr="00DC069E">
        <w:t xml:space="preserve">que mostra </w:t>
      </w:r>
      <w:r w:rsidR="007953B7" w:rsidRPr="00DC069E">
        <w:t>a necessidade de mudanças para o aprimoramento da qua</w:t>
      </w:r>
      <w:r w:rsidRPr="00DC069E">
        <w:t>lidade do serviço prestado.</w:t>
      </w:r>
      <w:r>
        <w:rPr>
          <w:color w:val="000000"/>
          <w:bdr w:val="none" w:sz="0" w:space="0" w:color="auto" w:frame="1"/>
        </w:rPr>
        <w:t xml:space="preserve"> </w:t>
      </w:r>
    </w:p>
    <w:p w:rsidR="00492796" w:rsidRDefault="00492796" w:rsidP="004467FD">
      <w:pPr>
        <w:spacing w:line="276" w:lineRule="auto"/>
        <w:rPr>
          <w:b/>
          <w:bCs/>
        </w:rPr>
      </w:pPr>
    </w:p>
    <w:p w:rsidR="002B6F5A" w:rsidRPr="00D95DFA" w:rsidRDefault="002B6F5A" w:rsidP="004467FD">
      <w:pPr>
        <w:spacing w:line="276" w:lineRule="auto"/>
      </w:pPr>
      <w:r w:rsidRPr="002B6F5A">
        <w:rPr>
          <w:b/>
          <w:bCs/>
        </w:rPr>
        <w:t>Palavras-chave</w:t>
      </w:r>
      <w:r w:rsidR="00EB1611">
        <w:t xml:space="preserve">: </w:t>
      </w:r>
      <w:r w:rsidR="00A76E98">
        <w:t xml:space="preserve">Terapia Nutricional; </w:t>
      </w:r>
      <w:r w:rsidR="00A76E98" w:rsidRPr="006C0631">
        <w:t>Indicadores de Qualidade em Assistência à Saúde</w:t>
      </w:r>
      <w:r w:rsidR="00A76E98">
        <w:t xml:space="preserve">; </w:t>
      </w:r>
      <w:r w:rsidR="00A76E98" w:rsidRPr="006C0631">
        <w:t>Nutrição Enteral</w:t>
      </w:r>
      <w:r w:rsidR="00A76E98">
        <w:t>.</w:t>
      </w:r>
      <w:r w:rsidRPr="002B6F5A">
        <w:t xml:space="preserve"> </w:t>
      </w:r>
    </w:p>
    <w:sectPr w:rsidR="002B6F5A" w:rsidRPr="00D95DFA" w:rsidSect="002B6F5A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30F" w:rsidRDefault="00EA230F" w:rsidP="00C422FB">
      <w:r>
        <w:separator/>
      </w:r>
    </w:p>
  </w:endnote>
  <w:endnote w:type="continuationSeparator" w:id="1">
    <w:p w:rsidR="00EA230F" w:rsidRDefault="00EA230F" w:rsidP="00C42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30F" w:rsidRDefault="00EA230F" w:rsidP="00C422FB">
      <w:r>
        <w:separator/>
      </w:r>
    </w:p>
  </w:footnote>
  <w:footnote w:type="continuationSeparator" w:id="1">
    <w:p w:rsidR="00EA230F" w:rsidRDefault="00EA230F" w:rsidP="00C42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2FB" w:rsidRDefault="00C422FB" w:rsidP="002B6F5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-383540</wp:posOffset>
          </wp:positionV>
          <wp:extent cx="4438650" cy="1135238"/>
          <wp:effectExtent l="0" t="0" r="0" b="8255"/>
          <wp:wrapThrough wrapText="bothSides">
            <wp:wrapPolygon edited="0">
              <wp:start x="0" y="0"/>
              <wp:lineTo x="0" y="21395"/>
              <wp:lineTo x="21507" y="21395"/>
              <wp:lineTo x="2150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NIA 2018 TIMBRADO 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1135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3EC2"/>
    <w:multiLevelType w:val="hybridMultilevel"/>
    <w:tmpl w:val="90FCBE9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5FE6E21"/>
    <w:multiLevelType w:val="hybridMultilevel"/>
    <w:tmpl w:val="55340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E6D9F"/>
    <w:multiLevelType w:val="hybridMultilevel"/>
    <w:tmpl w:val="1AC41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C3541"/>
    <w:multiLevelType w:val="hybridMultilevel"/>
    <w:tmpl w:val="E7347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D5F49"/>
    <w:multiLevelType w:val="hybridMultilevel"/>
    <w:tmpl w:val="6CC40FB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38707C5"/>
    <w:multiLevelType w:val="hybridMultilevel"/>
    <w:tmpl w:val="9E023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120E7"/>
    <w:multiLevelType w:val="hybridMultilevel"/>
    <w:tmpl w:val="6D6C6196"/>
    <w:lvl w:ilvl="0" w:tplc="0D6C4E9E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B3B0F"/>
    <w:multiLevelType w:val="hybridMultilevel"/>
    <w:tmpl w:val="80887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758CC"/>
    <w:multiLevelType w:val="hybridMultilevel"/>
    <w:tmpl w:val="8B3CE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2452C"/>
    <w:multiLevelType w:val="hybridMultilevel"/>
    <w:tmpl w:val="47F4C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E5812"/>
    <w:multiLevelType w:val="hybridMultilevel"/>
    <w:tmpl w:val="1C24E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E0130"/>
    <w:multiLevelType w:val="hybridMultilevel"/>
    <w:tmpl w:val="6FB6032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81752D9"/>
    <w:multiLevelType w:val="hybridMultilevel"/>
    <w:tmpl w:val="0C0EE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422FB"/>
    <w:rsid w:val="00002FC9"/>
    <w:rsid w:val="000412A4"/>
    <w:rsid w:val="00042EB9"/>
    <w:rsid w:val="000622B6"/>
    <w:rsid w:val="000B5CFC"/>
    <w:rsid w:val="001210DB"/>
    <w:rsid w:val="001D3C8B"/>
    <w:rsid w:val="00216ABD"/>
    <w:rsid w:val="0024504A"/>
    <w:rsid w:val="002B6F5A"/>
    <w:rsid w:val="00300882"/>
    <w:rsid w:val="003D363D"/>
    <w:rsid w:val="00436DB2"/>
    <w:rsid w:val="004467FD"/>
    <w:rsid w:val="00455EE5"/>
    <w:rsid w:val="00487A29"/>
    <w:rsid w:val="00492796"/>
    <w:rsid w:val="00494962"/>
    <w:rsid w:val="004E02E9"/>
    <w:rsid w:val="004F7417"/>
    <w:rsid w:val="00504ACB"/>
    <w:rsid w:val="00522920"/>
    <w:rsid w:val="005B304C"/>
    <w:rsid w:val="00604518"/>
    <w:rsid w:val="006869D9"/>
    <w:rsid w:val="006E5692"/>
    <w:rsid w:val="00714114"/>
    <w:rsid w:val="007235C7"/>
    <w:rsid w:val="00763B9D"/>
    <w:rsid w:val="007953B7"/>
    <w:rsid w:val="00856761"/>
    <w:rsid w:val="00887009"/>
    <w:rsid w:val="008C7EED"/>
    <w:rsid w:val="0094563F"/>
    <w:rsid w:val="00960207"/>
    <w:rsid w:val="00A76E98"/>
    <w:rsid w:val="00B31867"/>
    <w:rsid w:val="00BD30E9"/>
    <w:rsid w:val="00BD4518"/>
    <w:rsid w:val="00BD7E07"/>
    <w:rsid w:val="00BF4E75"/>
    <w:rsid w:val="00C422FB"/>
    <w:rsid w:val="00D95DFA"/>
    <w:rsid w:val="00D9682F"/>
    <w:rsid w:val="00DC069E"/>
    <w:rsid w:val="00E77D6E"/>
    <w:rsid w:val="00EA230F"/>
    <w:rsid w:val="00EB1611"/>
    <w:rsid w:val="00EE2F99"/>
    <w:rsid w:val="00F2459A"/>
    <w:rsid w:val="00FA39B2"/>
    <w:rsid w:val="00FC6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Pc Carol</cp:lastModifiedBy>
  <cp:revision>7</cp:revision>
  <dcterms:created xsi:type="dcterms:W3CDTF">2018-03-31T02:43:00Z</dcterms:created>
  <dcterms:modified xsi:type="dcterms:W3CDTF">2018-03-31T14:11:00Z</dcterms:modified>
</cp:coreProperties>
</file>