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09731" w14:textId="77777777" w:rsidR="0026211F" w:rsidRPr="00AD2887" w:rsidRDefault="00CF71C4" w:rsidP="00AD288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2887">
        <w:rPr>
          <w:rFonts w:ascii="Times New Roman" w:hAnsi="Times New Roman" w:cs="Times New Roman"/>
          <w:b/>
          <w:sz w:val="20"/>
          <w:szCs w:val="20"/>
        </w:rPr>
        <w:t>PERCEPÇÕES DO ENFERMEIRO QUANTO AO APLICATIVO GestAção COMO COADJUVANTE NA CONSULTA DO PRÉ-NATAL</w:t>
      </w:r>
    </w:p>
    <w:p w14:paraId="43A1E412" w14:textId="77777777" w:rsidR="00AD2887" w:rsidRPr="00AD2887" w:rsidRDefault="008E2822" w:rsidP="00AD288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Júlia </w:t>
      </w:r>
      <w:r w:rsidR="003957A7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Maria </w:t>
      </w:r>
      <w:r w:rsidR="00021710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Oliveira</w:t>
      </w:r>
      <w:r w:rsidR="003957A7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Sales</w:t>
      </w:r>
      <w:r w:rsidR="00021710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¹, </w:t>
      </w:r>
      <w:r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>Ana</w:t>
      </w:r>
      <w:r w:rsidR="00A80958"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 xml:space="preserve"> </w:t>
      </w:r>
      <w:r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>Vitória</w:t>
      </w:r>
      <w:r w:rsidR="00A80958"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 xml:space="preserve"> </w:t>
      </w:r>
      <w:r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>Do Nascimento Oliveira</w:t>
      </w:r>
      <w:r w:rsidR="00C86B95"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>²</w:t>
      </w:r>
      <w:r w:rsidR="00B92746"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>,</w:t>
      </w:r>
      <w:r w:rsidR="0026211F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211F"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 xml:space="preserve">Antônia Meirivânia de Sousa Santos³, </w:t>
      </w:r>
      <w:proofErr w:type="spellStart"/>
      <w:r w:rsidR="0026211F"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>Antonia</w:t>
      </w:r>
      <w:proofErr w:type="spellEnd"/>
      <w:r w:rsidR="0026211F"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 xml:space="preserve"> Rozângela Souza de Oliveira</w:t>
      </w:r>
      <w:r w:rsidR="008B1AAC"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  <w:vertAlign w:val="superscript"/>
        </w:rPr>
        <w:t>4</w:t>
      </w:r>
      <w:r w:rsidR="008B1AAC" w:rsidRPr="00AD2887">
        <w:rPr>
          <w:rFonts w:ascii="Times New Roman" w:hAnsi="Times New Roman" w:cs="Times New Roman"/>
          <w:bCs/>
          <w:iCs/>
          <w:color w:val="000000" w:themeColor="text1"/>
          <w:spacing w:val="20"/>
          <w:sz w:val="20"/>
          <w:szCs w:val="20"/>
        </w:rPr>
        <w:t xml:space="preserve">, </w:t>
      </w:r>
      <w:r w:rsidR="00C86B95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3957A7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aimunda Magalhães da Silva</w:t>
      </w:r>
      <w:r w:rsidR="00C86B95" w:rsidRPr="00AD288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</w:p>
    <w:p w14:paraId="5A8BB33E" w14:textId="537B7E1C" w:rsidR="006A3A72" w:rsidRPr="00AD2887" w:rsidRDefault="001B1526" w:rsidP="00AD288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3957A7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6A3A72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Acadêmica do Curso de Enfermagem </w:t>
      </w:r>
      <w:r w:rsidR="00304BFD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6A3A72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a Universidade de Fortaleza</w:t>
      </w:r>
      <w:r w:rsidR="00C86B95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(UNIFOR)</w:t>
      </w:r>
      <w:r w:rsidR="006A3A72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. Fortaleza, Ceará. Brasil.</w:t>
      </w:r>
      <w:r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Apresentador. 2-</w:t>
      </w:r>
      <w:r w:rsidR="006A3A72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957A7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Acadêmica do Curso de Enfermagem da Universidade de Fortaleza (UNIFOR). Fortaleza, Ceará. Brasil.</w:t>
      </w:r>
      <w:r w:rsidR="00AD2887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3- Enfermeira. Graduada pela Universidade de Fortaleza (UNIFOR). Fortaleza, Ceará. Brasil. 4- Acadêmica do Curso de Enfermagem da Universidade de Fortaleza (UNIFOR). Fortaleza, Ceará. Brasil. 5- D</w:t>
      </w:r>
      <w:r w:rsidR="00B92746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ocente do </w:t>
      </w:r>
      <w:r w:rsidR="00AD2887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="00B92746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urso de enfermagem e do programa de pós-graduação em enfermagem e saúde coletiva da</w:t>
      </w:r>
      <w:r w:rsidR="00AD2887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Universidade de Fortaleza (UNIFOR). Orientador. Fortaleza, Ceará. Brasil.</w:t>
      </w:r>
      <w:r w:rsidR="00AD2887" w:rsidRPr="00AD288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3C684583" w14:textId="5F453020" w:rsidR="006A3A72" w:rsidRPr="00AD2887" w:rsidRDefault="006A3A72" w:rsidP="00AD2887">
      <w:pPr>
        <w:pStyle w:val="Padro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1EF080A2" w14:textId="5117C42A" w:rsidR="00692174" w:rsidRPr="00AD2887" w:rsidRDefault="006B5748" w:rsidP="00AD2887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2887">
        <w:rPr>
          <w:rFonts w:ascii="Times New Roman" w:hAnsi="Times New Roman" w:cs="Times New Roman"/>
          <w:color w:val="auto"/>
          <w:sz w:val="20"/>
          <w:szCs w:val="20"/>
        </w:rPr>
        <w:t>As tecnologias podem potencializar a autonomia e fornecer informações que promovam maior capacidade de resposta por parte dos usuários. Desse modo, o período pré-natal é um momento de intenso aprendizado e uma oportunidade para os profissionais de</w:t>
      </w:r>
      <w:r w:rsidR="0026211F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saúde </w:t>
      </w:r>
      <w:r w:rsidR="00B92746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utilizar</w:t>
      </w:r>
      <w:r w:rsidR="0026211F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D2887">
        <w:rPr>
          <w:rFonts w:ascii="Times New Roman" w:hAnsi="Times New Roman" w:cs="Times New Roman"/>
          <w:color w:val="auto"/>
          <w:sz w:val="20"/>
          <w:szCs w:val="20"/>
        </w:rPr>
        <w:t>tecnologias como ferramentas nas consultas. Objetivou-se avaliar o uso do aplicativo GestAção como coadjuvante na consulta do pré-natal</w:t>
      </w:r>
      <w:r w:rsidR="00F43E1A" w:rsidRPr="00AD288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6CE4" w:rsidRPr="00AD2887">
        <w:rPr>
          <w:rFonts w:ascii="Times New Roman" w:hAnsi="Times New Roman" w:cs="Times New Roman"/>
          <w:color w:val="auto"/>
          <w:sz w:val="20"/>
          <w:szCs w:val="20"/>
        </w:rPr>
        <w:t>Estudo descritivo,</w:t>
      </w:r>
      <w:r w:rsidR="002558A2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6CE4" w:rsidRPr="00AD2887">
        <w:rPr>
          <w:rFonts w:ascii="Times New Roman" w:hAnsi="Times New Roman" w:cs="Times New Roman"/>
          <w:color w:val="auto"/>
          <w:sz w:val="20"/>
          <w:szCs w:val="20"/>
        </w:rPr>
        <w:t>com abordagem q</w:t>
      </w:r>
      <w:r w:rsidR="002558A2" w:rsidRPr="00AD2887">
        <w:rPr>
          <w:rFonts w:ascii="Times New Roman" w:hAnsi="Times New Roman" w:cs="Times New Roman"/>
          <w:color w:val="auto"/>
          <w:sz w:val="20"/>
          <w:szCs w:val="20"/>
        </w:rPr>
        <w:t>uali</w:t>
      </w:r>
      <w:r w:rsidR="004F6CE4" w:rsidRPr="00AD2887">
        <w:rPr>
          <w:rFonts w:ascii="Times New Roman" w:hAnsi="Times New Roman" w:cs="Times New Roman"/>
          <w:color w:val="auto"/>
          <w:sz w:val="20"/>
          <w:szCs w:val="20"/>
        </w:rPr>
        <w:t>tativa, realizado</w:t>
      </w:r>
      <w:r w:rsidR="002558A2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em unidades de </w:t>
      </w:r>
      <w:r w:rsidR="00E420D1" w:rsidRPr="00AD2887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558A2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tenção </w:t>
      </w:r>
      <w:r w:rsidR="00E420D1" w:rsidRPr="00AD2887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2558A2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rimária à </w:t>
      </w:r>
      <w:r w:rsidR="00E420D1" w:rsidRPr="00AD2887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2558A2" w:rsidRPr="00AD2887">
        <w:rPr>
          <w:rFonts w:ascii="Times New Roman" w:hAnsi="Times New Roman" w:cs="Times New Roman"/>
          <w:color w:val="auto"/>
          <w:sz w:val="20"/>
          <w:szCs w:val="20"/>
        </w:rPr>
        <w:t>aúde</w:t>
      </w:r>
      <w:r w:rsidR="00E420D1" w:rsidRPr="00AD2887">
        <w:rPr>
          <w:rFonts w:ascii="Times New Roman" w:hAnsi="Times New Roman" w:cs="Times New Roman"/>
          <w:color w:val="auto"/>
          <w:sz w:val="20"/>
          <w:szCs w:val="20"/>
        </w:rPr>
        <w:t>, localizadas na Secretaria Executiva</w:t>
      </w:r>
      <w:r w:rsidR="0026211F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420D1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Regional (SER</w:t>
      </w:r>
      <w:r w:rsidR="00B92746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VI</w:t>
      </w:r>
      <w:r w:rsidR="00E420D1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26211F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58A2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4F6CE4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26211F" w:rsidRPr="00AD28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6CE4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município de Fortaleza. </w:t>
      </w:r>
      <w:r w:rsidR="00981A08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Participaram do estudo treze enfermeiros atuantes na Estratégia de Saúde da Família. </w:t>
      </w:r>
      <w:r w:rsidR="004F6CE4" w:rsidRPr="00AD2887">
        <w:rPr>
          <w:rFonts w:ascii="Times New Roman" w:hAnsi="Times New Roman" w:cs="Times New Roman"/>
          <w:color w:val="auto"/>
          <w:sz w:val="20"/>
          <w:szCs w:val="20"/>
        </w:rPr>
        <w:t>Foram excluíd</w:t>
      </w:r>
      <w:r w:rsidR="00981A08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os os enfermeiros que não atuavam nas consultas do pré-natal. </w:t>
      </w:r>
      <w:r w:rsidR="004F6CE4" w:rsidRPr="00AD2887">
        <w:rPr>
          <w:rFonts w:ascii="Times New Roman" w:hAnsi="Times New Roman" w:cs="Times New Roman"/>
          <w:color w:val="auto"/>
          <w:sz w:val="20"/>
          <w:szCs w:val="20"/>
        </w:rPr>
        <w:t>A coleta foi reali</w:t>
      </w:r>
      <w:r w:rsidR="00F43E1A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zada no período de </w:t>
      </w:r>
      <w:r w:rsidR="00981A08" w:rsidRPr="00AD2887">
        <w:rPr>
          <w:rFonts w:ascii="Times New Roman" w:hAnsi="Times New Roman" w:cs="Times New Roman"/>
          <w:color w:val="auto"/>
          <w:sz w:val="20"/>
          <w:szCs w:val="20"/>
        </w:rPr>
        <w:t>janeiro</w:t>
      </w:r>
      <w:r w:rsidR="0096196C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981A08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fevereiro </w:t>
      </w:r>
      <w:r w:rsidR="00F43E1A" w:rsidRPr="00AD2887">
        <w:rPr>
          <w:rFonts w:ascii="Times New Roman" w:hAnsi="Times New Roman" w:cs="Times New Roman"/>
          <w:color w:val="auto"/>
          <w:sz w:val="20"/>
          <w:szCs w:val="20"/>
        </w:rPr>
        <w:t>de 201</w:t>
      </w:r>
      <w:r w:rsidR="00981A08" w:rsidRPr="00AD2887">
        <w:rPr>
          <w:rFonts w:ascii="Times New Roman" w:hAnsi="Times New Roman" w:cs="Times New Roman"/>
          <w:color w:val="auto"/>
          <w:sz w:val="20"/>
          <w:szCs w:val="20"/>
        </w:rPr>
        <w:t>9.</w:t>
      </w:r>
      <w:r w:rsidR="005576F5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21824" w:rsidRPr="00AD2887">
        <w:rPr>
          <w:rFonts w:ascii="Times New Roman" w:hAnsi="Times New Roman" w:cs="Times New Roman"/>
          <w:color w:val="auto"/>
          <w:sz w:val="20"/>
          <w:szCs w:val="20"/>
        </w:rPr>
        <w:t>O estudo obteve a aprovação do Comitê de Ética em Pesquisa</w:t>
      </w:r>
      <w:r w:rsidR="009F322C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da Universidade de Fortaleza,</w:t>
      </w:r>
      <w:r w:rsidR="00B21824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sob o parecer n° 1.666.807.</w:t>
      </w:r>
      <w:r w:rsidR="0026211F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27E52" w:rsidRPr="00AD2887">
        <w:rPr>
          <w:rFonts w:ascii="Times New Roman" w:hAnsi="Times New Roman" w:cs="Times New Roman"/>
          <w:color w:val="auto"/>
          <w:sz w:val="20"/>
          <w:szCs w:val="20"/>
        </w:rPr>
        <w:t>O aplicativo GestAção resultou em boa aceitação</w:t>
      </w:r>
      <w:r w:rsidR="005576F5" w:rsidRPr="00AD2887">
        <w:rPr>
          <w:rFonts w:ascii="Times New Roman" w:hAnsi="Times New Roman" w:cs="Times New Roman"/>
          <w:color w:val="auto"/>
          <w:sz w:val="20"/>
          <w:szCs w:val="20"/>
        </w:rPr>
        <w:t>, pois beneficia a mulher no período gestacional e facilitam o trabalho dos profissionais, como</w:t>
      </w:r>
      <w:r w:rsidR="00C20D5D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observamos a seguir</w:t>
      </w:r>
      <w:r w:rsidR="005576F5" w:rsidRPr="00AD2887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C20D5D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31E75" w:rsidRPr="00AD2887">
        <w:rPr>
          <w:rFonts w:ascii="Times New Roman" w:hAnsi="Times New Roman" w:cs="Times New Roman"/>
          <w:i/>
          <w:iCs/>
          <w:color w:val="auto"/>
          <w:sz w:val="20"/>
          <w:szCs w:val="20"/>
        </w:rPr>
        <w:t>O</w:t>
      </w:r>
      <w:r w:rsidR="00C20D5D" w:rsidRPr="00AD2887">
        <w:rPr>
          <w:rFonts w:ascii="Times New Roman" w:hAnsi="Times New Roman" w:cs="Times New Roman"/>
          <w:i/>
          <w:iCs/>
          <w:color w:val="auto"/>
          <w:sz w:val="20"/>
          <w:szCs w:val="20"/>
        </w:rPr>
        <w:t>lha, traz uma grande melhoria para o nosso serviço, pois irá auxiliar o profissional seja ele enfermeiro ou médico e até nos grupos de gestantes [...]</w:t>
      </w:r>
      <w:r w:rsidR="00C20D5D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D0B95" w:rsidRPr="00AD2887">
        <w:rPr>
          <w:rFonts w:ascii="Times New Roman" w:hAnsi="Times New Roman" w:cs="Times New Roman"/>
          <w:color w:val="auto"/>
          <w:sz w:val="20"/>
          <w:szCs w:val="20"/>
        </w:rPr>
        <w:t>Outro aspecto positivo das tecnologias em saúde é a sua capacidade de propiciar vínculo entre os usuários e profissionais. Para os entrevistados, o aplicativo GestAção é um método de aproximação com as gestantes, como relatado:</w:t>
      </w:r>
      <w:r w:rsidR="003D0B95" w:rsidRPr="00AD2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Para</w:t>
      </w:r>
      <w:r w:rsidR="00431E75" w:rsidRPr="00AD288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o profissional, sempre é interessante métodos de “chegar mais perto da gestante” para aumentar a ligação com cliente e sendo o aplicativo (GestAção) uma forma de ajudar</w:t>
      </w:r>
      <w:r w:rsidR="00431E75" w:rsidRPr="00AD288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FF015F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O</w:t>
      </w:r>
      <w:r w:rsidR="00A34D54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elo da gestante com o profissional enfermeiro é um elemento que proporciona cuidados humanizados e maior segurança, além de influenciar na adesão às consultas do pré-natal e às orientações sobre o processo gestar e parir,</w:t>
      </w:r>
      <w:r w:rsidR="007B5CFE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34D54" w:rsidRPr="00AD2887">
        <w:rPr>
          <w:rFonts w:ascii="Times New Roman" w:hAnsi="Times New Roman" w:cs="Times New Roman"/>
          <w:color w:val="auto"/>
          <w:sz w:val="20"/>
          <w:szCs w:val="20"/>
        </w:rPr>
        <w:t>no qual,</w:t>
      </w:r>
      <w:r w:rsidR="007B5CFE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pode-se concluir que </w:t>
      </w:r>
      <w:r w:rsidR="00A34D54" w:rsidRPr="00AD2887">
        <w:rPr>
          <w:rFonts w:ascii="Times New Roman" w:hAnsi="Times New Roman" w:cs="Times New Roman"/>
          <w:color w:val="auto"/>
          <w:sz w:val="20"/>
          <w:szCs w:val="20"/>
        </w:rPr>
        <w:t>o uso d</w:t>
      </w:r>
      <w:r w:rsidR="007B5CFE" w:rsidRPr="00AD2887">
        <w:rPr>
          <w:rFonts w:ascii="Times New Roman" w:hAnsi="Times New Roman" w:cs="Times New Roman"/>
          <w:color w:val="auto"/>
          <w:sz w:val="20"/>
          <w:szCs w:val="20"/>
        </w:rPr>
        <w:t>o aplicativo GestAção</w:t>
      </w:r>
      <w:r w:rsidR="00A34D54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pode</w:t>
      </w:r>
      <w:r w:rsidR="007B5CFE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34D54" w:rsidRPr="00AD2887">
        <w:rPr>
          <w:rFonts w:ascii="Times New Roman" w:hAnsi="Times New Roman" w:cs="Times New Roman"/>
          <w:color w:val="auto"/>
          <w:sz w:val="20"/>
          <w:szCs w:val="20"/>
        </w:rPr>
        <w:t>forti</w:t>
      </w:r>
      <w:r w:rsidR="004E5E40" w:rsidRPr="00AD2887">
        <w:rPr>
          <w:rFonts w:ascii="Times New Roman" w:hAnsi="Times New Roman" w:cs="Times New Roman"/>
          <w:color w:val="auto"/>
          <w:sz w:val="20"/>
          <w:szCs w:val="20"/>
        </w:rPr>
        <w:t>fi</w:t>
      </w:r>
      <w:r w:rsidR="00A34D54" w:rsidRPr="00AD2887">
        <w:rPr>
          <w:rFonts w:ascii="Times New Roman" w:hAnsi="Times New Roman" w:cs="Times New Roman"/>
          <w:color w:val="auto"/>
          <w:sz w:val="20"/>
          <w:szCs w:val="20"/>
        </w:rPr>
        <w:t>car esse vínculo</w:t>
      </w:r>
      <w:r w:rsidR="007B5CFE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e contribuir</w:t>
      </w:r>
      <w:r w:rsidR="00692174" w:rsidRPr="00AD2887">
        <w:rPr>
          <w:rFonts w:ascii="Times New Roman" w:hAnsi="Times New Roman" w:cs="Times New Roman"/>
          <w:color w:val="auto"/>
          <w:sz w:val="20"/>
          <w:szCs w:val="20"/>
        </w:rPr>
        <w:t xml:space="preserve"> positivamente como recurso que proporciona autonomia a gestante.</w:t>
      </w:r>
    </w:p>
    <w:p w14:paraId="2D039DBC" w14:textId="26BF962A" w:rsidR="004F6CE4" w:rsidRPr="00AD2887" w:rsidRDefault="004F6CE4" w:rsidP="00AD2887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D2887">
        <w:rPr>
          <w:rFonts w:ascii="Times New Roman" w:hAnsi="Times New Roman" w:cs="Times New Roman"/>
          <w:sz w:val="20"/>
          <w:szCs w:val="20"/>
        </w:rPr>
        <w:t xml:space="preserve">Palavras-chave: </w:t>
      </w:r>
      <w:r w:rsidR="00CF71C4" w:rsidRPr="00AD2887">
        <w:rPr>
          <w:rFonts w:ascii="Times New Roman" w:hAnsi="Times New Roman" w:cs="Times New Roman"/>
          <w:sz w:val="20"/>
          <w:szCs w:val="20"/>
        </w:rPr>
        <w:t>Cuidado Pré-Natal</w:t>
      </w:r>
      <w:r w:rsidRPr="00AD2887">
        <w:rPr>
          <w:rFonts w:ascii="Times New Roman" w:hAnsi="Times New Roman" w:cs="Times New Roman"/>
          <w:sz w:val="20"/>
          <w:szCs w:val="20"/>
        </w:rPr>
        <w:t>; T</w:t>
      </w:r>
      <w:r w:rsidR="00CF71C4" w:rsidRPr="00AD2887">
        <w:rPr>
          <w:rFonts w:ascii="Times New Roman" w:hAnsi="Times New Roman" w:cs="Times New Roman"/>
          <w:sz w:val="20"/>
          <w:szCs w:val="20"/>
        </w:rPr>
        <w:t>ecnologia Biomédica</w:t>
      </w:r>
      <w:r w:rsidRPr="00AD2887">
        <w:rPr>
          <w:rFonts w:ascii="Times New Roman" w:hAnsi="Times New Roman" w:cs="Times New Roman"/>
          <w:sz w:val="20"/>
          <w:szCs w:val="20"/>
        </w:rPr>
        <w:t xml:space="preserve">; </w:t>
      </w:r>
      <w:r w:rsidR="00CF71C4" w:rsidRPr="00AD2887">
        <w:rPr>
          <w:rFonts w:ascii="Times New Roman" w:hAnsi="Times New Roman" w:cs="Times New Roman"/>
          <w:sz w:val="20"/>
          <w:szCs w:val="20"/>
        </w:rPr>
        <w:t>Promoção da Saúde</w:t>
      </w:r>
      <w:r w:rsidRPr="00AD288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C7132E" w14:textId="77777777" w:rsidR="004F6CE4" w:rsidRPr="00B92746" w:rsidRDefault="004F6CE4" w:rsidP="00F43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7BC67" w14:textId="77777777" w:rsidR="004F6CE4" w:rsidRPr="00D103FD" w:rsidRDefault="004F6CE4" w:rsidP="00C11BA8">
      <w:pPr>
        <w:pStyle w:val="Padro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3439C74" w14:textId="77777777" w:rsidR="004F6CE4" w:rsidRDefault="004F6CE4" w:rsidP="00C11BA8">
      <w:pPr>
        <w:pStyle w:val="Padro"/>
        <w:spacing w:line="360" w:lineRule="auto"/>
        <w:jc w:val="both"/>
        <w:rPr>
          <w:rFonts w:ascii="Arial" w:hAnsi="Arial" w:cs="Arial"/>
        </w:rPr>
      </w:pPr>
    </w:p>
    <w:p w14:paraId="4AB28D55" w14:textId="77777777" w:rsidR="004E5E40" w:rsidRDefault="004E5E40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4E5E40" w:rsidSect="004C0D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139"/>
    <w:multiLevelType w:val="hybridMultilevel"/>
    <w:tmpl w:val="DB5E5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479"/>
    <w:multiLevelType w:val="multilevel"/>
    <w:tmpl w:val="2532479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E1150D5"/>
    <w:multiLevelType w:val="multilevel"/>
    <w:tmpl w:val="600C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7645BD"/>
    <w:multiLevelType w:val="hybridMultilevel"/>
    <w:tmpl w:val="A8EE1B3E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0C4E"/>
    <w:multiLevelType w:val="hybridMultilevel"/>
    <w:tmpl w:val="5BBCA850"/>
    <w:lvl w:ilvl="0" w:tplc="C986A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95E74"/>
    <w:multiLevelType w:val="hybridMultilevel"/>
    <w:tmpl w:val="0AAA7994"/>
    <w:lvl w:ilvl="0" w:tplc="50789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1461"/>
    <w:multiLevelType w:val="hybridMultilevel"/>
    <w:tmpl w:val="A0625E50"/>
    <w:lvl w:ilvl="0" w:tplc="69BCE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2378A"/>
    <w:multiLevelType w:val="hybridMultilevel"/>
    <w:tmpl w:val="58FAEE58"/>
    <w:lvl w:ilvl="0" w:tplc="FA5E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BA8"/>
    <w:rsid w:val="000037DC"/>
    <w:rsid w:val="00021710"/>
    <w:rsid w:val="00053F6E"/>
    <w:rsid w:val="00094552"/>
    <w:rsid w:val="001B1526"/>
    <w:rsid w:val="002006B2"/>
    <w:rsid w:val="002558A2"/>
    <w:rsid w:val="0026211F"/>
    <w:rsid w:val="00264F3D"/>
    <w:rsid w:val="002C0AFC"/>
    <w:rsid w:val="00304BFD"/>
    <w:rsid w:val="00306C8C"/>
    <w:rsid w:val="003957A7"/>
    <w:rsid w:val="003C07BB"/>
    <w:rsid w:val="003D0B95"/>
    <w:rsid w:val="00431E75"/>
    <w:rsid w:val="004C0DEC"/>
    <w:rsid w:val="004E5E40"/>
    <w:rsid w:val="004F6CE4"/>
    <w:rsid w:val="005576F5"/>
    <w:rsid w:val="00692174"/>
    <w:rsid w:val="006A3A72"/>
    <w:rsid w:val="006B5748"/>
    <w:rsid w:val="006E468B"/>
    <w:rsid w:val="00703EEC"/>
    <w:rsid w:val="00710D53"/>
    <w:rsid w:val="00726208"/>
    <w:rsid w:val="00785C7D"/>
    <w:rsid w:val="007A696B"/>
    <w:rsid w:val="007B0132"/>
    <w:rsid w:val="007B5CFE"/>
    <w:rsid w:val="007E1FBB"/>
    <w:rsid w:val="0089618C"/>
    <w:rsid w:val="008B1AAC"/>
    <w:rsid w:val="008E2822"/>
    <w:rsid w:val="00935DF0"/>
    <w:rsid w:val="0096196C"/>
    <w:rsid w:val="00981A08"/>
    <w:rsid w:val="009E3131"/>
    <w:rsid w:val="009F322C"/>
    <w:rsid w:val="009F75DA"/>
    <w:rsid w:val="00A04558"/>
    <w:rsid w:val="00A0663E"/>
    <w:rsid w:val="00A34D54"/>
    <w:rsid w:val="00A80958"/>
    <w:rsid w:val="00AD2887"/>
    <w:rsid w:val="00B21824"/>
    <w:rsid w:val="00B221A3"/>
    <w:rsid w:val="00B53667"/>
    <w:rsid w:val="00B6403C"/>
    <w:rsid w:val="00B92746"/>
    <w:rsid w:val="00BA7F03"/>
    <w:rsid w:val="00C11BA8"/>
    <w:rsid w:val="00C20D5D"/>
    <w:rsid w:val="00C86B95"/>
    <w:rsid w:val="00C86F46"/>
    <w:rsid w:val="00CA3274"/>
    <w:rsid w:val="00CC521D"/>
    <w:rsid w:val="00CF71C4"/>
    <w:rsid w:val="00D103FD"/>
    <w:rsid w:val="00D14563"/>
    <w:rsid w:val="00D333A7"/>
    <w:rsid w:val="00D8582F"/>
    <w:rsid w:val="00E14018"/>
    <w:rsid w:val="00E27E52"/>
    <w:rsid w:val="00E420D1"/>
    <w:rsid w:val="00E7281F"/>
    <w:rsid w:val="00F068D3"/>
    <w:rsid w:val="00F43E1A"/>
    <w:rsid w:val="00F571E5"/>
    <w:rsid w:val="00FC520D"/>
    <w:rsid w:val="00FF015F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F5D6"/>
  <w15:docId w15:val="{B506D952-7D4A-4147-B776-DB0B0949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1BA8"/>
    <w:rPr>
      <w:rFonts w:ascii="Calibri" w:eastAsiaTheme="minorEastAsia" w:hAnsi="Calibri"/>
      <w:color w:val="00000A"/>
      <w:lang w:eastAsia="pt-BR"/>
    </w:rPr>
  </w:style>
  <w:style w:type="paragraph" w:styleId="Ttulo2">
    <w:name w:val="heading 2"/>
    <w:basedOn w:val="Ttulo"/>
    <w:link w:val="Ttulo2Char"/>
    <w:qFormat/>
    <w:rsid w:val="00264F3D"/>
    <w:pPr>
      <w:keepNext/>
      <w:keepLines/>
      <w:widowControl w:val="0"/>
      <w:pBdr>
        <w:bottom w:val="none" w:sz="0" w:space="0" w:color="auto"/>
      </w:pBdr>
      <w:tabs>
        <w:tab w:val="left" w:pos="576"/>
      </w:tabs>
      <w:spacing w:before="200" w:after="200" w:line="276" w:lineRule="auto"/>
      <w:ind w:left="576" w:hanging="576"/>
      <w:contextualSpacing w:val="0"/>
      <w:outlineLvl w:val="1"/>
    </w:pPr>
    <w:rPr>
      <w:rFonts w:ascii="Arial" w:eastAsia="Noto Sans CJK SC Regular" w:hAnsi="Arial" w:cs="FreeSans"/>
      <w:b/>
      <w:bCs/>
      <w:color w:val="000000"/>
      <w:spacing w:val="0"/>
      <w:kern w:val="0"/>
      <w:sz w:val="28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C11BA8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Times New Roman"/>
      <w:color w:val="00000A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4F3D"/>
    <w:rPr>
      <w:rFonts w:ascii="Arial" w:eastAsia="Noto Sans CJK SC Regular" w:hAnsi="Arial" w:cs="FreeSans"/>
      <w:b/>
      <w:bCs/>
      <w:color w:val="000000"/>
      <w:sz w:val="28"/>
      <w:szCs w:val="26"/>
    </w:rPr>
  </w:style>
  <w:style w:type="paragraph" w:customStyle="1" w:styleId="Recuodecorpodetexto1">
    <w:name w:val="Recuo de corpo de texto1"/>
    <w:basedOn w:val="Padro"/>
    <w:qFormat/>
    <w:rsid w:val="00264F3D"/>
    <w:pPr>
      <w:spacing w:after="120"/>
      <w:ind w:left="283"/>
    </w:pPr>
  </w:style>
  <w:style w:type="paragraph" w:styleId="Ttulo">
    <w:name w:val="Title"/>
    <w:basedOn w:val="Normal"/>
    <w:next w:val="Normal"/>
    <w:link w:val="TtuloChar"/>
    <w:uiPriority w:val="10"/>
    <w:qFormat/>
    <w:rsid w:val="00264F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64F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710D5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0D53"/>
    <w:pPr>
      <w:widowControl w:val="0"/>
      <w:spacing w:after="120"/>
    </w:pPr>
    <w:rPr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710D53"/>
    <w:rPr>
      <w:rFonts w:ascii="Calibri" w:eastAsiaTheme="minorEastAsia" w:hAnsi="Calibri"/>
      <w:color w:val="00000A"/>
      <w:lang w:val="en-US" w:eastAsia="ar-SA"/>
    </w:rPr>
  </w:style>
  <w:style w:type="paragraph" w:styleId="NormalWeb">
    <w:name w:val="Normal (Web)"/>
    <w:basedOn w:val="Padro"/>
    <w:qFormat/>
    <w:rsid w:val="00710D53"/>
    <w:pPr>
      <w:suppressAutoHyphens w:val="0"/>
      <w:spacing w:before="28" w:after="28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6C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6CE4"/>
    <w:rPr>
      <w:rFonts w:ascii="Calibri" w:eastAsiaTheme="minorEastAsia" w:hAnsi="Calibri"/>
      <w:color w:val="00000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EDSON QUEIROZ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studart</dc:creator>
  <cp:lastModifiedBy>Ana Oliveira</cp:lastModifiedBy>
  <cp:revision>6</cp:revision>
  <dcterms:created xsi:type="dcterms:W3CDTF">2019-09-30T20:26:00Z</dcterms:created>
  <dcterms:modified xsi:type="dcterms:W3CDTF">2019-09-30T23:03:00Z</dcterms:modified>
</cp:coreProperties>
</file>