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E1039" w14:textId="77777777" w:rsidR="00AE69B7" w:rsidRPr="00AE69B7" w:rsidRDefault="00AE69B7" w:rsidP="00AE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t-BR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t-BR"/>
        </w:rPr>
        <w:t xml:space="preserve">TÍTULO </w:t>
      </w:r>
      <w:r w:rsidRPr="00AE69B7">
        <w:rPr>
          <w:rFonts w:ascii="Times New Roman" w:hAnsi="Times New Roman"/>
          <w:b/>
          <w:bCs/>
          <w:color w:val="000000"/>
          <w:sz w:val="23"/>
          <w:szCs w:val="23"/>
          <w:lang w:eastAsia="pt-BR"/>
        </w:rPr>
        <w:t>DO ARTIGO</w:t>
      </w:r>
    </w:p>
    <w:p w14:paraId="08214A81" w14:textId="77777777" w:rsidR="00AE69B7" w:rsidRDefault="00AE69B7" w:rsidP="00AE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pt-BR"/>
        </w:rPr>
      </w:pPr>
    </w:p>
    <w:p w14:paraId="0033EAA5" w14:textId="77777777" w:rsidR="00AE69B7" w:rsidRPr="00AE69B7" w:rsidRDefault="00AE69B7" w:rsidP="00AE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pt-BR"/>
        </w:rPr>
      </w:pPr>
      <w:r w:rsidRPr="00AE69B7">
        <w:rPr>
          <w:rFonts w:ascii="Times New Roman" w:hAnsi="Times New Roman"/>
          <w:b/>
          <w:bCs/>
          <w:color w:val="000000"/>
          <w:sz w:val="23"/>
          <w:szCs w:val="23"/>
          <w:lang w:eastAsia="pt-BR"/>
        </w:rPr>
        <w:t>Primeiro autor</w:t>
      </w:r>
      <w:r w:rsidRPr="002E71E7">
        <w:rPr>
          <w:rFonts w:ascii="Times New Roman" w:hAnsi="Times New Roman"/>
          <w:b/>
          <w:bCs/>
          <w:color w:val="000000"/>
          <w:sz w:val="16"/>
          <w:szCs w:val="16"/>
          <w:vertAlign w:val="superscript"/>
          <w:lang w:eastAsia="pt-BR"/>
        </w:rPr>
        <w:t>1</w:t>
      </w:r>
      <w:r w:rsidRPr="00AE69B7">
        <w:rPr>
          <w:rFonts w:ascii="Times New Roman" w:hAnsi="Times New Roman"/>
          <w:b/>
          <w:bCs/>
          <w:color w:val="000000"/>
          <w:sz w:val="23"/>
          <w:szCs w:val="23"/>
          <w:lang w:eastAsia="pt-BR"/>
        </w:rPr>
        <w:t>, Segundo autor</w:t>
      </w:r>
      <w:r w:rsidRPr="002E71E7">
        <w:rPr>
          <w:rFonts w:ascii="Times New Roman" w:hAnsi="Times New Roman"/>
          <w:b/>
          <w:bCs/>
          <w:color w:val="000000"/>
          <w:sz w:val="16"/>
          <w:szCs w:val="16"/>
          <w:vertAlign w:val="superscript"/>
          <w:lang w:eastAsia="pt-BR"/>
        </w:rPr>
        <w:t>2</w:t>
      </w:r>
      <w:r w:rsidRPr="00AE69B7">
        <w:rPr>
          <w:rFonts w:ascii="Times New Roman" w:hAnsi="Times New Roman"/>
          <w:b/>
          <w:bCs/>
          <w:color w:val="000000"/>
          <w:sz w:val="23"/>
          <w:szCs w:val="23"/>
          <w:lang w:eastAsia="pt-BR"/>
        </w:rPr>
        <w:t>, Terceiro autor</w:t>
      </w:r>
      <w:bookmarkStart w:id="0" w:name="_GoBack"/>
      <w:r w:rsidRPr="002E71E7">
        <w:rPr>
          <w:rFonts w:ascii="Times New Roman" w:hAnsi="Times New Roman"/>
          <w:b/>
          <w:bCs/>
          <w:color w:val="000000"/>
          <w:sz w:val="16"/>
          <w:szCs w:val="16"/>
          <w:vertAlign w:val="superscript"/>
          <w:lang w:eastAsia="pt-BR"/>
        </w:rPr>
        <w:t>3</w:t>
      </w:r>
      <w:bookmarkEnd w:id="0"/>
    </w:p>
    <w:p w14:paraId="62BD5CC2" w14:textId="77777777" w:rsidR="00AE69B7" w:rsidRPr="00AE69B7" w:rsidRDefault="00AE69B7" w:rsidP="00AE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t-BR"/>
        </w:rPr>
      </w:pPr>
      <w:r w:rsidRPr="00AE69B7">
        <w:rPr>
          <w:rFonts w:ascii="Times New Roman" w:hAnsi="Times New Roman"/>
          <w:color w:val="000000"/>
          <w:sz w:val="16"/>
          <w:szCs w:val="16"/>
          <w:lang w:eastAsia="pt-BR"/>
        </w:rPr>
        <w:t xml:space="preserve">1 </w:t>
      </w:r>
      <w:r w:rsidRPr="00AE69B7">
        <w:rPr>
          <w:rFonts w:ascii="Times New Roman" w:hAnsi="Times New Roman"/>
          <w:color w:val="000000"/>
          <w:sz w:val="23"/>
          <w:szCs w:val="23"/>
          <w:lang w:eastAsia="pt-BR"/>
        </w:rPr>
        <w:t>Instituição do primeiro autor</w:t>
      </w:r>
    </w:p>
    <w:p w14:paraId="159C6DC0" w14:textId="77777777" w:rsidR="00AE69B7" w:rsidRPr="00AE69B7" w:rsidRDefault="00AE69B7" w:rsidP="00AE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t-BR"/>
        </w:rPr>
      </w:pPr>
      <w:r w:rsidRPr="00AE69B7">
        <w:rPr>
          <w:rFonts w:ascii="Times New Roman" w:hAnsi="Times New Roman"/>
          <w:color w:val="000000"/>
          <w:sz w:val="23"/>
          <w:szCs w:val="23"/>
          <w:lang w:eastAsia="pt-BR"/>
        </w:rPr>
        <w:t>e-mail: primeiro autor</w:t>
      </w:r>
    </w:p>
    <w:p w14:paraId="2D2B1680" w14:textId="77777777" w:rsidR="00AE69B7" w:rsidRPr="00AE69B7" w:rsidRDefault="00AE69B7" w:rsidP="00AE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t-BR"/>
        </w:rPr>
      </w:pPr>
      <w:r w:rsidRPr="00AE69B7">
        <w:rPr>
          <w:rFonts w:ascii="Times New Roman" w:hAnsi="Times New Roman"/>
          <w:color w:val="000000"/>
          <w:sz w:val="16"/>
          <w:szCs w:val="16"/>
          <w:lang w:eastAsia="pt-BR"/>
        </w:rPr>
        <w:t xml:space="preserve">2 </w:t>
      </w:r>
      <w:r w:rsidRPr="00AE69B7">
        <w:rPr>
          <w:rFonts w:ascii="Times New Roman" w:hAnsi="Times New Roman"/>
          <w:color w:val="000000"/>
          <w:sz w:val="23"/>
          <w:szCs w:val="23"/>
          <w:lang w:eastAsia="pt-BR"/>
        </w:rPr>
        <w:t>Instituição do segundo autor</w:t>
      </w:r>
    </w:p>
    <w:p w14:paraId="690AE55E" w14:textId="77777777" w:rsidR="00AE69B7" w:rsidRPr="00AE69B7" w:rsidRDefault="00AE69B7" w:rsidP="00AE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t-BR"/>
        </w:rPr>
      </w:pPr>
      <w:r w:rsidRPr="00AE69B7">
        <w:rPr>
          <w:rFonts w:ascii="Times New Roman" w:hAnsi="Times New Roman"/>
          <w:color w:val="000000"/>
          <w:sz w:val="23"/>
          <w:szCs w:val="23"/>
          <w:lang w:eastAsia="pt-BR"/>
        </w:rPr>
        <w:t>e-mail: segundo autor</w:t>
      </w:r>
    </w:p>
    <w:p w14:paraId="620E422E" w14:textId="77777777" w:rsidR="00AE69B7" w:rsidRPr="00AE69B7" w:rsidRDefault="00AE69B7" w:rsidP="00AE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t-BR"/>
        </w:rPr>
      </w:pPr>
      <w:r w:rsidRPr="00AE69B7">
        <w:rPr>
          <w:rFonts w:ascii="Times New Roman" w:hAnsi="Times New Roman"/>
          <w:color w:val="000000"/>
          <w:sz w:val="16"/>
          <w:szCs w:val="16"/>
          <w:lang w:eastAsia="pt-BR"/>
        </w:rPr>
        <w:t xml:space="preserve">3 </w:t>
      </w:r>
      <w:r w:rsidRPr="00AE69B7">
        <w:rPr>
          <w:rFonts w:ascii="Times New Roman" w:hAnsi="Times New Roman"/>
          <w:color w:val="000000"/>
          <w:sz w:val="23"/>
          <w:szCs w:val="23"/>
          <w:lang w:eastAsia="pt-BR"/>
        </w:rPr>
        <w:t>Instituição do terceiro autor</w:t>
      </w:r>
    </w:p>
    <w:p w14:paraId="580DC24A" w14:textId="77777777" w:rsidR="00AE69B7" w:rsidRPr="00AE69B7" w:rsidRDefault="00AE69B7" w:rsidP="00AE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t-BR"/>
        </w:rPr>
      </w:pPr>
      <w:r w:rsidRPr="00AE69B7">
        <w:rPr>
          <w:rFonts w:ascii="Times New Roman" w:hAnsi="Times New Roman"/>
          <w:color w:val="000000"/>
          <w:sz w:val="23"/>
          <w:szCs w:val="23"/>
          <w:lang w:eastAsia="pt-BR"/>
        </w:rPr>
        <w:t>e-mail: terceiro autor</w:t>
      </w:r>
    </w:p>
    <w:p w14:paraId="22E37A16" w14:textId="77777777" w:rsidR="00AE69B7" w:rsidRDefault="00AE69B7" w:rsidP="00AE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pt-BR"/>
        </w:rPr>
      </w:pPr>
    </w:p>
    <w:p w14:paraId="0BCF525F" w14:textId="77777777" w:rsidR="00AE69B7" w:rsidRPr="00AE69B7" w:rsidRDefault="00AE69B7" w:rsidP="00AE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t-BR"/>
        </w:rPr>
      </w:pPr>
      <w:r w:rsidRPr="00AE69B7">
        <w:rPr>
          <w:rFonts w:ascii="Times New Roman" w:hAnsi="Times New Roman"/>
          <w:b/>
          <w:bCs/>
          <w:color w:val="000000"/>
          <w:sz w:val="23"/>
          <w:szCs w:val="23"/>
          <w:lang w:eastAsia="pt-BR"/>
        </w:rPr>
        <w:t xml:space="preserve">RESUMO </w:t>
      </w:r>
    </w:p>
    <w:p w14:paraId="2B97B8B7" w14:textId="0529745B" w:rsidR="00AE69B7" w:rsidRPr="00AE69B7" w:rsidRDefault="00FE7935" w:rsidP="00AE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t-BR"/>
        </w:rPr>
      </w:pPr>
      <w:r>
        <w:rPr>
          <w:rFonts w:ascii="Times New Roman" w:hAnsi="Times New Roman"/>
          <w:color w:val="000000"/>
          <w:sz w:val="23"/>
          <w:szCs w:val="23"/>
          <w:lang w:eastAsia="pt-BR"/>
        </w:rPr>
        <w:t>Entre 200 e 500</w:t>
      </w:r>
      <w:r w:rsidR="00AF2646">
        <w:rPr>
          <w:rFonts w:ascii="Times New Roman" w:hAnsi="Times New Roman"/>
          <w:color w:val="000000"/>
          <w:sz w:val="23"/>
          <w:szCs w:val="23"/>
          <w:lang w:eastAsia="pt-BR"/>
        </w:rPr>
        <w:t xml:space="preserve"> palav</w:t>
      </w:r>
      <w:r w:rsidR="00AE69B7" w:rsidRPr="00AE69B7">
        <w:rPr>
          <w:rFonts w:ascii="Times New Roman" w:hAnsi="Times New Roman"/>
          <w:color w:val="000000"/>
          <w:sz w:val="23"/>
          <w:szCs w:val="23"/>
          <w:lang w:eastAsia="pt-BR"/>
        </w:rPr>
        <w:t xml:space="preserve">ras em espaço simples e sem parágrafos. A primeira frase deve expressar o assunto tratado. Apresentar de forma concisa os objetivos, metodologia, os resultados mais relevantes e a conclusão. Dar preferência ao uso da terceira pessoa do singular, com linguagem impessoal, mantendo o verbo, preferencialmente, na voz ativa. Evitar o uso de citações bibliográficas. Espaçamento simples, sem recuo de parágrafos. Fonte times New Roman, 12pt. </w:t>
      </w:r>
    </w:p>
    <w:p w14:paraId="769612C7" w14:textId="77777777" w:rsidR="00AE69B7" w:rsidRPr="00AE69B7" w:rsidRDefault="00AE69B7" w:rsidP="00AE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t-BR"/>
        </w:rPr>
      </w:pPr>
      <w:r w:rsidRPr="00AE69B7">
        <w:rPr>
          <w:rFonts w:ascii="Times New Roman" w:hAnsi="Times New Roman"/>
          <w:color w:val="000000"/>
          <w:sz w:val="23"/>
          <w:szCs w:val="23"/>
          <w:lang w:eastAsia="pt-BR"/>
        </w:rPr>
        <w:t xml:space="preserve">Um espaço entre o resumo e palavras-chave. </w:t>
      </w:r>
    </w:p>
    <w:p w14:paraId="765B5560" w14:textId="77777777" w:rsidR="00AE69B7" w:rsidRDefault="00AE69B7" w:rsidP="00AE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t-BR"/>
        </w:rPr>
      </w:pPr>
      <w:r w:rsidRPr="00AE69B7">
        <w:rPr>
          <w:rFonts w:ascii="Times New Roman" w:hAnsi="Times New Roman"/>
          <w:b/>
          <w:bCs/>
          <w:color w:val="000000"/>
          <w:sz w:val="23"/>
          <w:szCs w:val="23"/>
          <w:lang w:eastAsia="pt-BR"/>
        </w:rPr>
        <w:t xml:space="preserve">Palavras-chave: </w:t>
      </w:r>
      <w:r w:rsidRPr="00AE69B7">
        <w:rPr>
          <w:rFonts w:ascii="Times New Roman" w:hAnsi="Times New Roman"/>
          <w:color w:val="000000"/>
          <w:sz w:val="23"/>
          <w:szCs w:val="23"/>
          <w:lang w:eastAsia="pt-BR"/>
        </w:rPr>
        <w:t>Palavra 1. Palavra 2. Palavra 3. Palavra 4. Palavra 5.</w:t>
      </w:r>
      <w:r>
        <w:rPr>
          <w:rFonts w:ascii="Times New Roman" w:hAnsi="Times New Roman"/>
          <w:color w:val="000000"/>
          <w:sz w:val="23"/>
          <w:szCs w:val="23"/>
          <w:lang w:eastAsia="pt-BR"/>
        </w:rPr>
        <w:t xml:space="preserve"> (usar de 3 a 5 palavras-chave)</w:t>
      </w:r>
    </w:p>
    <w:p w14:paraId="178F9ACB" w14:textId="77777777" w:rsidR="006F391F" w:rsidRDefault="006F391F" w:rsidP="00AE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t-BR"/>
        </w:rPr>
      </w:pPr>
    </w:p>
    <w:p w14:paraId="6D17C1BC" w14:textId="52BA1E53" w:rsidR="006F391F" w:rsidRPr="006F391F" w:rsidRDefault="006F391F" w:rsidP="006F39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6F391F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1 INTRODUÇÃO </w:t>
      </w:r>
    </w:p>
    <w:p w14:paraId="437042AE" w14:textId="77777777" w:rsidR="006F391F" w:rsidRPr="006F391F" w:rsidRDefault="006F391F" w:rsidP="006F3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pt-BR"/>
        </w:rPr>
      </w:pPr>
      <w:r w:rsidRPr="006F391F">
        <w:rPr>
          <w:rFonts w:ascii="Times New Roman" w:hAnsi="Times New Roman"/>
          <w:color w:val="000000"/>
          <w:sz w:val="23"/>
          <w:szCs w:val="23"/>
          <w:lang w:eastAsia="pt-BR"/>
        </w:rPr>
        <w:t xml:space="preserve">A introdução é a exposição clara e objetiva dos principais pontos da pesquisa. Apresentam-se os seguintes elementos: o problema e/ou problemática, a hipótese (se houver), os objetivos (geral/específicos), justificativas e, sucintamente, referir-se aos tópicos principais do texto, dando o roteiro ou a ordem de exposição, sem mencionar os resultados alcançados. </w:t>
      </w:r>
    </w:p>
    <w:p w14:paraId="7B321C9C" w14:textId="44BAF0F1" w:rsidR="006F391F" w:rsidRDefault="006F391F" w:rsidP="006F3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pt-BR"/>
        </w:rPr>
      </w:pPr>
      <w:r w:rsidRPr="006F391F">
        <w:rPr>
          <w:rFonts w:ascii="Times New Roman" w:hAnsi="Times New Roman"/>
          <w:color w:val="000000"/>
          <w:sz w:val="23"/>
          <w:szCs w:val="23"/>
          <w:lang w:eastAsia="pt-BR"/>
        </w:rPr>
        <w:t>O texto deverá ser digitado em Word; Espaço 1,5 cm; Alinhamento justificado; Letra tipo Times New Roman, corpo 12; Papel em formato A4; Margens superior/inferior – direita/esquerda = 2,5 cm; Parágrafo com recuo na primeira linha = 1,25 cm. Se possível, evite notas de rodapé. Ao utilizá-las, contudo, elas devem vir ao final da página, em numeração contínua, fonte Times New Roman, tamanho 10, espaçamento simples, alinhamento justificado.</w:t>
      </w:r>
    </w:p>
    <w:p w14:paraId="7EFBA778" w14:textId="77777777" w:rsidR="006F391F" w:rsidRDefault="006F391F" w:rsidP="006F3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pt-BR"/>
        </w:rPr>
      </w:pPr>
    </w:p>
    <w:p w14:paraId="27221FC1" w14:textId="77777777" w:rsidR="006F391F" w:rsidRPr="00AE69B7" w:rsidRDefault="006F391F" w:rsidP="006F39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t-BR"/>
        </w:rPr>
      </w:pPr>
      <w:r w:rsidRPr="00AE69B7">
        <w:rPr>
          <w:rFonts w:ascii="Times New Roman" w:hAnsi="Times New Roman"/>
          <w:b/>
          <w:bCs/>
          <w:sz w:val="23"/>
          <w:szCs w:val="23"/>
          <w:lang w:eastAsia="pt-BR"/>
        </w:rPr>
        <w:t xml:space="preserve">2 DESENVOLVIMENTO </w:t>
      </w:r>
    </w:p>
    <w:p w14:paraId="6328E79B" w14:textId="77777777" w:rsidR="006F391F" w:rsidRPr="00D66DC0" w:rsidRDefault="006F391F" w:rsidP="006F3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O título, a ordem e a extensão dos itens deste capítulo dependem da área, do tipo de pesquisa e do tratamento dado na elaboração do trabalho. </w:t>
      </w:r>
    </w:p>
    <w:p w14:paraId="334A23DD" w14:textId="77777777" w:rsidR="006F391F" w:rsidRPr="00D66DC0" w:rsidRDefault="006F391F" w:rsidP="006F3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2.1 Revisão de literatura </w:t>
      </w:r>
    </w:p>
    <w:p w14:paraId="3E4EA71B" w14:textId="77777777" w:rsidR="006F391F" w:rsidRPr="00D66DC0" w:rsidRDefault="006F391F" w:rsidP="006F3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>Apresenta a fundamentação teórica do assunto abordado. É nessa parte do projeto que geralmente são colocados os trechos extraídos do material pesquisado, que servem para respaldar a pesquisa que está sendo realizada. Esses trechos são chamados de citações e sugere-</w:t>
      </w:r>
      <w:r w:rsidRPr="00D66DC0">
        <w:rPr>
          <w:rFonts w:ascii="Times New Roman" w:hAnsi="Times New Roman"/>
          <w:sz w:val="24"/>
          <w:szCs w:val="24"/>
          <w:lang w:eastAsia="pt-BR"/>
        </w:rPr>
        <w:lastRenderedPageBreak/>
        <w:t xml:space="preserve">se fazer comentários pessoais com o objetivo de criar uma relação entre os vários trabalhos citados. </w:t>
      </w:r>
    </w:p>
    <w:p w14:paraId="6A6D9E22" w14:textId="77777777" w:rsidR="006F391F" w:rsidRPr="00D66DC0" w:rsidRDefault="006F391F" w:rsidP="006F3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Existem três tipos de citação existente: </w:t>
      </w:r>
    </w:p>
    <w:p w14:paraId="1754B14A" w14:textId="0A586AB4" w:rsidR="006F391F" w:rsidRDefault="006F391F" w:rsidP="006F3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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Citação direta: </w:t>
      </w:r>
      <w:r w:rsidRPr="00D66DC0">
        <w:rPr>
          <w:rFonts w:ascii="Times New Roman" w:hAnsi="Times New Roman"/>
          <w:sz w:val="24"/>
          <w:szCs w:val="24"/>
          <w:lang w:eastAsia="pt-BR"/>
        </w:rPr>
        <w:t>é a transcrição literal das palavras do autor, ou seja, a cópia idêntica. Existem dois tipos: a citação curta (até três linhas) e a citação longa (quatro linhas ou mais), conforme os exemplos a seguir:</w:t>
      </w:r>
    </w:p>
    <w:p w14:paraId="0A0717F3" w14:textId="77777777" w:rsidR="006F391F" w:rsidRPr="006F391F" w:rsidRDefault="006F391F" w:rsidP="006F3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F391F">
        <w:rPr>
          <w:rFonts w:ascii="Times New Roman" w:hAnsi="Times New Roman"/>
          <w:b/>
          <w:sz w:val="24"/>
          <w:szCs w:val="24"/>
          <w:lang w:eastAsia="pt-BR"/>
        </w:rPr>
        <w:t>Exemplo de citação direta curta:</w:t>
      </w:r>
      <w:r w:rsidRPr="006F391F">
        <w:rPr>
          <w:rFonts w:ascii="Times New Roman" w:hAnsi="Times New Roman"/>
          <w:sz w:val="24"/>
          <w:szCs w:val="24"/>
          <w:lang w:eastAsia="pt-BR"/>
        </w:rPr>
        <w:t xml:space="preserve"> Devem estar contidas entre aspas duplas. </w:t>
      </w:r>
    </w:p>
    <w:p w14:paraId="1495DB2F" w14:textId="4D2E8C3C" w:rsidR="006F391F" w:rsidRDefault="006F391F" w:rsidP="006F3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F391F">
        <w:rPr>
          <w:rFonts w:ascii="Times New Roman" w:hAnsi="Times New Roman"/>
          <w:sz w:val="24"/>
          <w:szCs w:val="24"/>
          <w:lang w:eastAsia="pt-BR"/>
        </w:rPr>
        <w:t>“Com efeito, a variabilidade em tamanho, formato e cor, predomina em toda raça humana, assim como não há duas impressões digitais idênticas, também não há dois rostos iguais” (TURANO, 2007, p. 328).</w:t>
      </w:r>
    </w:p>
    <w:p w14:paraId="0B6F4440" w14:textId="77777777" w:rsidR="006F391F" w:rsidRPr="00D66DC0" w:rsidRDefault="006F391F" w:rsidP="006F3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Exemplo citação direta longa: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Devem ser destacadas com recuo de 4 cm da margem esquerda, com letra menor que a do texto e sem as aspas. </w:t>
      </w:r>
    </w:p>
    <w:p w14:paraId="4699F13D" w14:textId="77777777" w:rsidR="006F391F" w:rsidRPr="00D66DC0" w:rsidRDefault="006F391F" w:rsidP="006F3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Sobre as formas mistas dos dentes naturais, entende-se que: </w:t>
      </w:r>
    </w:p>
    <w:p w14:paraId="1AC89A06" w14:textId="77777777" w:rsidR="006F391F" w:rsidRPr="00D66DC0" w:rsidRDefault="006F391F" w:rsidP="006F3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Os dentes naturais não são geométricos puros, mas possuem caracteres dos vários tipos, ao mesmo tempo, de maneira que suas formas podem reproduzir-se infinitamente enquanto os processos de gênese estivem atuando localmente. (TURANO, 2007, p. 326). </w:t>
      </w:r>
    </w:p>
    <w:p w14:paraId="1A8A67B1" w14:textId="77777777" w:rsidR="006F391F" w:rsidRDefault="006F391F" w:rsidP="006F3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1CC9A6B5" w14:textId="77777777" w:rsidR="006F391F" w:rsidRPr="00D66DC0" w:rsidRDefault="006F391F" w:rsidP="006F3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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Citação indireta: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é a reprodução das ideias do autor, sem que haja transcrição literal das palavras deste. Desta forma, é feita a transcrição das ideias do autor utilizando “suas palavras”, ou seja, utiliza-se a paráfrase e/ou a condensação. </w:t>
      </w:r>
    </w:p>
    <w:p w14:paraId="7FD1CBF5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Exemplo de citação indireta: </w:t>
      </w:r>
    </w:p>
    <w:p w14:paraId="2E8A8079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A odontologia moderna ensina que é muito importante o trabalho de prevenção da saúde bucal, o que acaba evitando a necessidade de tratamento (CAVALCANTI, 2009). </w:t>
      </w:r>
    </w:p>
    <w:p w14:paraId="4AB8C033" w14:textId="77777777" w:rsidR="006F391F" w:rsidRDefault="006F391F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126F6F36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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Citação de citação: </w:t>
      </w:r>
      <w:r w:rsidRPr="00D66DC0">
        <w:rPr>
          <w:rFonts w:ascii="Times New Roman" w:hAnsi="Times New Roman"/>
          <w:sz w:val="24"/>
          <w:szCs w:val="24"/>
          <w:lang w:eastAsia="pt-BR"/>
        </w:rPr>
        <w:t>é a menção de um documento, que não se teve acesso ao original, mas por meio da citação feita por outro autor. Nesse tipo de citação pode acontecer a citação direta ou indireta. Pode ser utilizado o termo “</w:t>
      </w:r>
      <w:r w:rsidRPr="00D66DC0">
        <w:rPr>
          <w:rFonts w:ascii="Times New Roman" w:hAnsi="Times New Roman"/>
          <w:i/>
          <w:iCs/>
          <w:sz w:val="24"/>
          <w:szCs w:val="24"/>
          <w:lang w:eastAsia="pt-BR"/>
        </w:rPr>
        <w:t xml:space="preserve">apud”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ou “citado por”. </w:t>
      </w:r>
    </w:p>
    <w:p w14:paraId="580A2882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3A216485" w14:textId="2209CC61" w:rsidR="00AF2646" w:rsidRPr="00D66DC0" w:rsidRDefault="00AF2646" w:rsidP="006F3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lastRenderedPageBreak/>
        <w:t>Exemplo de citação de citação: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 De acordo com Montagu (2001 citado por FIGUEIREDO </w:t>
      </w:r>
      <w:r w:rsidRPr="00D66DC0">
        <w:rPr>
          <w:rFonts w:ascii="Times New Roman" w:hAnsi="Times New Roman"/>
          <w:i/>
          <w:iCs/>
          <w:sz w:val="24"/>
          <w:szCs w:val="24"/>
          <w:lang w:eastAsia="pt-BR"/>
        </w:rPr>
        <w:t>et al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., 2003, p. 358) “o desenvolvimento inicial do sistema nervoso do bebê depende em grande parte do tipo de estimulação cutânea recebida”. </w:t>
      </w:r>
    </w:p>
    <w:p w14:paraId="2E1A1E41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A obra consultada deve constar na lista de referências e recomenda-se que a referência da obra original seja indicada em nota de rodapé, na mesma página em que aparece. </w:t>
      </w:r>
    </w:p>
    <w:p w14:paraId="3B077895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Obs. – as citações direta, indireta e citação de citação podem ocorrer na sentença ou fora da sentença. O primeiro caso está exemplificado no parágrafo acima e o segundo caso, nos demais exemplos. </w:t>
      </w:r>
    </w:p>
    <w:p w14:paraId="2CB248A2" w14:textId="77777777" w:rsidR="006F391F" w:rsidRDefault="006F391F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14:paraId="28A9C538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2.2 Metodologia </w:t>
      </w:r>
    </w:p>
    <w:p w14:paraId="13FFCE10" w14:textId="67A395B3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Neste item, são apresentados os materiais e métodos utilizados para a realização da pesquisa. No geral, deve ser apresentada na </w:t>
      </w:r>
      <w:r w:rsidR="006F391F" w:rsidRPr="00D66DC0">
        <w:rPr>
          <w:rFonts w:ascii="Times New Roman" w:hAnsi="Times New Roman"/>
          <w:sz w:val="24"/>
          <w:szCs w:val="24"/>
          <w:lang w:eastAsia="pt-BR"/>
        </w:rPr>
        <w:t>sequência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 cronológica da condução do trabalho. Esta cronologia, geralmente é dada pela organização dos objetivos (geral e específicos) dispostos na introdução. </w:t>
      </w:r>
    </w:p>
    <w:p w14:paraId="5790F1AF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2.3 Resultados e discussão </w:t>
      </w:r>
    </w:p>
    <w:p w14:paraId="6E94B76A" w14:textId="2BC44CFE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Neste item, seguindo a </w:t>
      </w:r>
      <w:r w:rsidR="006F391F" w:rsidRPr="00D66DC0">
        <w:rPr>
          <w:rFonts w:ascii="Times New Roman" w:hAnsi="Times New Roman"/>
          <w:sz w:val="24"/>
          <w:szCs w:val="24"/>
          <w:lang w:eastAsia="pt-BR"/>
        </w:rPr>
        <w:t>sequência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 cronológica disposta na metodologia, ocorre a apresentação dos resultados alcançados por meio da análise crítica dos dados, correlacionados e discutidos com outras informações obtidas na revisão de literatura. </w:t>
      </w:r>
    </w:p>
    <w:p w14:paraId="5A4D4C7A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3 CONCLUSÃO E/OU CONSIDERAÇÕES FINAIS </w:t>
      </w:r>
    </w:p>
    <w:p w14:paraId="627BBE9B" w14:textId="77777777" w:rsidR="00AF2646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Sintetizam os resultados obtidos, evidenciando se foi alcançado o objetivo geral e se a hipótese foi comprovada. Pode-se ainda apresentar recomendações para futuros trabalhos. </w:t>
      </w:r>
    </w:p>
    <w:p w14:paraId="24CA8836" w14:textId="77777777" w:rsidR="006F391F" w:rsidRDefault="006F391F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479E9B69" w14:textId="695905B4" w:rsidR="00AF2646" w:rsidRPr="00D66DC0" w:rsidRDefault="00AF2646" w:rsidP="006F3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AGRADECIMENTOS </w:t>
      </w:r>
    </w:p>
    <w:p w14:paraId="2ABCDB9F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Essa secção é opcional. Deve ser inserida antes da lista de referências e preferencialmente para agradecer instituições financiadoras. </w:t>
      </w:r>
    </w:p>
    <w:p w14:paraId="2A421963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REFERÊNCIAS </w:t>
      </w:r>
    </w:p>
    <w:p w14:paraId="44D4AE66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REFERÊNCIA DE LIVRO (Sem indicação de edição) </w:t>
      </w:r>
    </w:p>
    <w:p w14:paraId="2E336B2D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GUIMARÃES JUNIOR, J.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Biossegurança e controle de infecção cruzada em consultórios odontológicos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São Paulo: Santos, 2001. </w:t>
      </w:r>
    </w:p>
    <w:p w14:paraId="05A37B50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lastRenderedPageBreak/>
        <w:t xml:space="preserve">REFERÊNCIA DE LIVRO (Com indicação de edição e até 3 autores) </w:t>
      </w:r>
    </w:p>
    <w:p w14:paraId="6BBE56FE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ESTRELA, C.; ESTRELA, C R. A.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Controle de infecção em odontologia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3. ed. São Paulo: Artes Médicas, 2003. </w:t>
      </w:r>
    </w:p>
    <w:p w14:paraId="001C518D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REFERÊNCIA DE LIVRO (Com indicação de edição e mais de 3 autores) </w:t>
      </w:r>
    </w:p>
    <w:p w14:paraId="59714AB0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ANDREASEN, J. </w:t>
      </w:r>
      <w:r w:rsidRPr="00D66DC0">
        <w:rPr>
          <w:rFonts w:ascii="Times New Roman" w:hAnsi="Times New Roman"/>
          <w:i/>
          <w:iCs/>
          <w:sz w:val="24"/>
          <w:szCs w:val="24"/>
          <w:lang w:eastAsia="pt-BR"/>
        </w:rPr>
        <w:t xml:space="preserve">et al.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Fundamentos de traumatismo dental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: guia de tratamento passo a passo. 2. ed. Porto Alegre: Artmed, 2001. </w:t>
      </w:r>
    </w:p>
    <w:p w14:paraId="6A4B322E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REFERÊNCIA DE LIVRO (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Autor desconhecido. Quando não existir autor, a entrada é feita pelo título com a primeira palavra em maiúscula.) </w:t>
      </w:r>
    </w:p>
    <w:p w14:paraId="61D0FAAE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DIAGNÓSTICO do setor editorial brasileiro. São Paulo: Câmara Brasileira do Livro, 1993. </w:t>
      </w:r>
    </w:p>
    <w:p w14:paraId="292DDB99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REFERÊNCIA DE LIVRO. </w:t>
      </w:r>
      <w:r w:rsidRPr="00D66DC0">
        <w:rPr>
          <w:rFonts w:ascii="Times New Roman" w:hAnsi="Times New Roman"/>
          <w:sz w:val="24"/>
          <w:szCs w:val="24"/>
          <w:lang w:eastAsia="pt-BR"/>
        </w:rPr>
        <w:t>Organizadores (Org.), compiladores (Comp.), editores (Ed.), coordenadores (Coord.) etc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. </w:t>
      </w:r>
    </w:p>
    <w:p w14:paraId="5F4E561F" w14:textId="77777777" w:rsidR="00AF2646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FERREIRA, Leslie Piccolotto (Org.).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O fonoaudiólogo e a escola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São Paulo: Summus, 1991. </w:t>
      </w:r>
    </w:p>
    <w:p w14:paraId="5B4ABF6C" w14:textId="1EAC6626" w:rsidR="00AF2646" w:rsidRPr="00D66DC0" w:rsidRDefault="00AF2646" w:rsidP="006F3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REFERÊNCIA DE LIVRO. Autor entidade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(associações, empresas, instituições). UNIVERSIDADE DE SÃO PAULO.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Catalogo de teses da Universidade de São Paulo, 1992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São Paulo, 1993. </w:t>
      </w:r>
    </w:p>
    <w:p w14:paraId="5D9E7C1B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PARTE DA OBRA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(capítulo, volume, fragmento e outras partes de uma obra). </w:t>
      </w:r>
    </w:p>
    <w:p w14:paraId="240C0AE7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ROMANO, Giovanni. Imagens da juventude na era moderna. </w:t>
      </w:r>
      <w:r w:rsidRPr="00D66DC0">
        <w:rPr>
          <w:rFonts w:ascii="Times New Roman" w:hAnsi="Times New Roman"/>
          <w:i/>
          <w:iCs/>
          <w:sz w:val="24"/>
          <w:szCs w:val="24"/>
          <w:lang w:eastAsia="pt-BR"/>
        </w:rPr>
        <w:t>In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: LEVI, G; SCHMIDT, J. (Org.).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História dos jovens 2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São Paulo: Companhia das Letras, 1996. p.7-16. </w:t>
      </w:r>
    </w:p>
    <w:p w14:paraId="7D0AF364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Quando o autor do capítulo for o mesmo que o autor da obra, substituir o nome por travessão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</w:t>
      </w:r>
    </w:p>
    <w:p w14:paraId="28283B5D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SANTOS, F. R. dos. A colonização da terra do Tucujús. In:______.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História do Amapá, 1º grau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2. ed. Macapá: Valcan, 1994. cap. 3. </w:t>
      </w:r>
    </w:p>
    <w:p w14:paraId="2A7A3853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REFERÊNCIA DE PERIÓDICO (Impresso) </w:t>
      </w:r>
    </w:p>
    <w:p w14:paraId="2DCFA451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LUSTOSA, L. P. </w:t>
      </w:r>
      <w:r w:rsidRPr="00D66DC0">
        <w:rPr>
          <w:rFonts w:ascii="Times New Roman" w:hAnsi="Times New Roman"/>
          <w:i/>
          <w:iCs/>
          <w:sz w:val="24"/>
          <w:szCs w:val="24"/>
          <w:lang w:eastAsia="pt-BR"/>
        </w:rPr>
        <w:t>et al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Goniometria e fleximetria: um estudo de confiabilidade e comparação das medidas nas articulações do cotovelo e joelho.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e-Scientia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, Belo Horizonte, v. 1, n. 1, nov. 2008. </w:t>
      </w:r>
    </w:p>
    <w:p w14:paraId="11DF7AF0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REFERÊNCIA DE PERIÓDICO (</w:t>
      </w:r>
      <w:r w:rsidRPr="00D66DC0">
        <w:rPr>
          <w:rFonts w:ascii="Times New Roman" w:hAnsi="Times New Roman"/>
          <w:b/>
          <w:bCs/>
          <w:i/>
          <w:iCs/>
          <w:sz w:val="24"/>
          <w:szCs w:val="24"/>
          <w:lang w:eastAsia="pt-BR"/>
        </w:rPr>
        <w:t>On line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) </w:t>
      </w:r>
    </w:p>
    <w:p w14:paraId="457C15EA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SANTOS, C. F.; DOMINGUES, C. A. Avaliação pré e pós-mobilização neural para ganho de ADM em flexão do quadril por meio do alongamento dos isquiotibiais.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ConScientiae Saúde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D66DC0">
        <w:rPr>
          <w:rFonts w:ascii="Times New Roman" w:hAnsi="Times New Roman"/>
          <w:sz w:val="24"/>
          <w:szCs w:val="24"/>
          <w:lang w:eastAsia="pt-BR"/>
        </w:rPr>
        <w:lastRenderedPageBreak/>
        <w:t xml:space="preserve">São Paulo, v. 7, n. 4, p. 487-495, 2008. Disponível em: &lt;http://portal.uninove.br/marketing/cope/pdfs_revistas/conscientiae_saude/csaude_v7n4/cnsv7n4_3i_1389.pdf&gt;. Acesso em: 12 fev. 2011. </w:t>
      </w:r>
    </w:p>
    <w:p w14:paraId="44618BD9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REFERÊNCIA DE TRABALHOS ACADÊMICOS </w:t>
      </w:r>
    </w:p>
    <w:p w14:paraId="6D3ED580" w14:textId="77777777" w:rsidR="00AF2646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GALLON, D.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Efeitos crônicos do alongamento na funcionalidade de Idosas institucionalizadas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103 f. Dissertação (Mestrado em Educação Física) – Universidade Federal do Paraná, Curitiba, 2010. </w:t>
      </w:r>
    </w:p>
    <w:p w14:paraId="1E918F41" w14:textId="669CC36F" w:rsidR="00AF2646" w:rsidRPr="00D66DC0" w:rsidRDefault="00AF2646" w:rsidP="006F3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REFERÊNCIA DE SITE DA INTERNET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MONTEIRO, G. A.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Avaliação da flexibilidade: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manual de utilização do flexímetro Sanny. Disponível em: &lt;http://www.sanny.com.br/downloads//mat_cientificos/manual_flex.pdf&gt;. Acesso em: 12 fev. 2011. </w:t>
      </w:r>
    </w:p>
    <w:p w14:paraId="51317EEA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EVENTOS NO TODO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(atas, anais, resultados, proceedings etc.). </w:t>
      </w:r>
    </w:p>
    <w:p w14:paraId="72DEA9BA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REUNIÃO ANUAL DA SOCIEDADE BRASILEIRA DE QUIMICA, 20., 1997, Poços de Caldas.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Química: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academia, indústria, sociedade: livro de resumos. São Paulo: Sociedade Brasileira de Química, 1997. </w:t>
      </w:r>
    </w:p>
    <w:p w14:paraId="632232CA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DOCUMENTAÇÃO JURÍDICA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(legislação, jurisprudência e doutrina). </w:t>
      </w:r>
    </w:p>
    <w:p w14:paraId="320350B7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Legislação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(Constituição, emendas constitucionais, normas emanadas) </w:t>
      </w:r>
    </w:p>
    <w:p w14:paraId="443C5472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BRASIL.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Código civil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46. ed. São Paulo: Saraiva, 1995. </w:t>
      </w:r>
    </w:p>
    <w:p w14:paraId="59807CB1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Jurisprudência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(decisões judiciais) </w:t>
      </w:r>
    </w:p>
    <w:p w14:paraId="313C85FE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BRASIL. Supremo Tribunal Federal. Súmula nº 14. In:_______.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Súmulas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São Paulo: Associação dos advogados do Brasil, 1994. </w:t>
      </w:r>
    </w:p>
    <w:p w14:paraId="79ED2621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Doutrina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: Interpretação dos textos legais (monografias, artigos de periódicos, paper etc.) </w:t>
      </w:r>
    </w:p>
    <w:p w14:paraId="19DCBD6C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BARROS, Raimundo Gomes de. Ministério Público: sua legitimação frente ao Código do Consumidor.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Revista Trimestral de Jurisprudência dos Estados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, São Paulo, v. 19, n. 139, p. 53-72, ago. 1995. </w:t>
      </w:r>
    </w:p>
    <w:p w14:paraId="445B8E68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DOCUMENTO ICONOGRÁFICO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(pintura, gravura, ilustrações, fotografia, desenho técnico, dispositivo, diafilme, material estereográfico, transparência, cartaz, etc.). </w:t>
      </w:r>
    </w:p>
    <w:p w14:paraId="07731223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KOBAIASHI, K.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Doença dos xavantes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1980. 1 fotografia, color., 16 cm x 56 cm. </w:t>
      </w:r>
    </w:p>
    <w:p w14:paraId="145BE23B" w14:textId="6A20D9FF" w:rsidR="00AF2646" w:rsidRPr="00D66DC0" w:rsidRDefault="00AF2646" w:rsidP="002E71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IMAGENS EM MOVIMENTO </w:t>
      </w:r>
      <w:r w:rsidRPr="00D66DC0">
        <w:rPr>
          <w:rFonts w:ascii="Times New Roman" w:hAnsi="Times New Roman"/>
          <w:sz w:val="24"/>
          <w:szCs w:val="24"/>
          <w:lang w:eastAsia="pt-BR"/>
        </w:rPr>
        <w:t>(fi</w:t>
      </w:r>
      <w:r w:rsidR="002E71E7">
        <w:rPr>
          <w:rFonts w:ascii="Times New Roman" w:hAnsi="Times New Roman"/>
          <w:sz w:val="24"/>
          <w:szCs w:val="24"/>
          <w:lang w:eastAsia="pt-BR"/>
        </w:rPr>
        <w:t>lmes, videocassetes, DVD etc.).</w:t>
      </w:r>
    </w:p>
    <w:sectPr w:rsidR="00AF2646" w:rsidRPr="00D66DC0" w:rsidSect="0062756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26598" w14:textId="77777777" w:rsidR="00265B02" w:rsidRDefault="00265B02" w:rsidP="00161F48">
      <w:pPr>
        <w:spacing w:after="0" w:line="240" w:lineRule="auto"/>
      </w:pPr>
      <w:r>
        <w:separator/>
      </w:r>
    </w:p>
  </w:endnote>
  <w:endnote w:type="continuationSeparator" w:id="0">
    <w:p w14:paraId="1320EFB4" w14:textId="77777777" w:rsidR="00265B02" w:rsidRDefault="00265B02" w:rsidP="0016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B22C4" w14:textId="77777777" w:rsidR="00E77804" w:rsidRDefault="00E7780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E71E7">
      <w:rPr>
        <w:noProof/>
      </w:rPr>
      <w:t>1</w:t>
    </w:r>
    <w:r>
      <w:fldChar w:fldCharType="end"/>
    </w:r>
  </w:p>
  <w:p w14:paraId="0831A57A" w14:textId="77777777" w:rsidR="00E77804" w:rsidRDefault="00E77804" w:rsidP="00F67593">
    <w:pPr>
      <w:pStyle w:val="Rodap"/>
      <w:rPr>
        <w:rFonts w:ascii="Open Sans" w:hAnsi="Open Sans"/>
        <w:b/>
        <w:bCs/>
        <w:sz w:val="18"/>
        <w:szCs w:val="18"/>
      </w:rPr>
    </w:pPr>
    <w:r>
      <w:rPr>
        <w:rFonts w:ascii="Open Sans" w:hAnsi="Open Sans"/>
        <w:b/>
        <w:bCs/>
        <w:sz w:val="18"/>
        <w:szCs w:val="18"/>
      </w:rPr>
      <w:t xml:space="preserve">      INSTITUTO FEDERAL DO PARANÁ | Campus Paranaguá</w:t>
    </w:r>
  </w:p>
  <w:p w14:paraId="73A5FEDA" w14:textId="77777777" w:rsidR="00E77804" w:rsidRDefault="00E77804" w:rsidP="00F67593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A </w:t>
    </w:r>
    <w:r w:rsidRPr="007F521B">
      <w:rPr>
        <w:rFonts w:ascii="Open Sans" w:hAnsi="Open Sans"/>
        <w:sz w:val="18"/>
        <w:szCs w:val="18"/>
      </w:rPr>
      <w:t>Rua Antônio Carlos Rodrigues, 453 – Porto Seguro,  Paranaguá - PR | CEP 83215-750  - Brasil</w:t>
    </w:r>
  </w:p>
  <w:p w14:paraId="422EE09D" w14:textId="77777777" w:rsidR="00E77804" w:rsidRDefault="00E77804" w:rsidP="00F67593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   Fone: (41) 3721.8300</w:t>
    </w:r>
  </w:p>
  <w:p w14:paraId="1B6BC4C6" w14:textId="77777777" w:rsidR="00E77804" w:rsidRDefault="00E778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EBF80" w14:textId="77777777" w:rsidR="00265B02" w:rsidRDefault="00265B02" w:rsidP="00161F48">
      <w:pPr>
        <w:spacing w:after="0" w:line="240" w:lineRule="auto"/>
      </w:pPr>
      <w:r>
        <w:separator/>
      </w:r>
    </w:p>
  </w:footnote>
  <w:footnote w:type="continuationSeparator" w:id="0">
    <w:p w14:paraId="12385181" w14:textId="77777777" w:rsidR="00265B02" w:rsidRDefault="00265B02" w:rsidP="0016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3D398" w14:textId="7D1594CE" w:rsidR="00E77804" w:rsidRDefault="00C202E5" w:rsidP="00660F81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32174A85" wp14:editId="4292A4C3">
          <wp:extent cx="962025" cy="349885"/>
          <wp:effectExtent l="0" t="0" r="9525" b="0"/>
          <wp:docPr id="1" name="Imagem 5" descr="seme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eme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894" b="59573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0F81">
      <w:rPr>
        <w:b/>
        <w:sz w:val="18"/>
        <w:szCs w:val="18"/>
      </w:rPr>
      <w:t>8</w:t>
    </w:r>
    <w:r w:rsidR="00E77804" w:rsidRPr="00543086">
      <w:rPr>
        <w:b/>
        <w:sz w:val="18"/>
        <w:szCs w:val="18"/>
      </w:rPr>
      <w:t>ª Semana de Ensino, Extensão, Pesquisa e Inovação do Litoral</w:t>
    </w:r>
    <w:r>
      <w:rPr>
        <w:noProof/>
        <w:lang w:eastAsia="pt-BR"/>
      </w:rPr>
      <w:drawing>
        <wp:inline distT="0" distB="0" distL="0" distR="0" wp14:anchorId="0EC79B85" wp14:editId="1AA5E628">
          <wp:extent cx="1343660" cy="413385"/>
          <wp:effectExtent l="0" t="0" r="8890" b="5715"/>
          <wp:docPr id="2" name="Imagem 6" descr="seme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e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98" t="-1685" r="1047" b="58731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95FAA" w14:textId="77777777" w:rsidR="00E77804" w:rsidRDefault="00C202E5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97B3FC8" wp14:editId="384ABECA">
          <wp:extent cx="5661329" cy="667910"/>
          <wp:effectExtent l="0" t="0" r="0" b="0"/>
          <wp:docPr id="3" name="Imagem 1" descr="seme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e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269" r="-37"/>
                  <a:stretch>
                    <a:fillRect/>
                  </a:stretch>
                </pic:blipFill>
                <pic:spPr bwMode="auto">
                  <a:xfrm>
                    <a:off x="0" y="0"/>
                    <a:ext cx="5661329" cy="66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F7B062" w14:textId="77777777" w:rsidR="00E77804" w:rsidRDefault="00E778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17C3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75B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385F76"/>
    <w:multiLevelType w:val="multilevel"/>
    <w:tmpl w:val="1F64AB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03854507"/>
    <w:multiLevelType w:val="multilevel"/>
    <w:tmpl w:val="BAC803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5F11AE0"/>
    <w:multiLevelType w:val="multilevel"/>
    <w:tmpl w:val="98F696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70C0FFD"/>
    <w:multiLevelType w:val="multilevel"/>
    <w:tmpl w:val="871CA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BC37C80"/>
    <w:multiLevelType w:val="multilevel"/>
    <w:tmpl w:val="F6363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C1662D8"/>
    <w:multiLevelType w:val="multilevel"/>
    <w:tmpl w:val="29B0B9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C5E29EC"/>
    <w:multiLevelType w:val="multilevel"/>
    <w:tmpl w:val="1CA2CA62"/>
    <w:lvl w:ilvl="0">
      <w:start w:val="10"/>
      <w:numFmt w:val="decimal"/>
      <w:lvlText w:val="%1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0" w:hanging="1800"/>
      </w:pPr>
      <w:rPr>
        <w:rFonts w:hint="default"/>
      </w:rPr>
    </w:lvl>
  </w:abstractNum>
  <w:abstractNum w:abstractNumId="9">
    <w:nsid w:val="119525E5"/>
    <w:multiLevelType w:val="multilevel"/>
    <w:tmpl w:val="23A24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0">
    <w:nsid w:val="15F0581C"/>
    <w:multiLevelType w:val="multilevel"/>
    <w:tmpl w:val="04E07054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1CF220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181532"/>
    <w:multiLevelType w:val="multilevel"/>
    <w:tmpl w:val="87A42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FE67D32"/>
    <w:multiLevelType w:val="multilevel"/>
    <w:tmpl w:val="7186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0957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E36FE6"/>
    <w:multiLevelType w:val="multilevel"/>
    <w:tmpl w:val="423A1D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1D32FAA"/>
    <w:multiLevelType w:val="multilevel"/>
    <w:tmpl w:val="E99808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7">
    <w:nsid w:val="337E1614"/>
    <w:multiLevelType w:val="multilevel"/>
    <w:tmpl w:val="BDB2069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4B7512"/>
    <w:multiLevelType w:val="hybridMultilevel"/>
    <w:tmpl w:val="F7FAF664"/>
    <w:lvl w:ilvl="0" w:tplc="0416000F">
      <w:start w:val="1"/>
      <w:numFmt w:val="decimal"/>
      <w:lvlText w:val="%1."/>
      <w:lvlJc w:val="left"/>
      <w:pPr>
        <w:ind w:left="1835" w:hanging="360"/>
      </w:pPr>
    </w:lvl>
    <w:lvl w:ilvl="1" w:tplc="04160019">
      <w:start w:val="1"/>
      <w:numFmt w:val="lowerLetter"/>
      <w:lvlText w:val="%2."/>
      <w:lvlJc w:val="left"/>
      <w:pPr>
        <w:ind w:left="2555" w:hanging="360"/>
      </w:pPr>
    </w:lvl>
    <w:lvl w:ilvl="2" w:tplc="0416001B" w:tentative="1">
      <w:start w:val="1"/>
      <w:numFmt w:val="lowerRoman"/>
      <w:lvlText w:val="%3."/>
      <w:lvlJc w:val="right"/>
      <w:pPr>
        <w:ind w:left="3275" w:hanging="180"/>
      </w:pPr>
    </w:lvl>
    <w:lvl w:ilvl="3" w:tplc="0416000F" w:tentative="1">
      <w:start w:val="1"/>
      <w:numFmt w:val="decimal"/>
      <w:lvlText w:val="%4."/>
      <w:lvlJc w:val="left"/>
      <w:pPr>
        <w:ind w:left="3995" w:hanging="360"/>
      </w:pPr>
    </w:lvl>
    <w:lvl w:ilvl="4" w:tplc="04160019" w:tentative="1">
      <w:start w:val="1"/>
      <w:numFmt w:val="lowerLetter"/>
      <w:lvlText w:val="%5."/>
      <w:lvlJc w:val="left"/>
      <w:pPr>
        <w:ind w:left="4715" w:hanging="360"/>
      </w:pPr>
    </w:lvl>
    <w:lvl w:ilvl="5" w:tplc="0416001B" w:tentative="1">
      <w:start w:val="1"/>
      <w:numFmt w:val="lowerRoman"/>
      <w:lvlText w:val="%6."/>
      <w:lvlJc w:val="right"/>
      <w:pPr>
        <w:ind w:left="5435" w:hanging="180"/>
      </w:pPr>
    </w:lvl>
    <w:lvl w:ilvl="6" w:tplc="0416000F" w:tentative="1">
      <w:start w:val="1"/>
      <w:numFmt w:val="decimal"/>
      <w:lvlText w:val="%7."/>
      <w:lvlJc w:val="left"/>
      <w:pPr>
        <w:ind w:left="6155" w:hanging="360"/>
      </w:pPr>
    </w:lvl>
    <w:lvl w:ilvl="7" w:tplc="04160019" w:tentative="1">
      <w:start w:val="1"/>
      <w:numFmt w:val="lowerLetter"/>
      <w:lvlText w:val="%8."/>
      <w:lvlJc w:val="left"/>
      <w:pPr>
        <w:ind w:left="6875" w:hanging="360"/>
      </w:pPr>
    </w:lvl>
    <w:lvl w:ilvl="8" w:tplc="0416001B" w:tentative="1">
      <w:start w:val="1"/>
      <w:numFmt w:val="lowerRoman"/>
      <w:lvlText w:val="%9."/>
      <w:lvlJc w:val="right"/>
      <w:pPr>
        <w:ind w:left="7595" w:hanging="180"/>
      </w:pPr>
    </w:lvl>
  </w:abstractNum>
  <w:abstractNum w:abstractNumId="19">
    <w:nsid w:val="40484D0F"/>
    <w:multiLevelType w:val="multilevel"/>
    <w:tmpl w:val="9EA81D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0C16EB2"/>
    <w:multiLevelType w:val="multilevel"/>
    <w:tmpl w:val="2E0C1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u w:val="single"/>
      </w:rPr>
    </w:lvl>
  </w:abstractNum>
  <w:abstractNum w:abstractNumId="21">
    <w:nsid w:val="412140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33B77AC"/>
    <w:multiLevelType w:val="multilevel"/>
    <w:tmpl w:val="AE62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E6F07"/>
    <w:multiLevelType w:val="multilevel"/>
    <w:tmpl w:val="632E62E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D8F2C41"/>
    <w:multiLevelType w:val="multilevel"/>
    <w:tmpl w:val="8F6497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>
    <w:nsid w:val="56024A96"/>
    <w:multiLevelType w:val="hybridMultilevel"/>
    <w:tmpl w:val="2EFCDF5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A5135F"/>
    <w:multiLevelType w:val="hybridMultilevel"/>
    <w:tmpl w:val="92E00E00"/>
    <w:lvl w:ilvl="0" w:tplc="72C8EBC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32CA5"/>
    <w:multiLevelType w:val="hybridMultilevel"/>
    <w:tmpl w:val="A9BACFE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84243E"/>
    <w:multiLevelType w:val="multilevel"/>
    <w:tmpl w:val="343EA9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9">
    <w:nsid w:val="68F25160"/>
    <w:multiLevelType w:val="multilevel"/>
    <w:tmpl w:val="EB502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FC640D5"/>
    <w:multiLevelType w:val="hybridMultilevel"/>
    <w:tmpl w:val="EAB005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C368E0"/>
    <w:multiLevelType w:val="multilevel"/>
    <w:tmpl w:val="66EE2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2F748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4"/>
  </w:num>
  <w:num w:numId="5">
    <w:abstractNumId w:val="9"/>
  </w:num>
  <w:num w:numId="6">
    <w:abstractNumId w:val="19"/>
  </w:num>
  <w:num w:numId="7">
    <w:abstractNumId w:val="27"/>
  </w:num>
  <w:num w:numId="8">
    <w:abstractNumId w:val="13"/>
  </w:num>
  <w:num w:numId="9">
    <w:abstractNumId w:val="22"/>
  </w:num>
  <w:num w:numId="10">
    <w:abstractNumId w:val="5"/>
  </w:num>
  <w:num w:numId="11">
    <w:abstractNumId w:val="26"/>
  </w:num>
  <w:num w:numId="12">
    <w:abstractNumId w:val="30"/>
  </w:num>
  <w:num w:numId="13">
    <w:abstractNumId w:val="12"/>
  </w:num>
  <w:num w:numId="14">
    <w:abstractNumId w:val="18"/>
  </w:num>
  <w:num w:numId="15">
    <w:abstractNumId w:val="1"/>
  </w:num>
  <w:num w:numId="16">
    <w:abstractNumId w:val="25"/>
  </w:num>
  <w:num w:numId="17">
    <w:abstractNumId w:val="32"/>
  </w:num>
  <w:num w:numId="18">
    <w:abstractNumId w:val="11"/>
  </w:num>
  <w:num w:numId="19">
    <w:abstractNumId w:val="29"/>
  </w:num>
  <w:num w:numId="20">
    <w:abstractNumId w:val="14"/>
  </w:num>
  <w:num w:numId="21">
    <w:abstractNumId w:val="21"/>
  </w:num>
  <w:num w:numId="22">
    <w:abstractNumId w:val="16"/>
  </w:num>
  <w:num w:numId="23">
    <w:abstractNumId w:val="31"/>
  </w:num>
  <w:num w:numId="24">
    <w:abstractNumId w:val="6"/>
  </w:num>
  <w:num w:numId="25">
    <w:abstractNumId w:val="20"/>
  </w:num>
  <w:num w:numId="26">
    <w:abstractNumId w:val="28"/>
  </w:num>
  <w:num w:numId="27">
    <w:abstractNumId w:val="4"/>
  </w:num>
  <w:num w:numId="28">
    <w:abstractNumId w:val="15"/>
  </w:num>
  <w:num w:numId="29">
    <w:abstractNumId w:val="8"/>
  </w:num>
  <w:num w:numId="30">
    <w:abstractNumId w:val="23"/>
  </w:num>
  <w:num w:numId="31">
    <w:abstractNumId w:val="2"/>
  </w:num>
  <w:num w:numId="32">
    <w:abstractNumId w:val="1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E7"/>
    <w:rsid w:val="00005296"/>
    <w:rsid w:val="00012B86"/>
    <w:rsid w:val="00021D7D"/>
    <w:rsid w:val="00056348"/>
    <w:rsid w:val="00061F68"/>
    <w:rsid w:val="0006241D"/>
    <w:rsid w:val="000653F4"/>
    <w:rsid w:val="00080E65"/>
    <w:rsid w:val="0009055B"/>
    <w:rsid w:val="000A1217"/>
    <w:rsid w:val="000B22D0"/>
    <w:rsid w:val="000D781C"/>
    <w:rsid w:val="0010128B"/>
    <w:rsid w:val="00104AA8"/>
    <w:rsid w:val="001122DD"/>
    <w:rsid w:val="00117B6B"/>
    <w:rsid w:val="00132268"/>
    <w:rsid w:val="00140E41"/>
    <w:rsid w:val="001455D3"/>
    <w:rsid w:val="00151535"/>
    <w:rsid w:val="001561CD"/>
    <w:rsid w:val="00161F48"/>
    <w:rsid w:val="00191294"/>
    <w:rsid w:val="001A729D"/>
    <w:rsid w:val="001B6139"/>
    <w:rsid w:val="001D281A"/>
    <w:rsid w:val="001E4D41"/>
    <w:rsid w:val="001F05EA"/>
    <w:rsid w:val="0020529E"/>
    <w:rsid w:val="00212F2B"/>
    <w:rsid w:val="002306FC"/>
    <w:rsid w:val="00237F74"/>
    <w:rsid w:val="00251BAA"/>
    <w:rsid w:val="002613C7"/>
    <w:rsid w:val="00265B02"/>
    <w:rsid w:val="002662A4"/>
    <w:rsid w:val="00284934"/>
    <w:rsid w:val="002A32D7"/>
    <w:rsid w:val="002B2DE1"/>
    <w:rsid w:val="002C3E42"/>
    <w:rsid w:val="002C7C79"/>
    <w:rsid w:val="002E35CC"/>
    <w:rsid w:val="002E71E7"/>
    <w:rsid w:val="002F00BF"/>
    <w:rsid w:val="00302643"/>
    <w:rsid w:val="0030434C"/>
    <w:rsid w:val="00306F4F"/>
    <w:rsid w:val="003076F3"/>
    <w:rsid w:val="00310059"/>
    <w:rsid w:val="00325C4E"/>
    <w:rsid w:val="0034528B"/>
    <w:rsid w:val="00351766"/>
    <w:rsid w:val="00362FD8"/>
    <w:rsid w:val="00376CB6"/>
    <w:rsid w:val="00392312"/>
    <w:rsid w:val="00392397"/>
    <w:rsid w:val="00396D4E"/>
    <w:rsid w:val="003B2973"/>
    <w:rsid w:val="003B4DBF"/>
    <w:rsid w:val="003C443C"/>
    <w:rsid w:val="003D3346"/>
    <w:rsid w:val="003D7D74"/>
    <w:rsid w:val="003E4CE9"/>
    <w:rsid w:val="003F6223"/>
    <w:rsid w:val="003F6441"/>
    <w:rsid w:val="0041378E"/>
    <w:rsid w:val="00416244"/>
    <w:rsid w:val="00424F03"/>
    <w:rsid w:val="00426C40"/>
    <w:rsid w:val="0043279E"/>
    <w:rsid w:val="0044109E"/>
    <w:rsid w:val="004A2464"/>
    <w:rsid w:val="004B047F"/>
    <w:rsid w:val="004B34F7"/>
    <w:rsid w:val="004C18B0"/>
    <w:rsid w:val="004D7D23"/>
    <w:rsid w:val="004F12C9"/>
    <w:rsid w:val="004F3B92"/>
    <w:rsid w:val="004F41C2"/>
    <w:rsid w:val="00524AFE"/>
    <w:rsid w:val="0053108E"/>
    <w:rsid w:val="0053393D"/>
    <w:rsid w:val="005405CD"/>
    <w:rsid w:val="0054082C"/>
    <w:rsid w:val="00543086"/>
    <w:rsid w:val="00567EE1"/>
    <w:rsid w:val="00571B68"/>
    <w:rsid w:val="00573F04"/>
    <w:rsid w:val="0058765F"/>
    <w:rsid w:val="0059358D"/>
    <w:rsid w:val="005A4247"/>
    <w:rsid w:val="005A64A7"/>
    <w:rsid w:val="005B3D8D"/>
    <w:rsid w:val="005B48EE"/>
    <w:rsid w:val="005C0A01"/>
    <w:rsid w:val="005D3029"/>
    <w:rsid w:val="005E21AE"/>
    <w:rsid w:val="005E6F44"/>
    <w:rsid w:val="006027AC"/>
    <w:rsid w:val="00604CBD"/>
    <w:rsid w:val="00613819"/>
    <w:rsid w:val="0061492C"/>
    <w:rsid w:val="0062270B"/>
    <w:rsid w:val="006240EB"/>
    <w:rsid w:val="0062756E"/>
    <w:rsid w:val="00631FB1"/>
    <w:rsid w:val="00634012"/>
    <w:rsid w:val="006361CF"/>
    <w:rsid w:val="00640CAC"/>
    <w:rsid w:val="0064723F"/>
    <w:rsid w:val="006528E0"/>
    <w:rsid w:val="0065494F"/>
    <w:rsid w:val="00660D9E"/>
    <w:rsid w:val="00660F81"/>
    <w:rsid w:val="00663D9B"/>
    <w:rsid w:val="00673D57"/>
    <w:rsid w:val="00676D70"/>
    <w:rsid w:val="0067748D"/>
    <w:rsid w:val="006B221E"/>
    <w:rsid w:val="006F391F"/>
    <w:rsid w:val="006F617C"/>
    <w:rsid w:val="006F65E2"/>
    <w:rsid w:val="0070351D"/>
    <w:rsid w:val="00705E56"/>
    <w:rsid w:val="00706FA9"/>
    <w:rsid w:val="0071114E"/>
    <w:rsid w:val="0071159D"/>
    <w:rsid w:val="007372A8"/>
    <w:rsid w:val="00755675"/>
    <w:rsid w:val="007701B9"/>
    <w:rsid w:val="00771D35"/>
    <w:rsid w:val="00782EED"/>
    <w:rsid w:val="007914E4"/>
    <w:rsid w:val="007C4109"/>
    <w:rsid w:val="007E2619"/>
    <w:rsid w:val="007E31A0"/>
    <w:rsid w:val="008012C5"/>
    <w:rsid w:val="00804E60"/>
    <w:rsid w:val="00821BE9"/>
    <w:rsid w:val="0082285A"/>
    <w:rsid w:val="0084466D"/>
    <w:rsid w:val="00853181"/>
    <w:rsid w:val="00855A34"/>
    <w:rsid w:val="008677BA"/>
    <w:rsid w:val="00870666"/>
    <w:rsid w:val="0089049A"/>
    <w:rsid w:val="00892767"/>
    <w:rsid w:val="008A1B14"/>
    <w:rsid w:val="008A22E6"/>
    <w:rsid w:val="008B2CEB"/>
    <w:rsid w:val="008C29BE"/>
    <w:rsid w:val="008D3C6A"/>
    <w:rsid w:val="008E0C47"/>
    <w:rsid w:val="008E21D8"/>
    <w:rsid w:val="008E3885"/>
    <w:rsid w:val="008E51C7"/>
    <w:rsid w:val="008E54E7"/>
    <w:rsid w:val="00902100"/>
    <w:rsid w:val="009111AF"/>
    <w:rsid w:val="009127EE"/>
    <w:rsid w:val="0092412E"/>
    <w:rsid w:val="00924412"/>
    <w:rsid w:val="0095640F"/>
    <w:rsid w:val="0095676F"/>
    <w:rsid w:val="00973149"/>
    <w:rsid w:val="00975CF5"/>
    <w:rsid w:val="00984D35"/>
    <w:rsid w:val="00991448"/>
    <w:rsid w:val="009B3AEF"/>
    <w:rsid w:val="009C27E0"/>
    <w:rsid w:val="009C3895"/>
    <w:rsid w:val="009D05FE"/>
    <w:rsid w:val="009D1618"/>
    <w:rsid w:val="009D197B"/>
    <w:rsid w:val="009D51AC"/>
    <w:rsid w:val="009E4FC7"/>
    <w:rsid w:val="009E5ED2"/>
    <w:rsid w:val="009F022F"/>
    <w:rsid w:val="009F106E"/>
    <w:rsid w:val="009F27AE"/>
    <w:rsid w:val="009F2C53"/>
    <w:rsid w:val="009F3D10"/>
    <w:rsid w:val="00A130B8"/>
    <w:rsid w:val="00A1693E"/>
    <w:rsid w:val="00A20043"/>
    <w:rsid w:val="00A20D23"/>
    <w:rsid w:val="00A41A3A"/>
    <w:rsid w:val="00A57A8E"/>
    <w:rsid w:val="00A83F46"/>
    <w:rsid w:val="00A86335"/>
    <w:rsid w:val="00A86C3A"/>
    <w:rsid w:val="00A90BCA"/>
    <w:rsid w:val="00AA11D8"/>
    <w:rsid w:val="00AA29B2"/>
    <w:rsid w:val="00AA7B4A"/>
    <w:rsid w:val="00AB0DDF"/>
    <w:rsid w:val="00AC077F"/>
    <w:rsid w:val="00AC2A96"/>
    <w:rsid w:val="00AD4EF6"/>
    <w:rsid w:val="00AD5341"/>
    <w:rsid w:val="00AE37B6"/>
    <w:rsid w:val="00AE6190"/>
    <w:rsid w:val="00AE69B7"/>
    <w:rsid w:val="00AF2646"/>
    <w:rsid w:val="00AF5BEA"/>
    <w:rsid w:val="00B01C44"/>
    <w:rsid w:val="00B058D4"/>
    <w:rsid w:val="00B113E7"/>
    <w:rsid w:val="00B310B3"/>
    <w:rsid w:val="00B3260A"/>
    <w:rsid w:val="00B33094"/>
    <w:rsid w:val="00B34E70"/>
    <w:rsid w:val="00B354FB"/>
    <w:rsid w:val="00B52E98"/>
    <w:rsid w:val="00B651D6"/>
    <w:rsid w:val="00B65EE4"/>
    <w:rsid w:val="00B8508D"/>
    <w:rsid w:val="00B9699A"/>
    <w:rsid w:val="00BC59F6"/>
    <w:rsid w:val="00BC75CB"/>
    <w:rsid w:val="00BD1663"/>
    <w:rsid w:val="00BE4ABD"/>
    <w:rsid w:val="00BF3E32"/>
    <w:rsid w:val="00C202E5"/>
    <w:rsid w:val="00C20F40"/>
    <w:rsid w:val="00C23E67"/>
    <w:rsid w:val="00C32D6B"/>
    <w:rsid w:val="00C349B3"/>
    <w:rsid w:val="00C35E25"/>
    <w:rsid w:val="00C457D1"/>
    <w:rsid w:val="00C74D77"/>
    <w:rsid w:val="00C750A0"/>
    <w:rsid w:val="00C8211B"/>
    <w:rsid w:val="00C94C6F"/>
    <w:rsid w:val="00CA1CA4"/>
    <w:rsid w:val="00CA1E03"/>
    <w:rsid w:val="00CD11D8"/>
    <w:rsid w:val="00CD5848"/>
    <w:rsid w:val="00CE409E"/>
    <w:rsid w:val="00CF3272"/>
    <w:rsid w:val="00CF36F0"/>
    <w:rsid w:val="00CF3F77"/>
    <w:rsid w:val="00CF58C0"/>
    <w:rsid w:val="00D0257E"/>
    <w:rsid w:val="00D377B4"/>
    <w:rsid w:val="00D66DC0"/>
    <w:rsid w:val="00D733D2"/>
    <w:rsid w:val="00D74E1E"/>
    <w:rsid w:val="00D76B25"/>
    <w:rsid w:val="00D901FC"/>
    <w:rsid w:val="00D933B8"/>
    <w:rsid w:val="00DB4E54"/>
    <w:rsid w:val="00DB54B4"/>
    <w:rsid w:val="00DB7F14"/>
    <w:rsid w:val="00DC0FE4"/>
    <w:rsid w:val="00DC13D2"/>
    <w:rsid w:val="00DC73FF"/>
    <w:rsid w:val="00DD0994"/>
    <w:rsid w:val="00DD2DDF"/>
    <w:rsid w:val="00DE157B"/>
    <w:rsid w:val="00DE7CA5"/>
    <w:rsid w:val="00DF33DB"/>
    <w:rsid w:val="00DF5F76"/>
    <w:rsid w:val="00E04632"/>
    <w:rsid w:val="00E13695"/>
    <w:rsid w:val="00E13883"/>
    <w:rsid w:val="00E16CFD"/>
    <w:rsid w:val="00E20561"/>
    <w:rsid w:val="00E35D02"/>
    <w:rsid w:val="00E36376"/>
    <w:rsid w:val="00E453A1"/>
    <w:rsid w:val="00E60618"/>
    <w:rsid w:val="00E66A12"/>
    <w:rsid w:val="00E77804"/>
    <w:rsid w:val="00E80633"/>
    <w:rsid w:val="00E87234"/>
    <w:rsid w:val="00EA22FC"/>
    <w:rsid w:val="00EB32E5"/>
    <w:rsid w:val="00EB638B"/>
    <w:rsid w:val="00EB73E0"/>
    <w:rsid w:val="00EC0F58"/>
    <w:rsid w:val="00ED45B8"/>
    <w:rsid w:val="00ED4B86"/>
    <w:rsid w:val="00EE108D"/>
    <w:rsid w:val="00EF3FB6"/>
    <w:rsid w:val="00F045E6"/>
    <w:rsid w:val="00F26609"/>
    <w:rsid w:val="00F27B01"/>
    <w:rsid w:val="00F46A4C"/>
    <w:rsid w:val="00F52D75"/>
    <w:rsid w:val="00F54109"/>
    <w:rsid w:val="00F554F4"/>
    <w:rsid w:val="00F65B89"/>
    <w:rsid w:val="00F65E5A"/>
    <w:rsid w:val="00F67593"/>
    <w:rsid w:val="00F71BB5"/>
    <w:rsid w:val="00F81069"/>
    <w:rsid w:val="00F84626"/>
    <w:rsid w:val="00F85524"/>
    <w:rsid w:val="00FB0343"/>
    <w:rsid w:val="00FC6047"/>
    <w:rsid w:val="00FD1FB5"/>
    <w:rsid w:val="00FD412F"/>
    <w:rsid w:val="00FE7935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CB081"/>
  <w15:docId w15:val="{40F4B334-ADAF-42CB-9CC5-6BA83A20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1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F48"/>
  </w:style>
  <w:style w:type="paragraph" w:styleId="Rodap">
    <w:name w:val="footer"/>
    <w:basedOn w:val="Normal"/>
    <w:link w:val="RodapChar"/>
    <w:unhideWhenUsed/>
    <w:rsid w:val="00161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61F48"/>
  </w:style>
  <w:style w:type="paragraph" w:styleId="Textodebalo">
    <w:name w:val="Balloon Text"/>
    <w:basedOn w:val="Normal"/>
    <w:link w:val="TextodebaloChar"/>
    <w:uiPriority w:val="99"/>
    <w:semiHidden/>
    <w:unhideWhenUsed/>
    <w:rsid w:val="0016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61F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3F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istaColorida-nfase11">
    <w:name w:val="Lista Colorida - Ênfase 11"/>
    <w:basedOn w:val="Normal"/>
    <w:uiPriority w:val="34"/>
    <w:qFormat/>
    <w:rsid w:val="00A41A3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D3C6A"/>
  </w:style>
  <w:style w:type="character" w:styleId="nfase">
    <w:name w:val="Emphasis"/>
    <w:uiPriority w:val="20"/>
    <w:qFormat/>
    <w:rsid w:val="008D3C6A"/>
    <w:rPr>
      <w:i/>
      <w:iCs/>
    </w:rPr>
  </w:style>
  <w:style w:type="character" w:styleId="Hyperlink">
    <w:name w:val="Hyperlink"/>
    <w:uiPriority w:val="99"/>
    <w:unhideWhenUsed/>
    <w:rsid w:val="00B65EE4"/>
    <w:rPr>
      <w:color w:val="0000FF"/>
      <w:u w:val="single"/>
    </w:rPr>
  </w:style>
  <w:style w:type="paragraph" w:customStyle="1" w:styleId="Resumo-Texto">
    <w:name w:val="Resumo - Texto"/>
    <w:basedOn w:val="Normal"/>
    <w:rsid w:val="00B65EE4"/>
    <w:pPr>
      <w:widowControl w:val="0"/>
      <w:spacing w:after="480" w:line="240" w:lineRule="auto"/>
      <w:jc w:val="both"/>
    </w:pPr>
    <w:rPr>
      <w:rFonts w:ascii="Arial" w:eastAsia="Times New Roman" w:hAnsi="Arial"/>
      <w:noProof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F4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F810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8106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F8106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106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81069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069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81069"/>
    <w:rPr>
      <w:lang w:eastAsia="en-US"/>
    </w:rPr>
  </w:style>
  <w:style w:type="character" w:styleId="Refdenotaderodap">
    <w:name w:val="footnote reference"/>
    <w:uiPriority w:val="99"/>
    <w:semiHidden/>
    <w:unhideWhenUsed/>
    <w:rsid w:val="00F81069"/>
    <w:rPr>
      <w:vertAlign w:val="superscript"/>
    </w:rPr>
  </w:style>
  <w:style w:type="paragraph" w:styleId="Reviso">
    <w:name w:val="Revision"/>
    <w:hidden/>
    <w:uiPriority w:val="99"/>
    <w:semiHidden/>
    <w:rsid w:val="00F27B0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076F3"/>
    <w:pPr>
      <w:ind w:left="708"/>
    </w:pPr>
  </w:style>
  <w:style w:type="paragraph" w:customStyle="1" w:styleId="LocaleAnodeEntrega">
    <w:name w:val="Local e Ano de Entrega"/>
    <w:basedOn w:val="Normal"/>
    <w:rsid w:val="009F27AE"/>
    <w:pPr>
      <w:widowControl w:val="0"/>
      <w:spacing w:after="0" w:line="360" w:lineRule="auto"/>
      <w:jc w:val="center"/>
    </w:pPr>
    <w:rPr>
      <w:rFonts w:ascii="Arial" w:eastAsia="Times New Roman" w:hAnsi="Arial"/>
      <w:noProof/>
      <w:snapToGrid w:val="0"/>
      <w:sz w:val="24"/>
      <w:szCs w:val="20"/>
      <w:lang w:eastAsia="pt-BR"/>
    </w:rPr>
  </w:style>
  <w:style w:type="paragraph" w:customStyle="1" w:styleId="Texto-Resumo">
    <w:name w:val="Texto - Resumo"/>
    <w:basedOn w:val="Normal"/>
    <w:rsid w:val="009F27AE"/>
    <w:pPr>
      <w:widowControl w:val="0"/>
      <w:spacing w:after="480" w:line="240" w:lineRule="auto"/>
      <w:jc w:val="both"/>
    </w:pPr>
    <w:rPr>
      <w:rFonts w:ascii="Arial" w:eastAsia="Times New Roman" w:hAnsi="Arial"/>
      <w:noProof/>
      <w:snapToGrid w:val="0"/>
      <w:sz w:val="24"/>
      <w:szCs w:val="20"/>
      <w:lang w:eastAsia="pt-BR"/>
    </w:rPr>
  </w:style>
  <w:style w:type="paragraph" w:customStyle="1" w:styleId="SectionBody">
    <w:name w:val="Section Body"/>
    <w:rsid w:val="009F27AE"/>
    <w:pPr>
      <w:ind w:firstLine="340"/>
      <w:jc w:val="both"/>
    </w:pPr>
    <w:rPr>
      <w:rFonts w:ascii="Times New Roman" w:eastAsia="Times New Roman" w:hAnsi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C32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9B3AEF"/>
  </w:style>
  <w:style w:type="paragraph" w:styleId="SemEspaamento">
    <w:name w:val="No Spacing"/>
    <w:uiPriority w:val="1"/>
    <w:qFormat/>
    <w:rsid w:val="00D025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89F2-7B86-466D-A7D4-8FF05B13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1453</Words>
  <Characters>7851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9286</CharactersWithSpaces>
  <SharedDoc>false</SharedDoc>
  <HLinks>
    <vt:vector size="6" baseType="variant">
      <vt:variant>
        <vt:i4>1310787</vt:i4>
      </vt:variant>
      <vt:variant>
        <vt:i4>0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Gomes</dc:creator>
  <cp:lastModifiedBy>Alessandra Assad</cp:lastModifiedBy>
  <cp:revision>3</cp:revision>
  <dcterms:created xsi:type="dcterms:W3CDTF">2022-08-01T14:19:00Z</dcterms:created>
  <dcterms:modified xsi:type="dcterms:W3CDTF">2022-08-01T14:20:00Z</dcterms:modified>
</cp:coreProperties>
</file>