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84535" w14:textId="7AF8DF92" w:rsidR="00686B79" w:rsidRPr="00E72384" w:rsidRDefault="00C37524" w:rsidP="00686B79">
      <w:pPr>
        <w:pStyle w:val="Ttulo"/>
      </w:pPr>
      <w:bookmarkStart w:id="0" w:name="_Toc3626291"/>
      <w:r w:rsidRPr="00E72384">
        <w:t>Bioquímica de Carboidratos para o Ensino Fundamental: Abordagens</w:t>
      </w:r>
      <w:r w:rsidR="003B5F21" w:rsidRPr="00E72384">
        <w:t xml:space="preserve"> </w:t>
      </w:r>
      <w:r w:rsidRPr="00E72384">
        <w:t>práticas e teóricas no processo de ensino e aprendizagem</w:t>
      </w:r>
    </w:p>
    <w:p w14:paraId="27533D6C" w14:textId="3F6830F3" w:rsidR="00C37524" w:rsidRPr="00E72384" w:rsidRDefault="00C37524" w:rsidP="00C37524"/>
    <w:p w14:paraId="30C05605" w14:textId="77777777" w:rsidR="00686B79" w:rsidRPr="00E72384" w:rsidRDefault="00686B79" w:rsidP="00686B79">
      <w:pPr>
        <w:rPr>
          <w:rStyle w:val="Forte"/>
        </w:rPr>
      </w:pPr>
      <w:r w:rsidRPr="00E72384">
        <w:rPr>
          <w:rStyle w:val="Forte"/>
        </w:rPr>
        <w:t xml:space="preserve">Resumo </w:t>
      </w:r>
    </w:p>
    <w:p w14:paraId="7C041415" w14:textId="1DC8E592" w:rsidR="001010F9" w:rsidRPr="00E72384" w:rsidRDefault="001010F9" w:rsidP="00686B79">
      <w:pPr>
        <w:rPr>
          <w:rStyle w:val="Forte"/>
          <w:b w:val="0"/>
        </w:rPr>
      </w:pPr>
      <w:r w:rsidRPr="00E72384">
        <w:rPr>
          <w:rStyle w:val="Forte"/>
          <w:b w:val="0"/>
        </w:rPr>
        <w:t xml:space="preserve">A Bioquímica é o ramo da ciência que se dedica ao estudo de estruturas e funções das biomoléculas essenciais à vida, como por exemplo, os carboidratos. A proposta desse artigo </w:t>
      </w:r>
      <w:r w:rsidR="00E62150" w:rsidRPr="00E72384">
        <w:rPr>
          <w:rStyle w:val="Forte"/>
          <w:b w:val="0"/>
        </w:rPr>
        <w:t>é uma proposta de apresentação do</w:t>
      </w:r>
      <w:r w:rsidRPr="00E72384">
        <w:rPr>
          <w:rStyle w:val="Forte"/>
          <w:b w:val="0"/>
        </w:rPr>
        <w:t xml:space="preserve"> tema aos alunos dos 8º e 9º anos do Ensino Fundamental, por meio de uma metodologia com materiais do cotidiano, estabelecendo uma relação entre teoria e prática, de maneira significativa, para que os alunos percebam a importância do ensino de ciências no seu dia-a-dia.</w:t>
      </w:r>
    </w:p>
    <w:p w14:paraId="286E33D1" w14:textId="77777777" w:rsidR="001010F9" w:rsidRPr="00E72384" w:rsidRDefault="001010F9" w:rsidP="00686B79">
      <w:pPr>
        <w:rPr>
          <w:rStyle w:val="Forte"/>
          <w:b w:val="0"/>
        </w:rPr>
      </w:pPr>
    </w:p>
    <w:p w14:paraId="46EE4E36" w14:textId="5AE1599B" w:rsidR="00686B79" w:rsidRPr="00E72384" w:rsidRDefault="00686B79" w:rsidP="00686B79">
      <w:pPr>
        <w:rPr>
          <w:lang w:eastAsia="ja-JP"/>
        </w:rPr>
      </w:pPr>
      <w:r w:rsidRPr="00E72384">
        <w:rPr>
          <w:b/>
          <w:lang w:val="pt-PT" w:eastAsia="ja-JP"/>
        </w:rPr>
        <w:t xml:space="preserve">Palavras-chave: </w:t>
      </w:r>
      <w:r w:rsidR="001010F9" w:rsidRPr="00E72384">
        <w:rPr>
          <w:bCs/>
          <w:lang w:val="pt-PT" w:eastAsia="ja-JP"/>
        </w:rPr>
        <w:t>Bio</w:t>
      </w:r>
      <w:r w:rsidR="001010F9" w:rsidRPr="00E72384">
        <w:rPr>
          <w:lang w:val="pt-PT" w:eastAsia="ja-JP"/>
        </w:rPr>
        <w:t>química; Ciências; Ensino-aprendizagem, Ensino fundamental.</w:t>
      </w:r>
    </w:p>
    <w:p w14:paraId="3F3B571E" w14:textId="77777777" w:rsidR="00686B79" w:rsidRPr="00E72384" w:rsidRDefault="00686B79" w:rsidP="00686B79">
      <w:pPr>
        <w:pStyle w:val="FPCTextonormal"/>
        <w:spacing w:before="0" w:after="0"/>
        <w:rPr>
          <w:rFonts w:ascii="Times New Roman" w:hAnsi="Times New Roman"/>
          <w:sz w:val="20"/>
          <w:szCs w:val="20"/>
          <w:lang w:val="pt-PT" w:eastAsia="ja-JP"/>
        </w:rPr>
      </w:pPr>
    </w:p>
    <w:p w14:paraId="6289EA25" w14:textId="77777777" w:rsidR="00686B79" w:rsidRPr="00E72384" w:rsidRDefault="00686B79" w:rsidP="00686B79">
      <w:pPr>
        <w:pStyle w:val="FPCTextonormal"/>
        <w:spacing w:before="0" w:after="0"/>
        <w:rPr>
          <w:rFonts w:ascii="Times New Roman" w:hAnsi="Times New Roman"/>
          <w:sz w:val="20"/>
          <w:szCs w:val="20"/>
          <w:lang w:val="pt-PT" w:eastAsia="ja-JP"/>
        </w:rPr>
      </w:pPr>
    </w:p>
    <w:p w14:paraId="5FE87BE2" w14:textId="77777777" w:rsidR="00686B79" w:rsidRPr="00E72384" w:rsidRDefault="00686B79" w:rsidP="00686B79">
      <w:pPr>
        <w:rPr>
          <w:b/>
          <w:lang w:val="en-US"/>
        </w:rPr>
      </w:pPr>
      <w:bookmarkStart w:id="1" w:name="_Toc519335634"/>
      <w:bookmarkEnd w:id="0"/>
      <w:r w:rsidRPr="00E72384">
        <w:rPr>
          <w:b/>
          <w:lang w:val="en-US"/>
        </w:rPr>
        <w:t xml:space="preserve">ABSTRACT </w:t>
      </w:r>
    </w:p>
    <w:p w14:paraId="7DB86A9D" w14:textId="7DF53E5C" w:rsidR="00360D33" w:rsidRPr="00E72384" w:rsidRDefault="00360D33" w:rsidP="00AB1694">
      <w:pPr>
        <w:rPr>
          <w:rStyle w:val="Forte"/>
          <w:b w:val="0"/>
          <w:lang w:val="en-US"/>
        </w:rPr>
      </w:pPr>
      <w:r w:rsidRPr="00E72384">
        <w:rPr>
          <w:rStyle w:val="Forte"/>
          <w:b w:val="0"/>
          <w:lang w:val="en"/>
        </w:rPr>
        <w:t xml:space="preserve">Biochemistry is the branch of science dedicated to the study of structures and functions of biomolecules essential to life, for example, carbohydrates. The proposal of this </w:t>
      </w:r>
      <w:r w:rsidRPr="00E72384">
        <w:rPr>
          <w:lang w:val="en"/>
        </w:rPr>
        <w:t>article</w:t>
      </w:r>
      <w:r w:rsidRPr="00E72384">
        <w:rPr>
          <w:rStyle w:val="Forte"/>
          <w:b w:val="0"/>
          <w:lang w:val="en"/>
        </w:rPr>
        <w:t xml:space="preserve"> is a proposal to present the </w:t>
      </w:r>
      <w:r w:rsidRPr="00E72384">
        <w:rPr>
          <w:lang w:val="en"/>
        </w:rPr>
        <w:t>theme to students of the 8th and 9th years of elementary school, through a methodology with daily materials,</w:t>
      </w:r>
      <w:r w:rsidRPr="00E72384">
        <w:rPr>
          <w:rStyle w:val="Forte"/>
          <w:b w:val="0"/>
          <w:lang w:val="en"/>
        </w:rPr>
        <w:t xml:space="preserve"> establishing a relationship between theory and practice in a meaningful way, so that students perceive the importance of science teaching in their daily life.</w:t>
      </w:r>
    </w:p>
    <w:p w14:paraId="2FA25028" w14:textId="77777777" w:rsidR="00360D33" w:rsidRPr="00E72384" w:rsidRDefault="00360D33" w:rsidP="001010F9">
      <w:pPr>
        <w:rPr>
          <w:rStyle w:val="Forte"/>
          <w:b w:val="0"/>
          <w:lang w:val="en-US"/>
        </w:rPr>
      </w:pPr>
    </w:p>
    <w:p w14:paraId="05A85086" w14:textId="57D6F99D" w:rsidR="00360D33" w:rsidRPr="00E72384" w:rsidRDefault="00686B79" w:rsidP="00B17014">
      <w:pPr>
        <w:rPr>
          <w:lang w:val="en-US" w:eastAsia="ja-JP"/>
        </w:rPr>
      </w:pPr>
      <w:r w:rsidRPr="00E72384">
        <w:rPr>
          <w:b/>
          <w:lang w:val="en-US"/>
        </w:rPr>
        <w:t>Keywords</w:t>
      </w:r>
      <w:r w:rsidRPr="00E72384">
        <w:rPr>
          <w:lang w:val="en-US"/>
        </w:rPr>
        <w:t>:</w:t>
      </w:r>
      <w:r w:rsidR="00360D33" w:rsidRPr="00E72384">
        <w:rPr>
          <w:lang w:val="en" w:eastAsia="ja-JP"/>
        </w:rPr>
        <w:t xml:space="preserve"> Biochemistry; Sciences; Teaching-learning, Elementary school.</w:t>
      </w:r>
    </w:p>
    <w:p w14:paraId="51B9A7C4" w14:textId="6EBB095D" w:rsidR="00686B79" w:rsidRPr="00E72384" w:rsidRDefault="00686B79" w:rsidP="00686B79">
      <w:pPr>
        <w:jc w:val="left"/>
        <w:rPr>
          <w:b/>
          <w:sz w:val="24"/>
          <w:szCs w:val="24"/>
          <w:lang w:val="en-US"/>
        </w:rPr>
      </w:pPr>
    </w:p>
    <w:p w14:paraId="5A65F2F4" w14:textId="77777777" w:rsidR="00686B79" w:rsidRPr="00E72384" w:rsidRDefault="00686B79" w:rsidP="00686B79">
      <w:pPr>
        <w:rPr>
          <w:b/>
          <w:sz w:val="24"/>
          <w:szCs w:val="24"/>
          <w:lang w:val="en-US"/>
        </w:rPr>
      </w:pPr>
    </w:p>
    <w:p w14:paraId="3DB6A02A" w14:textId="58A41264" w:rsidR="00686B79" w:rsidRPr="00E72384" w:rsidRDefault="00686B79" w:rsidP="00686B79">
      <w:pPr>
        <w:numPr>
          <w:ilvl w:val="0"/>
          <w:numId w:val="1"/>
        </w:numPr>
        <w:rPr>
          <w:rStyle w:val="SeoChar"/>
        </w:rPr>
      </w:pPr>
      <w:r w:rsidRPr="00E72384">
        <w:rPr>
          <w:rStyle w:val="SeoChar"/>
        </w:rPr>
        <w:t>INTRODUÇÃO</w:t>
      </w:r>
    </w:p>
    <w:p w14:paraId="29625D8C" w14:textId="3DAB87D2" w:rsidR="001010F9" w:rsidRPr="00E72384" w:rsidRDefault="001010F9" w:rsidP="001010F9">
      <w:pPr>
        <w:rPr>
          <w:rStyle w:val="SeoChar"/>
        </w:rPr>
      </w:pPr>
    </w:p>
    <w:p w14:paraId="3938ACF7" w14:textId="7FECF74D" w:rsidR="001010F9" w:rsidRPr="00E72384" w:rsidRDefault="001010F9" w:rsidP="001010F9">
      <w:pPr>
        <w:numPr>
          <w:ilvl w:val="1"/>
          <w:numId w:val="1"/>
        </w:numPr>
        <w:rPr>
          <w:b/>
          <w:sz w:val="24"/>
          <w:szCs w:val="24"/>
        </w:rPr>
      </w:pPr>
      <w:r w:rsidRPr="00E72384">
        <w:rPr>
          <w:b/>
          <w:sz w:val="24"/>
          <w:szCs w:val="24"/>
        </w:rPr>
        <w:t>Ensino de Ciências</w:t>
      </w:r>
    </w:p>
    <w:p w14:paraId="4E504AF5" w14:textId="77777777" w:rsidR="001010F9" w:rsidRPr="00E72384" w:rsidRDefault="001010F9" w:rsidP="001010F9">
      <w:pPr>
        <w:pStyle w:val="FPCTextonormal"/>
        <w:spacing w:before="0" w:after="0"/>
        <w:rPr>
          <w:rFonts w:ascii="Times New Roman" w:hAnsi="Times New Roman"/>
        </w:rPr>
      </w:pPr>
    </w:p>
    <w:p w14:paraId="050B7C8C" w14:textId="77777777" w:rsidR="001010F9" w:rsidRPr="00E72384" w:rsidRDefault="001010F9" w:rsidP="001010F9">
      <w:pPr>
        <w:pStyle w:val="SemEspaamento"/>
      </w:pPr>
      <w:r w:rsidRPr="00E72384">
        <w:t>Com a promulgação da Lei de Diretrizes e Bases de Educação (LDB), de 1961, a disciplina Ciências passou a ser ministrada em todas as séries ginasiais e, somente a partir de 1971, com a lei n° 5.692, ela se tornou obrigatória em todas as séries do Primeiro Grau, atual Ensino Fundamental. (TRIVELATO; SILVA, 2013).</w:t>
      </w:r>
    </w:p>
    <w:p w14:paraId="201481A2" w14:textId="3C7872D4" w:rsidR="0047786D" w:rsidRPr="00E72384" w:rsidRDefault="001010F9" w:rsidP="0047786D">
      <w:pPr>
        <w:pStyle w:val="SemEspaamento"/>
      </w:pPr>
      <w:r w:rsidRPr="00E72384">
        <w:t>O Ensino de Ciências vem se modificando e se atualizando ao longo dos anos, o que leva os professores a buscarem novas metodologias, dentro e fora da sala de aula. Nesse sentido, aproveitar a realidade cotidiana dos alunos para correlacioná-la a um conteúdo estudado requer mudanças nas metodologias do processo de ensino-aprendizagem.</w:t>
      </w:r>
      <w:r w:rsidR="0047786D" w:rsidRPr="00E72384">
        <w:t xml:space="preserve"> </w:t>
      </w:r>
    </w:p>
    <w:p w14:paraId="73D9FC30" w14:textId="5E393B1C" w:rsidR="00E94CCA" w:rsidRPr="00E72384" w:rsidRDefault="00E94CCA" w:rsidP="0047786D">
      <w:pPr>
        <w:pStyle w:val="SemEspaamento"/>
      </w:pPr>
      <w:r w:rsidRPr="00E72384">
        <w:t xml:space="preserve">De acordo com </w:t>
      </w:r>
      <w:proofErr w:type="spellStart"/>
      <w:r w:rsidRPr="00E72384">
        <w:t>Piletti</w:t>
      </w:r>
      <w:proofErr w:type="spellEnd"/>
      <w:r w:rsidRPr="00E72384">
        <w:t xml:space="preserve"> (1988), a experimentação é muito importante para os estudos de Ciências, pois é por meio dela que o aluno aprende a discutir, a tirar conclusões e ainda a fazer generalizações com fatos fundamentais para a disciplina, desenvolvendo a capacidade de explicar o meio em que vive e podendo atuar sobre ele. A utilização da metodologia empírica em sala de aula, não depende apenas da estrutura da escola com o fornecimento de materiais, laboratório e espaços externos, mas também do professor, que terá papel fundamental na condução </w:t>
      </w:r>
      <w:r w:rsidR="000653AE" w:rsidRPr="00E72384">
        <w:t>e aplicação da metodologia</w:t>
      </w:r>
      <w:r w:rsidRPr="00E72384">
        <w:t>.</w:t>
      </w:r>
    </w:p>
    <w:p w14:paraId="42BD5389" w14:textId="77777777" w:rsidR="000D63BA" w:rsidRPr="00E72384" w:rsidRDefault="000D63BA" w:rsidP="0047786D">
      <w:pPr>
        <w:pStyle w:val="SemEspaamento"/>
      </w:pPr>
      <w:r w:rsidRPr="00E72384">
        <w:lastRenderedPageBreak/>
        <w:t xml:space="preserve">Para Campos e Nigro (2009): </w:t>
      </w:r>
    </w:p>
    <w:p w14:paraId="04D3F7A2" w14:textId="77777777" w:rsidR="000D63BA" w:rsidRPr="00E72384" w:rsidRDefault="000D63BA" w:rsidP="0047786D">
      <w:pPr>
        <w:pStyle w:val="SemEspaamento"/>
      </w:pPr>
    </w:p>
    <w:p w14:paraId="0F23E05D" w14:textId="5195A22C" w:rsidR="000D63BA" w:rsidRPr="00E72384" w:rsidRDefault="000D63BA" w:rsidP="000D63BA">
      <w:pPr>
        <w:pStyle w:val="SemEspaamento"/>
        <w:ind w:left="2268" w:firstLine="0"/>
        <w:rPr>
          <w:sz w:val="20"/>
        </w:rPr>
      </w:pPr>
      <w:r w:rsidRPr="00E72384">
        <w:rPr>
          <w:sz w:val="20"/>
        </w:rPr>
        <w:t>O ensino de Ciências realizado apenas com o objetivo de provocar uma mudança conceitual acabou apresentando a falha de não estimular os alunos a investigar de fato. No desejo de alcançar a tal mudança conceitual, sempre que os alunos davam sua explicação para algum fato proposto pelo professor, vinha a contrapartida: “A coisa não é bem assim”, ou “Você deve fazer isso ou aquilo, e obterá dados inconscientes com as suas ideias”. Tornava-se evidente que o ensino de Ciências não deveria objetivar apenas uma mudança conceitual, mas considerar que os conhecimentos prévios apresentados pelos alunos estão associados a uma forma peculiar de lidar com os fatos da natureza – e isso, sim, deveria ser trabalhado em sala de aula (CAMPOS; NIGRO, 2009).</w:t>
      </w:r>
    </w:p>
    <w:p w14:paraId="69CB58A1" w14:textId="77777777" w:rsidR="000D63BA" w:rsidRPr="00E72384" w:rsidRDefault="000D63BA" w:rsidP="0047786D">
      <w:pPr>
        <w:pStyle w:val="SemEspaamento"/>
      </w:pPr>
    </w:p>
    <w:p w14:paraId="0599B928" w14:textId="6E63128B" w:rsidR="009A070C" w:rsidRPr="00E72384" w:rsidRDefault="0047786D" w:rsidP="0047786D">
      <w:pPr>
        <w:pStyle w:val="SemEspaamento"/>
      </w:pPr>
      <w:r w:rsidRPr="00E72384">
        <w:t>Q</w:t>
      </w:r>
      <w:r w:rsidR="009A070C" w:rsidRPr="00E72384">
        <w:t>uando ligado a atividades práticas através de uma metodologia que auxilie na aprendizagem do conhecimento científico</w:t>
      </w:r>
      <w:r w:rsidRPr="00E72384">
        <w:t>, o ensino de ciências no ensino fundamental</w:t>
      </w:r>
      <w:r w:rsidR="009A070C" w:rsidRPr="00E72384">
        <w:t xml:space="preserve"> propicia inúmeros benefícios para a construção de conhecimento, uma vez que são desenvolvidas habilidades como raciocínio lógico, capacidade de observação e de discussão. Quando o aluno faz uma pesquisa ele acaba colocando em prática o chamado método científico, onde ele aprende a formular hipóteses, a experimentar, a observar, a trabalhar em grupo e a tirar conclusões. Colocar em prática essas ações é de suma importância, uma que vez o aluno começa a aprender conceitos científicos, relações entre o meio e o ser vivo, a ser mais paciente, responsável e tolerante, denotando assim maior aptidão para o aprendizado (PILETTI, 1988).</w:t>
      </w:r>
      <w:r w:rsidRPr="00E72384">
        <w:t xml:space="preserve"> </w:t>
      </w:r>
      <w:r w:rsidR="009A070C" w:rsidRPr="00E72384">
        <w:t>Experimentação, aula de laboratório, manipulação de materiais, estudo do meio, pesquisas, aula em campo, entre outras, são exemplos do que podemos citar como atividades práticas que são essenciais para o ensino de Ciências no Ensino Fundamental (ANDRADE; MASSABNI, 2011).</w:t>
      </w:r>
    </w:p>
    <w:p w14:paraId="3B7E85E0" w14:textId="1B41317C" w:rsidR="005D569A" w:rsidRPr="00E72384" w:rsidRDefault="005D569A" w:rsidP="005D569A">
      <w:pPr>
        <w:pStyle w:val="SemEspaamento"/>
      </w:pPr>
      <w:r w:rsidRPr="00E72384">
        <w:t>O uso de atividades práticas diretamente relacionadas aos conteúdos teóricos no ensino de ciências é capaz motivar e incentivar os alunos, além de viabilizar uma aprendizagem mais prazerosa e significativa. A aplicação deste tipo de atividades normalmente depende da iniciativa do professor, uma vez que o</w:t>
      </w:r>
      <w:r w:rsidR="00722F5F" w:rsidRPr="00E72384">
        <w:t>s</w:t>
      </w:r>
      <w:r w:rsidRPr="00E72384">
        <w:t xml:space="preserve"> alunos estão sempre abertos a novos métodos de fugir da monotonia e mesmice da sala de aula.  </w:t>
      </w:r>
    </w:p>
    <w:p w14:paraId="49F31B52" w14:textId="77777777" w:rsidR="00D30784" w:rsidRPr="00E72384" w:rsidRDefault="00D30784" w:rsidP="00D30784">
      <w:pPr>
        <w:pStyle w:val="SemEspaamento"/>
      </w:pPr>
      <w:r w:rsidRPr="00E72384">
        <w:t>Segundo Santos (2015) a aplicação de uma metodologia de ensino por meio de atividades empíricas é uma necessidade para o ensino de ciências, seja no ensino fundamental, no ensino médio e até mesmo no ensino superior. Todavia, não se pode desconsiderar a importância da relação teórico-prática, pois ambas são necessárias para complementar o seu objetivo que é proporcionar o aprendizado.</w:t>
      </w:r>
    </w:p>
    <w:p w14:paraId="686A218E" w14:textId="6BCE7D8F" w:rsidR="001010F9" w:rsidRPr="00E72384" w:rsidRDefault="001010F9" w:rsidP="001010F9">
      <w:pPr>
        <w:pStyle w:val="SemEspaamento"/>
      </w:pPr>
      <w:r w:rsidRPr="00E72384">
        <w:t>O presente trabalho buscou aproximar o estudo da Bioquímica em um contexto teórico e prático, utilizando materiais alternativos nas aulas de Ciências de modo a fortalecer a relevância do conhecimento científico em situações cotidianas, ou seja, o aluno faz parte do processo investigativo e é o protagonista na aprendizagem.</w:t>
      </w:r>
    </w:p>
    <w:p w14:paraId="6BB3B5CE" w14:textId="5DAF1416" w:rsidR="0010258C" w:rsidRPr="00E72384" w:rsidRDefault="0010258C" w:rsidP="001010F9">
      <w:pPr>
        <w:pStyle w:val="SemEspaamento"/>
      </w:pPr>
      <w:r w:rsidRPr="00E72384">
        <w:t xml:space="preserve">A principal razão de se ter escolhido trabalhar com alunos do 8º e 9º ano do ensino fundamental se deve ao fato de que os conteúdos trabalhados </w:t>
      </w:r>
      <w:r w:rsidR="00D30784" w:rsidRPr="00E72384">
        <w:t xml:space="preserve">nas aulas de ciências dessas séries, provocam dificuldade devido ao alto índice de complexidade </w:t>
      </w:r>
      <w:r w:rsidR="00D30784" w:rsidRPr="00E72384">
        <w:lastRenderedPageBreak/>
        <w:t xml:space="preserve">e especificidade de alguns assuntos quando comparados ao grau de escolaridade e nível de conhecimento dos alunos em questão. </w:t>
      </w:r>
    </w:p>
    <w:p w14:paraId="1BB496F3" w14:textId="5539B2D2" w:rsidR="001010F9" w:rsidRPr="00E72384" w:rsidRDefault="001010F9" w:rsidP="001010F9">
      <w:pPr>
        <w:pStyle w:val="SemEspaamento"/>
      </w:pPr>
      <w:r w:rsidRPr="00E72384">
        <w:t>A ação inicial foi uma breve abordagem sobre o estudo da bioquímica e como os carboidratos estão presentes na vida das pessoas. Desse modo, com o 8º ano foi trabalhado a digestão de carboidratos e a energia fornecida por eles ao nosso organismo, a partir do momento em que os alimentos entram no nosso corpo. Com o 9º ano foram direcionadas por meio de teorias e de atividades práticas, desenvolvidas nas aulas de Ciências, o tema caracterização de carboidratos (relacionados à bioquímica), como ferramenta para promover uma maior interação dos alunos nas aulas de ciências.</w:t>
      </w:r>
    </w:p>
    <w:p w14:paraId="46281662" w14:textId="0AEF983A" w:rsidR="001010F9" w:rsidRPr="00E72384" w:rsidRDefault="001010F9" w:rsidP="001010F9">
      <w:pPr>
        <w:pStyle w:val="SemEspaamento"/>
      </w:pPr>
    </w:p>
    <w:p w14:paraId="7F945639" w14:textId="258D98BA" w:rsidR="001010F9" w:rsidRPr="00E72384" w:rsidRDefault="001010F9" w:rsidP="001010F9">
      <w:pPr>
        <w:numPr>
          <w:ilvl w:val="1"/>
          <w:numId w:val="1"/>
        </w:numPr>
        <w:rPr>
          <w:b/>
          <w:sz w:val="24"/>
          <w:szCs w:val="24"/>
        </w:rPr>
      </w:pPr>
      <w:r w:rsidRPr="00E72384">
        <w:rPr>
          <w:b/>
          <w:sz w:val="24"/>
          <w:szCs w:val="24"/>
        </w:rPr>
        <w:t>Bioquímica dos carboidratos</w:t>
      </w:r>
    </w:p>
    <w:p w14:paraId="78BCCB9B" w14:textId="77777777" w:rsidR="001010F9" w:rsidRPr="00E72384" w:rsidRDefault="001010F9" w:rsidP="001010F9">
      <w:pPr>
        <w:pStyle w:val="FPCTextonormal"/>
        <w:spacing w:before="0" w:after="0"/>
        <w:rPr>
          <w:rFonts w:ascii="Times New Roman" w:hAnsi="Times New Roman"/>
        </w:rPr>
      </w:pPr>
    </w:p>
    <w:p w14:paraId="4224323C" w14:textId="3AB71B2E" w:rsidR="001010F9" w:rsidRPr="00E72384" w:rsidRDefault="001010F9" w:rsidP="001010F9">
      <w:pPr>
        <w:pStyle w:val="SemEspaamento"/>
      </w:pPr>
      <w:r w:rsidRPr="00E72384">
        <w:t>A Bioquímica constitui um nicho temático rico e promissor para abordagens interdisciplinares, contextualizadas social e experimentalmente (Francisco Jr. e Francisco, 2006). Os carboidratos são alvo de estudo dessa ciência e podem ser conhecidos por glicídios, açúcares ou hidratos de carbono. Segundo Parker (2007), a principal fonte da nossa alimentação é a glicose (açúcar presente no sangue), que é transportada para as células pela corrente sanguínea.</w:t>
      </w:r>
    </w:p>
    <w:p w14:paraId="01A7F1E8" w14:textId="77777777" w:rsidR="001010F9" w:rsidRPr="00E72384" w:rsidRDefault="001010F9" w:rsidP="001010F9">
      <w:pPr>
        <w:pStyle w:val="SemEspaamento"/>
      </w:pPr>
      <w:r w:rsidRPr="00E72384">
        <w:t xml:space="preserve">Os carboidratos são os compostos orgânicos de maior abundância nos vegetais, e estão também, presentes nos animais. Os alimentos que contém carboidratos, ao entrarem no organismo, passam na digestão por uma série de transformações químicas necessárias para que se formem e renovem biomoléculas e estruturas celulares. </w:t>
      </w:r>
    </w:p>
    <w:p w14:paraId="22F7F70C" w14:textId="77777777" w:rsidR="001010F9" w:rsidRPr="00E72384" w:rsidRDefault="001010F9" w:rsidP="001010F9">
      <w:pPr>
        <w:pStyle w:val="SemEspaamento"/>
      </w:pPr>
      <w:r w:rsidRPr="00E72384">
        <w:t>Nessa classe de compostos orgânicos é importante citar os monossacarídeos, que são açúcares simples formados por três a sete átomos de carbono. Os monossacarídeos de maior importância são a pentose (ribose e desoxirribose) e a hexose (glicose, frutose e galactose), ambas, respectivamente, com 5 e 6 átomos de carbono.</w:t>
      </w:r>
    </w:p>
    <w:p w14:paraId="1DCD4FD2" w14:textId="77777777" w:rsidR="001010F9" w:rsidRPr="00E72384" w:rsidRDefault="001010F9" w:rsidP="001010F9">
      <w:pPr>
        <w:pStyle w:val="SemEspaamento"/>
      </w:pPr>
      <w:r w:rsidRPr="00E72384">
        <w:t xml:space="preserve">Da união dos monossacarídeos podemos obter o que pode ser um dissacarídeo ou, até mesmo, um </w:t>
      </w:r>
      <w:proofErr w:type="spellStart"/>
      <w:r w:rsidRPr="00E72384">
        <w:t>trissacarídeo</w:t>
      </w:r>
      <w:proofErr w:type="spellEnd"/>
      <w:r w:rsidRPr="00E72384">
        <w:t xml:space="preserve">. A união da frutose com a glicose que são monossacarídeos, por exemplo, formam uma </w:t>
      </w:r>
    </w:p>
    <w:p w14:paraId="687BDCB4" w14:textId="50E12571" w:rsidR="001010F9" w:rsidRPr="00E72384" w:rsidRDefault="001010F9" w:rsidP="001010F9">
      <w:pPr>
        <w:pStyle w:val="SemEspaamento"/>
      </w:pPr>
      <w:r w:rsidRPr="00E72384">
        <w:t xml:space="preserve">Existem também os oligossacarídeos que, segundo </w:t>
      </w:r>
      <w:r w:rsidR="00C35173">
        <w:t>Frederick</w:t>
      </w:r>
      <w:r w:rsidRPr="00E72384">
        <w:t xml:space="preserve"> (2012), “[...] são representados pelos carboidratos que têm de seis a dez unidades de monossacarídeos. Os carboidratos são conhecidos por apresentarem sabor adocicado, mas há aqueles que não são doces, como os polissacarídeos, os quais são formados por vários monossacarídeos, chegando a milhares nessa união. Eles podem ser divididos em duas categorias: os energéticos e os estruturais.</w:t>
      </w:r>
    </w:p>
    <w:p w14:paraId="72CECA6E" w14:textId="7AEBA263" w:rsidR="001010F9" w:rsidRPr="00E72384" w:rsidRDefault="001010F9" w:rsidP="001010F9">
      <w:pPr>
        <w:pStyle w:val="SemEspaamento"/>
      </w:pPr>
      <w:r w:rsidRPr="00E72384">
        <w:t xml:space="preserve">Os polissacarídeos energéticos atuam como grandes reservas de energia química, como por exemplo, o amido e o glicogênio, que se dão pela união de centenas ou até milhares de monossacarídeos. O amido é a grande reserva de energia dos vegetais, obtida pelo processo da fotossíntese, já a energia (glicose) é adquirida e, em quantidade, passa a ser armazenada, dando origem, por exemplo, a </w:t>
      </w:r>
      <w:r w:rsidRPr="00E72384">
        <w:lastRenderedPageBreak/>
        <w:t xml:space="preserve">batata e o arroz. O glicogênio está relacionado ao armazenamento de energia em forma de açúcar nos animais. </w:t>
      </w:r>
    </w:p>
    <w:p w14:paraId="0238C8D0" w14:textId="5E711E41" w:rsidR="001010F9" w:rsidRPr="00E72384" w:rsidRDefault="001010F9" w:rsidP="001010F9">
      <w:pPr>
        <w:pStyle w:val="SemEspaamento"/>
      </w:pPr>
      <w:r w:rsidRPr="00E72384">
        <w:t>É muito importante que nossa alimentação seja variada e os carboidratos precisam estar incluídos nela, pois são os grandes responsáveis pela energia de atividades cotidianas como correr, caminhar, ler, trabalhar, entre outras. Quando os carboidratos são retirados</w:t>
      </w:r>
      <w:r w:rsidR="00C35173">
        <w:t xml:space="preserve"> da alimentação, podem ocorrer </w:t>
      </w:r>
      <w:r w:rsidRPr="00E72384">
        <w:t xml:space="preserve">prejuízos ao organismo, pois a falta deles pode levar à fadiga, à irritabilidade e à perda de concentração. </w:t>
      </w:r>
    </w:p>
    <w:p w14:paraId="577C87F0" w14:textId="77777777" w:rsidR="001010F9" w:rsidRPr="00E72384" w:rsidRDefault="001010F9" w:rsidP="001010F9">
      <w:pPr>
        <w:pStyle w:val="SemEspaamento"/>
      </w:pPr>
      <w:r w:rsidRPr="00E72384">
        <w:t>Com relação aos polissacarídeos estruturais temos a celulose e a quitina, que são de grande importância, como estruturas de sustentação das plantas e na parede celular dos vegetais, e também constituindo o exoesqueleto dos artrópodes e na parede celular dos fungos, que respectivamente.</w:t>
      </w:r>
    </w:p>
    <w:p w14:paraId="5F77DAC1" w14:textId="1D9A7D25" w:rsidR="001010F9" w:rsidRPr="00E72384" w:rsidRDefault="001010F9" w:rsidP="001010F9">
      <w:pPr>
        <w:pStyle w:val="SemEspaamento"/>
      </w:pPr>
      <w:r w:rsidRPr="00E72384">
        <w:t xml:space="preserve">O estudo de carboidratos ao ser ensinado para os estudantes pode contribui para formar indivíduos conscientes de que uma alimentação inadequada poderá causar prejuízos à sua saúde. Ao conhecerem a natureza dos alimentos, eles terão como adotar medidas preventivas para uma melhor qualidade de vida. </w:t>
      </w:r>
    </w:p>
    <w:p w14:paraId="4ABFA837" w14:textId="35A53387" w:rsidR="001010F9" w:rsidRPr="00E72384" w:rsidRDefault="001010F9" w:rsidP="001010F9">
      <w:pPr>
        <w:pStyle w:val="SemEspaamento"/>
      </w:pPr>
    </w:p>
    <w:p w14:paraId="1DB68AF3" w14:textId="7EFD5BFF" w:rsidR="001010F9" w:rsidRPr="00E72384" w:rsidRDefault="001010F9" w:rsidP="001010F9">
      <w:pPr>
        <w:pStyle w:val="SemEspaamento"/>
      </w:pPr>
    </w:p>
    <w:p w14:paraId="09CFE3B2" w14:textId="470E7E14" w:rsidR="001010F9" w:rsidRPr="00E72384" w:rsidRDefault="001010F9" w:rsidP="001010F9">
      <w:pPr>
        <w:numPr>
          <w:ilvl w:val="0"/>
          <w:numId w:val="1"/>
        </w:numPr>
        <w:rPr>
          <w:rStyle w:val="SeoChar"/>
        </w:rPr>
      </w:pPr>
      <w:r w:rsidRPr="00E72384">
        <w:rPr>
          <w:rStyle w:val="SeoChar"/>
        </w:rPr>
        <w:t xml:space="preserve">METODOLOGIA </w:t>
      </w:r>
    </w:p>
    <w:p w14:paraId="075EE228" w14:textId="635E6ABD" w:rsidR="001010F9" w:rsidRPr="00E72384" w:rsidRDefault="001010F9" w:rsidP="001010F9">
      <w:pPr>
        <w:rPr>
          <w:rStyle w:val="SeoChar"/>
        </w:rPr>
      </w:pPr>
    </w:p>
    <w:p w14:paraId="1D843524" w14:textId="47036E04" w:rsidR="001010F9" w:rsidRPr="00E72384" w:rsidRDefault="001010F9" w:rsidP="001010F9">
      <w:pPr>
        <w:pStyle w:val="SemEspaamento"/>
      </w:pPr>
      <w:r w:rsidRPr="00E72384">
        <w:t xml:space="preserve">Etapa 1- </w:t>
      </w:r>
      <w:r w:rsidR="00E62150" w:rsidRPr="00E72384">
        <w:t>Será realizada</w:t>
      </w:r>
      <w:r w:rsidRPr="00E72384">
        <w:t xml:space="preserve"> uma abordagem</w:t>
      </w:r>
      <w:r w:rsidR="00E62150" w:rsidRPr="00E72384">
        <w:t xml:space="preserve"> teórica do tema Bioquímica de C</w:t>
      </w:r>
      <w:r w:rsidRPr="00E72384">
        <w:t xml:space="preserve">arboidratos. </w:t>
      </w:r>
      <w:r w:rsidR="00E62150" w:rsidRPr="00E72384">
        <w:t>Serão apresentadas</w:t>
      </w:r>
      <w:r w:rsidRPr="00E72384">
        <w:t xml:space="preserve"> as características e importância para nosso organismo e para os seres vivos dessa macromolécula. Nessa abordagem </w:t>
      </w:r>
      <w:r w:rsidR="00E62150" w:rsidRPr="00E72384">
        <w:t>será aplicado</w:t>
      </w:r>
      <w:r w:rsidRPr="00E72384">
        <w:t xml:space="preserve"> um questionário com 4 perguntas, com alternativas, para medir a aprendizagem dos alunos.</w:t>
      </w:r>
      <w:r w:rsidR="003846CC">
        <w:t xml:space="preserve"> É necessário destacar que a aplicação do questionário só será realizada mediante submissão e aprovação do CEP (Comitê de Ética e Pesquisa).</w:t>
      </w:r>
    </w:p>
    <w:p w14:paraId="73F75521" w14:textId="77777777" w:rsidR="001010F9" w:rsidRPr="00E72384" w:rsidRDefault="001010F9" w:rsidP="001010F9">
      <w:pPr>
        <w:pStyle w:val="SemEspaamento"/>
      </w:pPr>
    </w:p>
    <w:p w14:paraId="21EF1343" w14:textId="5A1DCC84" w:rsidR="001010F9" w:rsidRPr="00E72384" w:rsidRDefault="001010F9" w:rsidP="00C35173">
      <w:pPr>
        <w:pStyle w:val="SemEspaamento"/>
      </w:pPr>
      <w:r w:rsidRPr="00E72384">
        <w:t>Questão 1: Bioquímica é:</w:t>
      </w:r>
    </w:p>
    <w:p w14:paraId="2CDF4BE5" w14:textId="2992258D" w:rsidR="001010F9" w:rsidRPr="00E72384" w:rsidRDefault="001010F9" w:rsidP="001010F9">
      <w:pPr>
        <w:pStyle w:val="SemEspaamento"/>
      </w:pPr>
      <w:r w:rsidRPr="00E72384">
        <w:t>a) Ciência e tecnologia que estuda e aplica a química da vida.</w:t>
      </w:r>
    </w:p>
    <w:p w14:paraId="0D6F4F5C" w14:textId="7898F204" w:rsidR="001010F9" w:rsidRPr="00E72384" w:rsidRDefault="001010F9" w:rsidP="001010F9">
      <w:pPr>
        <w:pStyle w:val="SemEspaamento"/>
      </w:pPr>
      <w:r w:rsidRPr="00E72384">
        <w:t>b) Estudo da Biologia.</w:t>
      </w:r>
    </w:p>
    <w:p w14:paraId="0244349F" w14:textId="1E897B7E" w:rsidR="001010F9" w:rsidRPr="00E72384" w:rsidRDefault="001010F9" w:rsidP="001010F9">
      <w:pPr>
        <w:pStyle w:val="SemEspaamento"/>
      </w:pPr>
      <w:r w:rsidRPr="00E72384">
        <w:t>c) Estudo da Química.</w:t>
      </w:r>
    </w:p>
    <w:p w14:paraId="0DA37415" w14:textId="64629D70" w:rsidR="001010F9" w:rsidRPr="00E72384" w:rsidRDefault="001010F9" w:rsidP="001010F9">
      <w:pPr>
        <w:pStyle w:val="SemEspaamento"/>
      </w:pPr>
      <w:r w:rsidRPr="00E72384">
        <w:t>d) Ciência que estuda os elementos químicos.</w:t>
      </w:r>
    </w:p>
    <w:p w14:paraId="52A90593" w14:textId="77777777" w:rsidR="001010F9" w:rsidRPr="00E72384" w:rsidRDefault="001010F9" w:rsidP="001010F9">
      <w:pPr>
        <w:pStyle w:val="SemEspaamento"/>
      </w:pPr>
    </w:p>
    <w:p w14:paraId="6C6D1B08" w14:textId="443BCF2D" w:rsidR="001010F9" w:rsidRPr="00E72384" w:rsidRDefault="001010F9" w:rsidP="001010F9">
      <w:pPr>
        <w:pStyle w:val="SemEspaamento"/>
      </w:pPr>
      <w:r w:rsidRPr="00E72384">
        <w:t>Questão 2: Os carboidratos são formados por átomos de:</w:t>
      </w:r>
    </w:p>
    <w:p w14:paraId="0E0C6C05" w14:textId="1FAE500B" w:rsidR="001010F9" w:rsidRPr="00E72384" w:rsidRDefault="001010F9" w:rsidP="001010F9">
      <w:pPr>
        <w:pStyle w:val="SemEspaamento"/>
      </w:pPr>
      <w:r w:rsidRPr="00E72384">
        <w:t>a) Ferro, Flúor e Carbono.</w:t>
      </w:r>
    </w:p>
    <w:p w14:paraId="0D98A87A" w14:textId="517818A1" w:rsidR="001010F9" w:rsidRPr="00E72384" w:rsidRDefault="001010F9" w:rsidP="001010F9">
      <w:pPr>
        <w:pStyle w:val="SemEspaamento"/>
      </w:pPr>
      <w:r w:rsidRPr="00E72384">
        <w:t>b) Carbono, Hidrogênio e Oxigênio.</w:t>
      </w:r>
    </w:p>
    <w:p w14:paraId="34840DB0" w14:textId="7D9B92B4" w:rsidR="001010F9" w:rsidRPr="00E72384" w:rsidRDefault="001010F9" w:rsidP="001010F9">
      <w:pPr>
        <w:pStyle w:val="SemEspaamento"/>
      </w:pPr>
      <w:r w:rsidRPr="00E72384">
        <w:t>c) Carbono, Magnésio e Nitrogênio.</w:t>
      </w:r>
    </w:p>
    <w:p w14:paraId="490DE9B6" w14:textId="4C361681" w:rsidR="001010F9" w:rsidRPr="00E72384" w:rsidRDefault="001010F9" w:rsidP="001010F9">
      <w:pPr>
        <w:pStyle w:val="SemEspaamento"/>
      </w:pPr>
      <w:r w:rsidRPr="00E72384">
        <w:t>d) Carbono, Sódio e Oxigênio.</w:t>
      </w:r>
    </w:p>
    <w:p w14:paraId="35CBBD9D" w14:textId="77777777" w:rsidR="001010F9" w:rsidRPr="00E72384" w:rsidRDefault="001010F9" w:rsidP="001010F9">
      <w:pPr>
        <w:pStyle w:val="SemEspaamento"/>
      </w:pPr>
    </w:p>
    <w:p w14:paraId="5E61DE1F" w14:textId="4587C86A" w:rsidR="001010F9" w:rsidRPr="00E72384" w:rsidRDefault="001010F9" w:rsidP="001010F9">
      <w:pPr>
        <w:pStyle w:val="SemEspaamento"/>
      </w:pPr>
      <w:r w:rsidRPr="00E72384">
        <w:t>Questão 3: A principal função de um carboidrato é:</w:t>
      </w:r>
    </w:p>
    <w:p w14:paraId="081188F5" w14:textId="09A6A9BB" w:rsidR="001010F9" w:rsidRPr="00E72384" w:rsidRDefault="001010F9" w:rsidP="001010F9">
      <w:pPr>
        <w:pStyle w:val="SemEspaamento"/>
      </w:pPr>
      <w:r w:rsidRPr="00E72384">
        <w:t>a) Síntese de proteínas.</w:t>
      </w:r>
    </w:p>
    <w:p w14:paraId="23BFC884" w14:textId="3887C4A1" w:rsidR="001010F9" w:rsidRPr="00E72384" w:rsidRDefault="001010F9" w:rsidP="001010F9">
      <w:pPr>
        <w:pStyle w:val="SemEspaamento"/>
      </w:pPr>
      <w:proofErr w:type="gramStart"/>
      <w:r w:rsidRPr="00E72384">
        <w:t>b) Fornecer</w:t>
      </w:r>
      <w:proofErr w:type="gramEnd"/>
      <w:r w:rsidRPr="00E72384">
        <w:t xml:space="preserve"> gorduras para nosso corpo.</w:t>
      </w:r>
    </w:p>
    <w:p w14:paraId="0F7C3B8F" w14:textId="4EAC214A" w:rsidR="001010F9" w:rsidRPr="00E72384" w:rsidRDefault="001010F9" w:rsidP="001010F9">
      <w:pPr>
        <w:pStyle w:val="SemEspaamento"/>
      </w:pPr>
      <w:proofErr w:type="gramStart"/>
      <w:r w:rsidRPr="00E72384">
        <w:t>c) Facilitar</w:t>
      </w:r>
      <w:proofErr w:type="gramEnd"/>
      <w:r w:rsidRPr="00E72384">
        <w:t xml:space="preserve"> doenças como o diabetes.</w:t>
      </w:r>
    </w:p>
    <w:p w14:paraId="052066E6" w14:textId="69CA6380" w:rsidR="00C35173" w:rsidRPr="00E72384" w:rsidRDefault="001010F9" w:rsidP="001010F9">
      <w:pPr>
        <w:pStyle w:val="SemEspaamento"/>
      </w:pPr>
      <w:r w:rsidRPr="00E72384">
        <w:t>d) Gerar energia para nosso corpo.</w:t>
      </w:r>
      <w:bookmarkStart w:id="2" w:name="_GoBack"/>
      <w:bookmarkEnd w:id="2"/>
    </w:p>
    <w:p w14:paraId="34A286E5" w14:textId="4718379B" w:rsidR="00C35173" w:rsidRPr="00E72384" w:rsidRDefault="001010F9" w:rsidP="001010F9">
      <w:pPr>
        <w:pStyle w:val="SemEspaamento"/>
      </w:pPr>
      <w:r w:rsidRPr="00E72384">
        <w:lastRenderedPageBreak/>
        <w:t>Questão 4: Assinale a alternativa que temos somente carboidratos:</w:t>
      </w:r>
    </w:p>
    <w:p w14:paraId="01FD6279" w14:textId="7E714316" w:rsidR="001010F9" w:rsidRPr="00E72384" w:rsidRDefault="001010F9" w:rsidP="001010F9">
      <w:pPr>
        <w:pStyle w:val="SemEspaamento"/>
      </w:pPr>
      <w:r w:rsidRPr="00E72384">
        <w:t>a) Sal, açúcar, ameixa.</w:t>
      </w:r>
    </w:p>
    <w:p w14:paraId="70B77174" w14:textId="3EC91A2F" w:rsidR="001010F9" w:rsidRPr="00E72384" w:rsidRDefault="001010F9" w:rsidP="001010F9">
      <w:pPr>
        <w:pStyle w:val="SemEspaamento"/>
      </w:pPr>
      <w:r w:rsidRPr="00E72384">
        <w:t>b) Macarrão, batata e açúcar.</w:t>
      </w:r>
    </w:p>
    <w:p w14:paraId="48886382" w14:textId="0DB8536F" w:rsidR="001010F9" w:rsidRPr="00E72384" w:rsidRDefault="001010F9" w:rsidP="001010F9">
      <w:pPr>
        <w:pStyle w:val="SemEspaamento"/>
      </w:pPr>
      <w:r w:rsidRPr="00E72384">
        <w:t>c) Carne, ovos e sal.</w:t>
      </w:r>
    </w:p>
    <w:p w14:paraId="335E4014" w14:textId="1AB050C6" w:rsidR="001010F9" w:rsidRPr="00E72384" w:rsidRDefault="001010F9" w:rsidP="001010F9">
      <w:pPr>
        <w:pStyle w:val="SemEspaamento"/>
      </w:pPr>
      <w:r w:rsidRPr="00E72384">
        <w:t>d) Arroz, feijão e azeite.</w:t>
      </w:r>
    </w:p>
    <w:p w14:paraId="41CD0E8A" w14:textId="77777777" w:rsidR="001010F9" w:rsidRPr="00E72384" w:rsidRDefault="001010F9" w:rsidP="001010F9">
      <w:pPr>
        <w:pStyle w:val="SemEspaamento"/>
      </w:pPr>
    </w:p>
    <w:p w14:paraId="70C2DF7D" w14:textId="086BEF3B" w:rsidR="001010F9" w:rsidRPr="00E72384" w:rsidRDefault="001010F9" w:rsidP="001010F9">
      <w:pPr>
        <w:pStyle w:val="SemEspaamento"/>
      </w:pPr>
      <w:r w:rsidRPr="00E72384">
        <w:t xml:space="preserve">A cada pergunta formulada e respondida, </w:t>
      </w:r>
      <w:r w:rsidR="00E62150" w:rsidRPr="00E72384">
        <w:t>será</w:t>
      </w:r>
      <w:r w:rsidRPr="00E72384">
        <w:t xml:space="preserve"> possível mensurar o grau de conhecimento do aluno com relação ao tema lecionado, no caso, bioquímica de carboidratos. Desta maneira, níveis conceituais de conhecimento </w:t>
      </w:r>
      <w:r w:rsidR="00E62150" w:rsidRPr="00E72384">
        <w:t>poderão ser</w:t>
      </w:r>
      <w:r w:rsidRPr="00E72384">
        <w:t xml:space="preserve"> atribuídos as perguntas, por exemplo:</w:t>
      </w:r>
    </w:p>
    <w:p w14:paraId="12C93E14" w14:textId="77777777" w:rsidR="001010F9" w:rsidRPr="00E72384" w:rsidRDefault="001010F9" w:rsidP="001010F9">
      <w:pPr>
        <w:pStyle w:val="SemEspaamento"/>
        <w:ind w:firstLine="0"/>
      </w:pPr>
    </w:p>
    <w:p w14:paraId="7F04A489" w14:textId="4BF7D973" w:rsidR="001010F9" w:rsidRPr="00E72384" w:rsidRDefault="001010F9" w:rsidP="001010F9">
      <w:pPr>
        <w:pStyle w:val="SemEspaamento"/>
        <w:numPr>
          <w:ilvl w:val="0"/>
          <w:numId w:val="2"/>
        </w:numPr>
      </w:pPr>
      <w:r w:rsidRPr="00E72384">
        <w:t xml:space="preserve">Perguntas </w:t>
      </w:r>
      <w:proofErr w:type="gramStart"/>
      <w:r w:rsidRPr="00E72384">
        <w:t xml:space="preserve">1 </w:t>
      </w:r>
      <w:r w:rsidRPr="00E72384">
        <w:sym w:font="Wingdings" w:char="F0E0"/>
      </w:r>
      <w:r w:rsidRPr="00E72384">
        <w:t xml:space="preserve"> profundidade</w:t>
      </w:r>
      <w:proofErr w:type="gramEnd"/>
      <w:r w:rsidRPr="00E72384">
        <w:t xml:space="preserve"> básica de conhecimento;</w:t>
      </w:r>
    </w:p>
    <w:p w14:paraId="70290BC9" w14:textId="146AFA4D" w:rsidR="001010F9" w:rsidRPr="00E72384" w:rsidRDefault="001010F9" w:rsidP="001010F9">
      <w:pPr>
        <w:pStyle w:val="SemEspaamento"/>
        <w:numPr>
          <w:ilvl w:val="0"/>
          <w:numId w:val="2"/>
        </w:numPr>
      </w:pPr>
      <w:r w:rsidRPr="00E72384">
        <w:t xml:space="preserve">Perguntas </w:t>
      </w:r>
      <w:proofErr w:type="gramStart"/>
      <w:r w:rsidRPr="00E72384">
        <w:t xml:space="preserve">2 </w:t>
      </w:r>
      <w:r w:rsidRPr="00E72384">
        <w:sym w:font="Wingdings" w:char="F0E0"/>
      </w:r>
      <w:r w:rsidRPr="00E72384">
        <w:t xml:space="preserve"> profundidade</w:t>
      </w:r>
      <w:proofErr w:type="gramEnd"/>
      <w:r w:rsidRPr="00E72384">
        <w:t xml:space="preserve"> média de conhecimento;</w:t>
      </w:r>
    </w:p>
    <w:p w14:paraId="71B60D23" w14:textId="666D5C09" w:rsidR="001010F9" w:rsidRPr="00E72384" w:rsidRDefault="001010F9" w:rsidP="001010F9">
      <w:pPr>
        <w:pStyle w:val="SemEspaamento"/>
        <w:numPr>
          <w:ilvl w:val="0"/>
          <w:numId w:val="2"/>
        </w:numPr>
      </w:pPr>
      <w:r w:rsidRPr="00E72384">
        <w:t xml:space="preserve">Perguntas 3 e </w:t>
      </w:r>
      <w:proofErr w:type="gramStart"/>
      <w:r w:rsidRPr="00E72384">
        <w:t xml:space="preserve">4 </w:t>
      </w:r>
      <w:r w:rsidRPr="00E72384">
        <w:sym w:font="Wingdings" w:char="F0E0"/>
      </w:r>
      <w:r w:rsidRPr="00E72384">
        <w:t xml:space="preserve"> profundidade</w:t>
      </w:r>
      <w:proofErr w:type="gramEnd"/>
      <w:r w:rsidRPr="00E72384">
        <w:t xml:space="preserve"> alta de conhecimento.</w:t>
      </w:r>
    </w:p>
    <w:p w14:paraId="7022DFF0" w14:textId="77777777" w:rsidR="001010F9" w:rsidRPr="00E72384" w:rsidRDefault="001010F9" w:rsidP="001010F9">
      <w:pPr>
        <w:pStyle w:val="SemEspaamento"/>
      </w:pPr>
    </w:p>
    <w:p w14:paraId="04F5ED82" w14:textId="3B6CA88A" w:rsidR="001010F9" w:rsidRPr="00E72384" w:rsidRDefault="001010F9" w:rsidP="001010F9">
      <w:pPr>
        <w:pStyle w:val="SemEspaamento"/>
      </w:pPr>
      <w:r w:rsidRPr="00E72384">
        <w:t xml:space="preserve">A partir destes dados </w:t>
      </w:r>
      <w:r w:rsidR="00E62150" w:rsidRPr="00E72384">
        <w:t>será</w:t>
      </w:r>
      <w:r w:rsidRPr="00E72384">
        <w:t xml:space="preserve"> possível fazer uma primeira classificação da sala, e selecionar os conceitos a serem trabalhados com mais cuidado.</w:t>
      </w:r>
    </w:p>
    <w:p w14:paraId="69A53651" w14:textId="77777777" w:rsidR="001010F9" w:rsidRPr="00E72384" w:rsidRDefault="001010F9" w:rsidP="001010F9">
      <w:pPr>
        <w:pStyle w:val="SemEspaamento"/>
      </w:pPr>
    </w:p>
    <w:p w14:paraId="0221B412" w14:textId="1750B7BC" w:rsidR="001010F9" w:rsidRPr="00E72384" w:rsidRDefault="001010F9" w:rsidP="001010F9">
      <w:pPr>
        <w:pStyle w:val="SemEspaamento"/>
      </w:pPr>
      <w:r w:rsidRPr="00E72384">
        <w:t xml:space="preserve">ETAPA 2 - A sala </w:t>
      </w:r>
      <w:r w:rsidR="00E62150" w:rsidRPr="00E72384">
        <w:t>será</w:t>
      </w:r>
      <w:r w:rsidRPr="00E72384">
        <w:t xml:space="preserve"> dividida em grupos de 5 alunos, na qual cada grupo dever</w:t>
      </w:r>
      <w:r w:rsidR="00E62150" w:rsidRPr="00E72384">
        <w:t>á</w:t>
      </w:r>
      <w:r w:rsidRPr="00E72384">
        <w:t xml:space="preserve"> realizar uma pesquisa nos alimentos do seu dia a dia e anotar as informações nutricionais contidas nos rótulos das embalagens, em especial os</w:t>
      </w:r>
      <w:r w:rsidR="00E62150" w:rsidRPr="00E72384">
        <w:t xml:space="preserve"> carboidratos. Essas anotações serão</w:t>
      </w:r>
      <w:r w:rsidRPr="00E72384">
        <w:t xml:space="preserve"> socializadas sob a forma de cartazes em</w:t>
      </w:r>
      <w:r w:rsidR="00E62150" w:rsidRPr="00E72384">
        <w:t xml:space="preserve"> sala de</w:t>
      </w:r>
      <w:r w:rsidRPr="00E72384">
        <w:t xml:space="preserve"> aula.</w:t>
      </w:r>
    </w:p>
    <w:p w14:paraId="6205C691" w14:textId="77777777" w:rsidR="001010F9" w:rsidRPr="00E72384" w:rsidRDefault="001010F9" w:rsidP="001010F9">
      <w:pPr>
        <w:pStyle w:val="SemEspaamento"/>
      </w:pPr>
    </w:p>
    <w:p w14:paraId="7974C53C" w14:textId="2DFF498E" w:rsidR="001010F9" w:rsidRPr="00E72384" w:rsidRDefault="001010F9" w:rsidP="001010F9">
      <w:pPr>
        <w:pStyle w:val="SemEspaamento"/>
      </w:pPr>
      <w:r w:rsidRPr="00E72384">
        <w:t xml:space="preserve">ETAPA 3 - Na própria sala de aula, </w:t>
      </w:r>
      <w:r w:rsidR="00E62150" w:rsidRPr="00E72384">
        <w:t>será preparado</w:t>
      </w:r>
      <w:r w:rsidRPr="00E72384">
        <w:t xml:space="preserve"> com ajuda dos alunos, um espaço para realizar um experimento prático de identificação de carboidratos</w:t>
      </w:r>
    </w:p>
    <w:p w14:paraId="3F6B4C60" w14:textId="77777777" w:rsidR="001010F9" w:rsidRPr="00E72384" w:rsidRDefault="001010F9" w:rsidP="00686B79">
      <w:pPr>
        <w:pStyle w:val="SemEspaamento"/>
      </w:pPr>
    </w:p>
    <w:p w14:paraId="44EA255E" w14:textId="77777777" w:rsidR="001010F9" w:rsidRPr="00E72384" w:rsidRDefault="001010F9" w:rsidP="00686B79">
      <w:pPr>
        <w:pStyle w:val="SemEspaamento"/>
      </w:pPr>
    </w:p>
    <w:p w14:paraId="1281ADC7" w14:textId="69348A86" w:rsidR="001010F9" w:rsidRPr="00E72384" w:rsidRDefault="001010F9" w:rsidP="001010F9">
      <w:pPr>
        <w:numPr>
          <w:ilvl w:val="1"/>
          <w:numId w:val="1"/>
        </w:numPr>
        <w:rPr>
          <w:b/>
          <w:sz w:val="24"/>
          <w:szCs w:val="24"/>
        </w:rPr>
      </w:pPr>
      <w:r w:rsidRPr="00E72384">
        <w:rPr>
          <w:b/>
          <w:sz w:val="24"/>
          <w:szCs w:val="24"/>
        </w:rPr>
        <w:t>Roteiro do experimento</w:t>
      </w:r>
    </w:p>
    <w:p w14:paraId="06F12358" w14:textId="77AA99E2" w:rsidR="001010F9" w:rsidRPr="00E72384" w:rsidRDefault="001010F9" w:rsidP="001010F9">
      <w:pPr>
        <w:pStyle w:val="SemEspaamento"/>
        <w:ind w:firstLine="0"/>
      </w:pPr>
    </w:p>
    <w:p w14:paraId="015B06D9" w14:textId="77777777" w:rsidR="00F53345" w:rsidRPr="00E72384" w:rsidRDefault="001010F9" w:rsidP="00F53345">
      <w:pPr>
        <w:pStyle w:val="SemEspaamento"/>
        <w:numPr>
          <w:ilvl w:val="0"/>
          <w:numId w:val="4"/>
        </w:numPr>
        <w:ind w:left="1134" w:hanging="425"/>
      </w:pPr>
      <w:r w:rsidRPr="00E72384">
        <w:t>Assunto: Carboidratos</w:t>
      </w:r>
    </w:p>
    <w:p w14:paraId="6FEC68A9" w14:textId="77777777" w:rsidR="00F53345" w:rsidRPr="00E72384" w:rsidRDefault="00F53345" w:rsidP="00F53345">
      <w:pPr>
        <w:pStyle w:val="SemEspaamento"/>
        <w:ind w:left="1134" w:firstLine="0"/>
      </w:pPr>
    </w:p>
    <w:p w14:paraId="62D62B92" w14:textId="77777777" w:rsidR="00F53345" w:rsidRPr="00E72384" w:rsidRDefault="001010F9" w:rsidP="00F53345">
      <w:pPr>
        <w:pStyle w:val="SemEspaamento"/>
        <w:numPr>
          <w:ilvl w:val="0"/>
          <w:numId w:val="4"/>
        </w:numPr>
        <w:ind w:left="1134" w:hanging="425"/>
      </w:pPr>
      <w:r w:rsidRPr="00E72384">
        <w:t>Objetivo: Identificar quais são as amostras que contém polissacarídeos.</w:t>
      </w:r>
    </w:p>
    <w:p w14:paraId="4D52663E" w14:textId="77777777" w:rsidR="00F53345" w:rsidRPr="00E72384" w:rsidRDefault="00F53345" w:rsidP="00F53345">
      <w:pPr>
        <w:pStyle w:val="PargrafodaLista"/>
      </w:pPr>
    </w:p>
    <w:p w14:paraId="57124ED5" w14:textId="187886C0" w:rsidR="00F53345" w:rsidRPr="00E72384" w:rsidRDefault="001010F9" w:rsidP="00F53345">
      <w:pPr>
        <w:pStyle w:val="SemEspaamento"/>
        <w:numPr>
          <w:ilvl w:val="0"/>
          <w:numId w:val="4"/>
        </w:numPr>
        <w:ind w:left="1134" w:hanging="425"/>
      </w:pPr>
      <w:r w:rsidRPr="00E72384">
        <w:t>Material e Métodos:</w:t>
      </w:r>
    </w:p>
    <w:p w14:paraId="746724F5" w14:textId="77777777" w:rsidR="00F53345" w:rsidRPr="00E72384" w:rsidRDefault="00F53345" w:rsidP="00F53345">
      <w:pPr>
        <w:pStyle w:val="PargrafodaLista"/>
      </w:pPr>
    </w:p>
    <w:p w14:paraId="342C808F" w14:textId="77777777" w:rsidR="00F53345" w:rsidRPr="00E72384" w:rsidRDefault="001010F9" w:rsidP="00F53345">
      <w:pPr>
        <w:pStyle w:val="SemEspaamento"/>
        <w:numPr>
          <w:ilvl w:val="1"/>
          <w:numId w:val="9"/>
        </w:numPr>
      </w:pPr>
      <w:r w:rsidRPr="00E72384">
        <w:t>Material</w:t>
      </w:r>
    </w:p>
    <w:p w14:paraId="5C65FB67" w14:textId="77777777" w:rsidR="00F53345" w:rsidRPr="00E72384" w:rsidRDefault="00F53345" w:rsidP="00F53345">
      <w:pPr>
        <w:pStyle w:val="SemEspaamento"/>
        <w:ind w:left="1134" w:firstLine="0"/>
        <w:rPr>
          <w:sz w:val="16"/>
          <w:szCs w:val="16"/>
        </w:rPr>
      </w:pPr>
    </w:p>
    <w:p w14:paraId="5EEBD9EF" w14:textId="7D7EE17D" w:rsidR="001010F9" w:rsidRPr="00E72384" w:rsidRDefault="001010F9" w:rsidP="00360D33">
      <w:pPr>
        <w:pStyle w:val="SemEspaamento"/>
        <w:ind w:left="426" w:firstLine="708"/>
      </w:pPr>
      <w:r w:rsidRPr="00E72384">
        <w:t>Reagentes e soluções</w:t>
      </w:r>
      <w:r w:rsidR="00360D33" w:rsidRPr="00E72384">
        <w:t>:</w:t>
      </w:r>
    </w:p>
    <w:p w14:paraId="788F6837" w14:textId="77777777" w:rsidR="00F53345" w:rsidRPr="00E72384" w:rsidRDefault="00F53345" w:rsidP="00F53345">
      <w:pPr>
        <w:pStyle w:val="SemEspaamento"/>
        <w:ind w:left="1494" w:firstLine="0"/>
        <w:rPr>
          <w:sz w:val="10"/>
          <w:szCs w:val="10"/>
        </w:rPr>
      </w:pPr>
    </w:p>
    <w:p w14:paraId="1914855C" w14:textId="05EE08BF" w:rsidR="001010F9" w:rsidRPr="00E72384" w:rsidRDefault="001010F9" w:rsidP="001010F9">
      <w:pPr>
        <w:pStyle w:val="SemEspaamento"/>
      </w:pPr>
      <w:r w:rsidRPr="00E72384">
        <w:t xml:space="preserve">- </w:t>
      </w:r>
      <w:r w:rsidR="00F53345" w:rsidRPr="00E72384">
        <w:t>A</w:t>
      </w:r>
      <w:r w:rsidRPr="00E72384">
        <w:t>limentos diversos (sal de cozinha, batata crua, arroz cozido, pão, carne e amido de milho em suspensão.</w:t>
      </w:r>
    </w:p>
    <w:p w14:paraId="434CE49A" w14:textId="79BE2435" w:rsidR="001010F9" w:rsidRPr="00E72384" w:rsidRDefault="001010F9" w:rsidP="001010F9">
      <w:pPr>
        <w:pStyle w:val="SemEspaamento"/>
      </w:pPr>
      <w:r w:rsidRPr="00E72384">
        <w:t xml:space="preserve">- </w:t>
      </w:r>
      <w:r w:rsidR="00F53345" w:rsidRPr="00E72384">
        <w:t>T</w:t>
      </w:r>
      <w:r w:rsidRPr="00E72384">
        <w:t xml:space="preserve">intura de iodo comercial </w:t>
      </w:r>
    </w:p>
    <w:p w14:paraId="77EABB0A" w14:textId="61FC18A0" w:rsidR="001010F9" w:rsidRPr="00E72384" w:rsidRDefault="001010F9" w:rsidP="001010F9">
      <w:pPr>
        <w:pStyle w:val="SemEspaamento"/>
      </w:pPr>
      <w:r w:rsidRPr="00E72384">
        <w:t xml:space="preserve">- </w:t>
      </w:r>
      <w:r w:rsidR="00F53345" w:rsidRPr="00E72384">
        <w:t>Á</w:t>
      </w:r>
      <w:r w:rsidRPr="00E72384">
        <w:t xml:space="preserve">gua </w:t>
      </w:r>
    </w:p>
    <w:p w14:paraId="03165956" w14:textId="473234D8" w:rsidR="001010F9" w:rsidRPr="00E72384" w:rsidRDefault="001010F9" w:rsidP="001010F9">
      <w:pPr>
        <w:pStyle w:val="SemEspaamento"/>
      </w:pPr>
      <w:r w:rsidRPr="00E72384">
        <w:t xml:space="preserve">- </w:t>
      </w:r>
      <w:r w:rsidR="00F53345" w:rsidRPr="00E72384">
        <w:t>P</w:t>
      </w:r>
      <w:r w:rsidRPr="00E72384">
        <w:t>ratinhos descartáveis</w:t>
      </w:r>
    </w:p>
    <w:p w14:paraId="0B6DDE89" w14:textId="29B447F4" w:rsidR="001010F9" w:rsidRPr="00E72384" w:rsidRDefault="001010F9" w:rsidP="001010F9">
      <w:pPr>
        <w:pStyle w:val="SemEspaamento"/>
      </w:pPr>
      <w:r w:rsidRPr="00E72384">
        <w:t xml:space="preserve">- </w:t>
      </w:r>
      <w:r w:rsidR="00F53345" w:rsidRPr="00E72384">
        <w:t>C</w:t>
      </w:r>
      <w:r w:rsidRPr="00E72384">
        <w:t>onta gotas.</w:t>
      </w:r>
    </w:p>
    <w:p w14:paraId="043931E3" w14:textId="213B8791" w:rsidR="00F53345" w:rsidRPr="00E72384" w:rsidRDefault="00F53345" w:rsidP="001010F9">
      <w:pPr>
        <w:pStyle w:val="SemEspaamento"/>
      </w:pPr>
    </w:p>
    <w:p w14:paraId="4E451367" w14:textId="6AC39F95" w:rsidR="00F53345" w:rsidRPr="00E72384" w:rsidRDefault="00F53345" w:rsidP="00F53345">
      <w:pPr>
        <w:pStyle w:val="SemEspaamento"/>
        <w:numPr>
          <w:ilvl w:val="1"/>
          <w:numId w:val="9"/>
        </w:numPr>
      </w:pPr>
      <w:r w:rsidRPr="00E72384">
        <w:t>Procedimento</w:t>
      </w:r>
    </w:p>
    <w:p w14:paraId="4B06405E" w14:textId="77777777" w:rsidR="00F53345" w:rsidRPr="00E72384" w:rsidRDefault="00F53345" w:rsidP="00F53345">
      <w:pPr>
        <w:pStyle w:val="SemEspaamento"/>
        <w:ind w:left="1134" w:firstLine="0"/>
        <w:rPr>
          <w:sz w:val="16"/>
          <w:szCs w:val="16"/>
        </w:rPr>
      </w:pPr>
    </w:p>
    <w:p w14:paraId="594E3D3B" w14:textId="77777777" w:rsidR="00F53345" w:rsidRPr="00E72384" w:rsidRDefault="001010F9" w:rsidP="00F53345">
      <w:pPr>
        <w:pStyle w:val="SemEspaamento"/>
        <w:numPr>
          <w:ilvl w:val="0"/>
          <w:numId w:val="12"/>
        </w:numPr>
      </w:pPr>
      <w:r w:rsidRPr="00E72384">
        <w:t xml:space="preserve">Colocar uma porção de cada alimento em pratinhos descartáveis com um pouco de água.  </w:t>
      </w:r>
    </w:p>
    <w:p w14:paraId="1A892250" w14:textId="77777777" w:rsidR="00F53345" w:rsidRPr="00E72384" w:rsidRDefault="001010F9" w:rsidP="00F53345">
      <w:pPr>
        <w:pStyle w:val="SemEspaamento"/>
        <w:numPr>
          <w:ilvl w:val="0"/>
          <w:numId w:val="12"/>
        </w:numPr>
      </w:pPr>
      <w:r w:rsidRPr="00E72384">
        <w:t>Acrescentar 5 gotas da tintura de iodo em cada pratinho.</w:t>
      </w:r>
    </w:p>
    <w:p w14:paraId="63FD4227" w14:textId="32FC77B5" w:rsidR="001010F9" w:rsidRPr="00E72384" w:rsidRDefault="001010F9" w:rsidP="00F53345">
      <w:pPr>
        <w:pStyle w:val="SemEspaamento"/>
        <w:numPr>
          <w:ilvl w:val="0"/>
          <w:numId w:val="12"/>
        </w:numPr>
      </w:pPr>
      <w:proofErr w:type="gramStart"/>
      <w:r w:rsidRPr="00E72384">
        <w:t>observar</w:t>
      </w:r>
      <w:proofErr w:type="gramEnd"/>
      <w:r w:rsidRPr="00E72384">
        <w:t xml:space="preserve"> a coloração desenvolvida e anotar os resultados.</w:t>
      </w:r>
    </w:p>
    <w:p w14:paraId="30273191" w14:textId="77777777" w:rsidR="00F53345" w:rsidRPr="00E72384" w:rsidRDefault="00F53345" w:rsidP="00F53345">
      <w:pPr>
        <w:pStyle w:val="SemEspaamento"/>
        <w:ind w:firstLine="0"/>
      </w:pPr>
    </w:p>
    <w:p w14:paraId="3B0E9890" w14:textId="35B58D40" w:rsidR="00F53345" w:rsidRPr="00E72384" w:rsidRDefault="001010F9" w:rsidP="00F53345">
      <w:pPr>
        <w:pStyle w:val="SemEspaamento"/>
        <w:ind w:firstLine="708"/>
      </w:pPr>
      <w:r w:rsidRPr="00E72384">
        <w:t>O desenvolvimento de coloração azul intensa indica presença de polissacarídeo, um tipo de carboidrato.</w:t>
      </w:r>
    </w:p>
    <w:p w14:paraId="73E02760" w14:textId="1EEF5A90" w:rsidR="001010F9" w:rsidRPr="00E72384" w:rsidRDefault="001010F9" w:rsidP="00F53345">
      <w:pPr>
        <w:pStyle w:val="SemEspaamento"/>
        <w:ind w:firstLine="708"/>
      </w:pPr>
      <w:r w:rsidRPr="00E72384">
        <w:t xml:space="preserve">Ao final, os alunos </w:t>
      </w:r>
      <w:r w:rsidR="00E62150" w:rsidRPr="00E72384">
        <w:t xml:space="preserve">poderão elaborar </w:t>
      </w:r>
      <w:r w:rsidRPr="00E72384">
        <w:t>um relatório</w:t>
      </w:r>
      <w:r w:rsidR="00E62150" w:rsidRPr="00E72384">
        <w:t xml:space="preserve"> do conteúdo</w:t>
      </w:r>
      <w:r w:rsidRPr="00E72384">
        <w:t xml:space="preserve"> experiment</w:t>
      </w:r>
      <w:r w:rsidR="00E62150" w:rsidRPr="00E72384">
        <w:t>al</w:t>
      </w:r>
      <w:r w:rsidRPr="00E72384">
        <w:t>, com auxílio da professora de Língua Portuguesa.</w:t>
      </w:r>
    </w:p>
    <w:p w14:paraId="39C1D337" w14:textId="77777777" w:rsidR="001010F9" w:rsidRPr="00E72384" w:rsidRDefault="001010F9" w:rsidP="00686B79">
      <w:pPr>
        <w:pStyle w:val="SemEspaamento"/>
      </w:pPr>
    </w:p>
    <w:p w14:paraId="0B49B901" w14:textId="77777777" w:rsidR="00F53345" w:rsidRPr="00E72384" w:rsidRDefault="00F53345" w:rsidP="00F53345">
      <w:pPr>
        <w:pStyle w:val="SemEspaamento"/>
      </w:pPr>
    </w:p>
    <w:p w14:paraId="28FDDA59" w14:textId="3D048F35" w:rsidR="00F53345" w:rsidRPr="00E72384" w:rsidRDefault="00E62150" w:rsidP="00B51287">
      <w:pPr>
        <w:numPr>
          <w:ilvl w:val="0"/>
          <w:numId w:val="1"/>
        </w:numPr>
        <w:rPr>
          <w:rStyle w:val="SeoChar"/>
        </w:rPr>
      </w:pPr>
      <w:r w:rsidRPr="00E72384">
        <w:rPr>
          <w:rStyle w:val="SeoChar"/>
        </w:rPr>
        <w:t>RESULTADOS ESPERADOS</w:t>
      </w:r>
    </w:p>
    <w:p w14:paraId="7BD38800" w14:textId="77777777" w:rsidR="00360D33" w:rsidRPr="00E72384" w:rsidRDefault="00360D33" w:rsidP="00F53345">
      <w:pPr>
        <w:pStyle w:val="SemEspaamento"/>
      </w:pPr>
    </w:p>
    <w:p w14:paraId="366D9015" w14:textId="28D43337" w:rsidR="00360D33" w:rsidRPr="00E72384" w:rsidRDefault="00360D33" w:rsidP="00F53345">
      <w:pPr>
        <w:pStyle w:val="SemEspaamento"/>
      </w:pPr>
      <w:r w:rsidRPr="00E72384">
        <w:t>Espera-se, com a aplicação da metodologia sugerida, que os alunos sejam capazes de assimilar o conceito dos carboidratos, atualmente pouco explorado nos anos do ensino fundamental, com atividades práticas. A realização de um experimento científico permite aos alunos observar aquilo que foi estudado na teoria e fixar melhor o conteúdo</w:t>
      </w:r>
      <w:r w:rsidR="00E748BB" w:rsidRPr="00E72384">
        <w:t xml:space="preserve">, além de incentivar os alunos a utilizar conceitos científicos, estabelecendo relações entre a bioquímica, a sociedade e o ambiente. </w:t>
      </w:r>
      <w:r w:rsidRPr="00E72384">
        <w:t>É esperado, ainda, que os alunos consigam reproduzir os experimentos e escrever um relatório científico. Esta imersão no meio científico é de extrema importância e servirá de base para etapas futuras, como o ensino médio e o superior, onde muitos alunos terão contato direto com experimentos científicos e elaboração de relatórios.</w:t>
      </w:r>
    </w:p>
    <w:p w14:paraId="1358EDB2" w14:textId="3A6F04DE" w:rsidR="00E748BB" w:rsidRPr="00E72384" w:rsidRDefault="00D32D4F" w:rsidP="00F53345">
      <w:pPr>
        <w:pStyle w:val="SemEspaamento"/>
      </w:pPr>
      <w:r w:rsidRPr="00E72384">
        <w:t xml:space="preserve">Partindo do pressuposto de que o aluno deve ser estimulado a assumir o papel central na construção de seu conhecimento, com a aplicação da metodologia proposta, o professor deverá auxiliar, orientar e supervisionar as atividades experimentais desenvolvidas, adotando medidas para promover e valorizar a autonomia dos alunos. Com os resultados obtidos, espera-se verificar que o envolvimento nas atividades práticas tenha possibilitado uma maior interação do discente com os conteúdos abordados. Almeja-se que os alunos se mostrem mais interessados a participar das aulas, que eles sejam instigados a pensar a partir de uma questão </w:t>
      </w:r>
      <w:proofErr w:type="spellStart"/>
      <w:r w:rsidRPr="00E72384">
        <w:t>problematizadora</w:t>
      </w:r>
      <w:proofErr w:type="spellEnd"/>
      <w:r w:rsidRPr="00E72384">
        <w:t>, que se sintam desafiados, que desenvolvam o potencial de refletir, discutir e analisar informações para tomar decisões de forma mais consciente de seu papel enquanto cidadão na sociedade</w:t>
      </w:r>
      <w:r w:rsidR="00E748BB" w:rsidRPr="00E72384">
        <w:t>.</w:t>
      </w:r>
    </w:p>
    <w:p w14:paraId="1B39EA3F" w14:textId="560AF052" w:rsidR="00A82F3F" w:rsidRPr="00E72384" w:rsidRDefault="00A82F3F" w:rsidP="00F53345">
      <w:pPr>
        <w:pStyle w:val="SemEspaamento"/>
      </w:pPr>
      <w:r w:rsidRPr="00E72384">
        <w:t>Com esse trabalho, espera-se que ao acrescentar as atividades práticas no cotidiano escolar, as aulas se tornem mais atrativas, que os alunos se sintam mais alegres e consequentemente que a aprendizagem se torne mais significativa, obtendo-se assim alunos mais empenhados e motivados a aprender e buscar novos conhecimentos</w:t>
      </w:r>
      <w:r w:rsidR="00E748BB" w:rsidRPr="00E72384">
        <w:t>.</w:t>
      </w:r>
    </w:p>
    <w:p w14:paraId="3205F648" w14:textId="1016B969" w:rsidR="00722F5F" w:rsidRPr="00E72384" w:rsidRDefault="00722F5F" w:rsidP="00F53345">
      <w:pPr>
        <w:pStyle w:val="SemEspaamento"/>
      </w:pPr>
      <w:r w:rsidRPr="00E72384">
        <w:t xml:space="preserve">Já diziam </w:t>
      </w:r>
      <w:proofErr w:type="spellStart"/>
      <w:r w:rsidRPr="00E72384">
        <w:t>Merazzi</w:t>
      </w:r>
      <w:proofErr w:type="spellEnd"/>
      <w:r w:rsidRPr="00E72384">
        <w:t xml:space="preserve"> e </w:t>
      </w:r>
      <w:proofErr w:type="spellStart"/>
      <w:r w:rsidRPr="00E72384">
        <w:t>Oaigen</w:t>
      </w:r>
      <w:proofErr w:type="spellEnd"/>
      <w:r w:rsidRPr="00E72384">
        <w:t xml:space="preserve"> (2008) que a utilização de atividades práticas e experimentais voltadas para o dia a dia do aluno e para situações vivenciadas por ele, </w:t>
      </w:r>
      <w:r w:rsidRPr="00E72384">
        <w:lastRenderedPageBreak/>
        <w:t xml:space="preserve">são ótimas ferramentas para motivar o educando a querer aprender, a perceber a importância do aprendizado e se utilizado de forma adequada, torna-se um material com um grande potencial para a aprendizagem efetiva.  </w:t>
      </w:r>
    </w:p>
    <w:p w14:paraId="5C9E60C4" w14:textId="77777777" w:rsidR="005D569A" w:rsidRPr="00E72384" w:rsidRDefault="005D569A" w:rsidP="00F53345">
      <w:pPr>
        <w:pStyle w:val="SemEspaamento"/>
      </w:pPr>
    </w:p>
    <w:p w14:paraId="1887C4EB" w14:textId="77777777" w:rsidR="00F31498" w:rsidRPr="00E72384" w:rsidRDefault="00F31498" w:rsidP="00F53345">
      <w:pPr>
        <w:pStyle w:val="SemEspaamento"/>
        <w:rPr>
          <w:sz w:val="10"/>
          <w:szCs w:val="10"/>
        </w:rPr>
      </w:pPr>
    </w:p>
    <w:p w14:paraId="63D16B9E" w14:textId="3E7794A7" w:rsidR="00F53345" w:rsidRPr="00E72384" w:rsidRDefault="00F53345" w:rsidP="00FE7348">
      <w:pPr>
        <w:numPr>
          <w:ilvl w:val="0"/>
          <w:numId w:val="1"/>
        </w:numPr>
        <w:rPr>
          <w:rStyle w:val="SeoChar"/>
        </w:rPr>
      </w:pPr>
      <w:r w:rsidRPr="00E72384">
        <w:rPr>
          <w:rStyle w:val="SeoChar"/>
        </w:rPr>
        <w:t xml:space="preserve">CONSIDERAÇÕES FINAIS </w:t>
      </w:r>
    </w:p>
    <w:p w14:paraId="741A82C8" w14:textId="77777777" w:rsidR="00F53345" w:rsidRPr="00E72384" w:rsidRDefault="00F53345" w:rsidP="00F53345">
      <w:pPr>
        <w:pStyle w:val="SemEspaamento"/>
        <w:rPr>
          <w:color w:val="FF0000"/>
        </w:rPr>
      </w:pPr>
    </w:p>
    <w:p w14:paraId="18AE32BA" w14:textId="713BC516" w:rsidR="005F439B" w:rsidRPr="00E72384" w:rsidRDefault="00F53345" w:rsidP="005F439B">
      <w:pPr>
        <w:pStyle w:val="SemEspaamento"/>
      </w:pPr>
      <w:r w:rsidRPr="00E72384">
        <w:t xml:space="preserve">O sistema didático exposto é uma sugestão de estratégia para a apresentação </w:t>
      </w:r>
      <w:r w:rsidR="005F439B" w:rsidRPr="00E72384">
        <w:t>de conhecimentos da área de bioquímica</w:t>
      </w:r>
      <w:r w:rsidRPr="00E72384">
        <w:t xml:space="preserve"> para estudantes </w:t>
      </w:r>
      <w:r w:rsidR="005F439B" w:rsidRPr="00E72384">
        <w:t>do 8º e 9º ano do ensino fundamental</w:t>
      </w:r>
      <w:r w:rsidRPr="00E72384">
        <w:t>. Verificamos as possíveis formas de ensino em sala de aula, as aulas expositivas, seminários, dinâmicas, trabalhos em grupo e os</w:t>
      </w:r>
      <w:r w:rsidR="000C423B" w:rsidRPr="00E72384">
        <w:t xml:space="preserve"> </w:t>
      </w:r>
      <w:r w:rsidRPr="00E72384">
        <w:t>experimentos práticos que se destacam como eficientes no ensino da ciência em geral. A</w:t>
      </w:r>
      <w:r w:rsidR="005F439B" w:rsidRPr="00E72384">
        <w:t xml:space="preserve"> bioquímica</w:t>
      </w:r>
      <w:r w:rsidRPr="00E72384">
        <w:t xml:space="preserve"> é fundamental em muitos aspectos</w:t>
      </w:r>
      <w:r w:rsidR="005B7020" w:rsidRPr="00E72384">
        <w:t>,</w:t>
      </w:r>
      <w:r w:rsidR="005F439B" w:rsidRPr="00E72384">
        <w:t xml:space="preserve"> uma vez que é considerada a ciência que estuda e aplica a química da vida e os processos químicos que ocorrem nos organismos vivos. Aproximar os conhecimentos de bioquímica para os alunos do 8º e 9ºano do ensino fundamental é de suma importância para que eles visualizem a relevância do conhecimento científico da bioquímica no dia-a-dia. </w:t>
      </w:r>
    </w:p>
    <w:p w14:paraId="15A14B37" w14:textId="10F2F9EE" w:rsidR="008C3B33" w:rsidRPr="00E72384" w:rsidRDefault="000D63BA" w:rsidP="008C3B33">
      <w:pPr>
        <w:pStyle w:val="SemEspaamento"/>
      </w:pPr>
      <w:r w:rsidRPr="00E72384">
        <w:t xml:space="preserve">O objetivo do ensino de Ciências não pode se limitar à promoção de mudanças conceituais ou ao aprendizado do conhecimento científico. É necessário também buscar uma mudança metodológica e atitudinal nos alunos. </w:t>
      </w:r>
      <w:r w:rsidR="008C3B33" w:rsidRPr="00E72384">
        <w:t xml:space="preserve">As metodologias tradicionais de ensino da bioquímica mostram-se pouco eficientes, não conferindo ao aluno um aprendizado significativo, pois estas limitam a visão do aluno sobre o assunto explicado pelo professor, que passa o conteúdo esperando que ele seja decorado e transcrito de forma correta nas avaliações.  Com a aplicação de práticas alternativas, espera-se pender a atenção do aluno e ainda motivá-lo a aprender sobre essa ciência tão importante. </w:t>
      </w:r>
    </w:p>
    <w:p w14:paraId="5C575B92" w14:textId="17826D9E" w:rsidR="008C3B33" w:rsidRPr="00E72384" w:rsidRDefault="008C3B33" w:rsidP="008C3B33">
      <w:pPr>
        <w:pStyle w:val="SemEspaamento"/>
      </w:pPr>
      <w:r w:rsidRPr="00E72384">
        <w:t>A principal ferr</w:t>
      </w:r>
      <w:r w:rsidR="005B7020" w:rsidRPr="00E72384">
        <w:t>a</w:t>
      </w:r>
      <w:r w:rsidRPr="00E72384">
        <w:t>ment</w:t>
      </w:r>
      <w:r w:rsidR="005B7020" w:rsidRPr="00E72384">
        <w:t>a</w:t>
      </w:r>
      <w:r w:rsidRPr="00E72384">
        <w:t xml:space="preserve"> a ser explorada é a experimentação, método científico/educacional essencial para um bom ensino de Ciências. Em parte, isso se deve ao fato de que o uso de atividades experimentais permite </w:t>
      </w:r>
      <w:r w:rsidR="005B7020" w:rsidRPr="00E72384">
        <w:t xml:space="preserve">uma maior aproximação </w:t>
      </w:r>
      <w:r w:rsidRPr="00E72384">
        <w:t>entre o</w:t>
      </w:r>
      <w:r w:rsidR="005B7020" w:rsidRPr="00E72384">
        <w:t xml:space="preserve">s docentes e discentes, propiciando a aplicação de um método de ensino que </w:t>
      </w:r>
      <w:r w:rsidRPr="00E72384">
        <w:t>pode levar a melhor compreensão dos processos das ciências.</w:t>
      </w:r>
    </w:p>
    <w:p w14:paraId="01B41201" w14:textId="77777777" w:rsidR="000D63BA" w:rsidRPr="00E72384" w:rsidRDefault="000D63BA" w:rsidP="008C3B33">
      <w:pPr>
        <w:pStyle w:val="SemEspaamento"/>
      </w:pPr>
    </w:p>
    <w:p w14:paraId="7010B7B5" w14:textId="77777777" w:rsidR="008C3B33" w:rsidRPr="00E72384" w:rsidRDefault="008C3B33" w:rsidP="008C3B33">
      <w:pPr>
        <w:pStyle w:val="SemEspaamento"/>
        <w:rPr>
          <w:color w:val="FF0000"/>
        </w:rPr>
      </w:pPr>
    </w:p>
    <w:p w14:paraId="7EC6D8AC" w14:textId="697886FA" w:rsidR="00686B79" w:rsidRPr="00E72384" w:rsidRDefault="00686B79" w:rsidP="00686B79">
      <w:pPr>
        <w:rPr>
          <w:b/>
          <w:sz w:val="24"/>
          <w:szCs w:val="24"/>
        </w:rPr>
      </w:pPr>
      <w:r w:rsidRPr="00E72384">
        <w:rPr>
          <w:b/>
          <w:sz w:val="24"/>
          <w:szCs w:val="24"/>
        </w:rPr>
        <w:t>REFERÊNCIAS</w:t>
      </w:r>
    </w:p>
    <w:p w14:paraId="79636BEB" w14:textId="3E5711A5" w:rsidR="00F53345" w:rsidRPr="00E72384" w:rsidRDefault="00F53345" w:rsidP="00686B79">
      <w:pPr>
        <w:autoSpaceDE/>
        <w:autoSpaceDN/>
        <w:spacing w:after="120"/>
        <w:rPr>
          <w:b/>
        </w:rPr>
      </w:pPr>
    </w:p>
    <w:p w14:paraId="77849572" w14:textId="747B4F91" w:rsidR="0010258C" w:rsidRPr="00C35173" w:rsidRDefault="0010258C" w:rsidP="0010258C">
      <w:pPr>
        <w:autoSpaceDE/>
        <w:autoSpaceDN/>
        <w:spacing w:after="120"/>
      </w:pPr>
      <w:r w:rsidRPr="00C35173">
        <w:t xml:space="preserve">ANDRADE, M. L. F; MASSABNI, V. G. O desenvolvimento de atividades práticas na escola: Um desafio para professores de Ciências. </w:t>
      </w:r>
      <w:r w:rsidRPr="00C35173">
        <w:rPr>
          <w:i/>
          <w:iCs/>
        </w:rPr>
        <w:t>In: Ciência &amp; Educação</w:t>
      </w:r>
      <w:r w:rsidRPr="00C35173">
        <w:t>, v.1</w:t>
      </w:r>
      <w:r w:rsidR="00FD1501" w:rsidRPr="00C35173">
        <w:t>,</w:t>
      </w:r>
      <w:r w:rsidRPr="00C35173">
        <w:t xml:space="preserve"> n.4. Bauru, 2011, p. 835-854.</w:t>
      </w:r>
    </w:p>
    <w:p w14:paraId="39A868DC" w14:textId="624129E1" w:rsidR="000D63BA" w:rsidRPr="00C35173" w:rsidRDefault="000D63BA" w:rsidP="000D63BA">
      <w:pPr>
        <w:autoSpaceDE/>
        <w:autoSpaceDN/>
        <w:spacing w:after="120"/>
        <w:rPr>
          <w:i/>
          <w:iCs/>
        </w:rPr>
      </w:pPr>
      <w:r w:rsidRPr="00C35173">
        <w:t xml:space="preserve">CAMPOS, M. C. C.; NIGRO, R. G. </w:t>
      </w:r>
      <w:r w:rsidRPr="00C35173">
        <w:rPr>
          <w:i/>
          <w:iCs/>
        </w:rPr>
        <w:t>Teoria e prática em ciências na escola: o ensino-aprendizagem como investigação</w:t>
      </w:r>
      <w:r w:rsidRPr="00C35173">
        <w:t>. São Paulo: FTD, 2009.</w:t>
      </w:r>
    </w:p>
    <w:p w14:paraId="67D2877E" w14:textId="19D12796" w:rsidR="009E2387" w:rsidRPr="00C35173" w:rsidRDefault="009E2387" w:rsidP="009E2387">
      <w:pPr>
        <w:autoSpaceDE/>
        <w:autoSpaceDN/>
        <w:spacing w:after="120"/>
        <w:rPr>
          <w:rFonts w:cs="Arial"/>
          <w:shd w:val="clear" w:color="auto" w:fill="FFFFFF"/>
        </w:rPr>
      </w:pPr>
      <w:r w:rsidRPr="00C35173">
        <w:rPr>
          <w:rFonts w:cs="Arial"/>
          <w:shd w:val="clear" w:color="auto" w:fill="FFFFFF"/>
        </w:rPr>
        <w:t xml:space="preserve">FRANCISCO JR, </w:t>
      </w:r>
      <w:proofErr w:type="spellStart"/>
      <w:r w:rsidRPr="00C35173">
        <w:rPr>
          <w:rFonts w:cs="Arial"/>
          <w:shd w:val="clear" w:color="auto" w:fill="FFFFFF"/>
        </w:rPr>
        <w:t>Wilmo</w:t>
      </w:r>
      <w:proofErr w:type="spellEnd"/>
      <w:r w:rsidRPr="00C35173">
        <w:rPr>
          <w:rFonts w:cs="Arial"/>
          <w:shd w:val="clear" w:color="auto" w:fill="FFFFFF"/>
        </w:rPr>
        <w:t xml:space="preserve"> Ernesto; FRANCISCO, Welington. Hidrólise, precipitação e um tema para o ensino de Química.</w:t>
      </w:r>
      <w:r w:rsidRPr="00C35173">
        <w:rPr>
          <w:rFonts w:cs="Arial"/>
          <w:i/>
          <w:iCs/>
          <w:shd w:val="clear" w:color="auto" w:fill="FFFFFF"/>
        </w:rPr>
        <w:t> In: Química Nova na Escola</w:t>
      </w:r>
      <w:r w:rsidRPr="00C35173">
        <w:rPr>
          <w:rFonts w:cs="Arial"/>
          <w:shd w:val="clear" w:color="auto" w:fill="FFFFFF"/>
        </w:rPr>
        <w:t>, v. 24. São Paulo, 2006, p. 12-16.</w:t>
      </w:r>
    </w:p>
    <w:p w14:paraId="16004582" w14:textId="3396CE40" w:rsidR="00C35173" w:rsidRDefault="00C35173" w:rsidP="009E2387">
      <w:pPr>
        <w:autoSpaceDE/>
        <w:autoSpaceDN/>
        <w:spacing w:after="120"/>
      </w:pPr>
      <w:r w:rsidRPr="00C35173">
        <w:t xml:space="preserve">FREDERICK, A. B. et al. Introdução à bioquímica. Tradução de Mauro de Campos Silva, </w:t>
      </w:r>
      <w:proofErr w:type="spellStart"/>
      <w:r w:rsidRPr="00C35173">
        <w:t>Gianluca</w:t>
      </w:r>
      <w:proofErr w:type="spellEnd"/>
      <w:r w:rsidRPr="00C35173">
        <w:t xml:space="preserve"> Camillo </w:t>
      </w:r>
      <w:proofErr w:type="spellStart"/>
      <w:r w:rsidRPr="00C35173">
        <w:t>Azzellini</w:t>
      </w:r>
      <w:proofErr w:type="spellEnd"/>
      <w:r w:rsidRPr="00C35173">
        <w:t xml:space="preserve">. São Paulo: </w:t>
      </w:r>
      <w:proofErr w:type="spellStart"/>
      <w:r w:rsidRPr="00C35173">
        <w:t>Cengage</w:t>
      </w:r>
      <w:proofErr w:type="spellEnd"/>
      <w:r w:rsidRPr="00C35173">
        <w:t xml:space="preserve"> Learning, 2012.</w:t>
      </w:r>
    </w:p>
    <w:p w14:paraId="3E29464E" w14:textId="23775223" w:rsidR="00C35173" w:rsidRPr="00C35173" w:rsidRDefault="00C35173" w:rsidP="009E2387">
      <w:pPr>
        <w:autoSpaceDE/>
        <w:autoSpaceDN/>
        <w:spacing w:after="120"/>
      </w:pPr>
      <w:r w:rsidRPr="00C35173">
        <w:lastRenderedPageBreak/>
        <w:t xml:space="preserve">MERAZZI, Denise </w:t>
      </w:r>
      <w:proofErr w:type="spellStart"/>
      <w:proofErr w:type="gramStart"/>
      <w:r w:rsidRPr="00C35173">
        <w:t>Westphal</w:t>
      </w:r>
      <w:proofErr w:type="spellEnd"/>
      <w:r w:rsidRPr="00C35173">
        <w:t>.;</w:t>
      </w:r>
      <w:proofErr w:type="gramEnd"/>
      <w:r w:rsidRPr="00C35173">
        <w:t xml:space="preserve"> OAIGEN, Edson Roberto. Atividades práticas em ciências no cotidiano: valorizando os conhecimentos prévios na educação de jovens e adultos. </w:t>
      </w:r>
      <w:r w:rsidRPr="00C35173">
        <w:rPr>
          <w:i/>
          <w:iCs/>
        </w:rPr>
        <w:t>In: Experiências em ensino de ciências,</w:t>
      </w:r>
      <w:r w:rsidRPr="00C35173">
        <w:t xml:space="preserve"> v. 3. Porto Alegre, 2008, p. 65-74.</w:t>
      </w:r>
    </w:p>
    <w:p w14:paraId="12A4CBC9" w14:textId="3C505F85" w:rsidR="009E2387" w:rsidRPr="00C35173" w:rsidRDefault="009E2387" w:rsidP="009E2387">
      <w:pPr>
        <w:autoSpaceDE/>
        <w:autoSpaceDN/>
        <w:spacing w:after="120"/>
      </w:pPr>
      <w:r w:rsidRPr="00C35173">
        <w:t xml:space="preserve">PARKER, Steve. </w:t>
      </w:r>
      <w:r w:rsidRPr="00C35173">
        <w:rPr>
          <w:i/>
          <w:iCs/>
        </w:rPr>
        <w:t>O livro do corpo humano</w:t>
      </w:r>
      <w:r w:rsidRPr="00C35173">
        <w:t>. São Paulo: Ciranda Cultural, 2007.</w:t>
      </w:r>
    </w:p>
    <w:p w14:paraId="726D5318" w14:textId="34661F04" w:rsidR="0047786D" w:rsidRPr="00C35173" w:rsidRDefault="0047786D" w:rsidP="009E2387">
      <w:pPr>
        <w:autoSpaceDE/>
        <w:autoSpaceDN/>
        <w:spacing w:after="120"/>
      </w:pPr>
      <w:r w:rsidRPr="00C35173">
        <w:t xml:space="preserve">PILETTI, Claudino. </w:t>
      </w:r>
      <w:r w:rsidRPr="00C35173">
        <w:rPr>
          <w:i/>
          <w:iCs/>
        </w:rPr>
        <w:t>Didática especial.</w:t>
      </w:r>
      <w:r w:rsidRPr="00C35173">
        <w:t xml:space="preserve"> 6.ed. São Paulo: Ática S.A, 1988</w:t>
      </w:r>
    </w:p>
    <w:p w14:paraId="4CC0A5CF" w14:textId="040926B6" w:rsidR="0010258C" w:rsidRPr="00C35173" w:rsidRDefault="0010258C" w:rsidP="009E2387">
      <w:pPr>
        <w:autoSpaceDE/>
        <w:autoSpaceDN/>
        <w:spacing w:after="120"/>
      </w:pPr>
      <w:r w:rsidRPr="00C35173">
        <w:t xml:space="preserve">SANTOS, C. S. </w:t>
      </w:r>
      <w:r w:rsidRPr="00C35173">
        <w:rPr>
          <w:i/>
          <w:iCs/>
        </w:rPr>
        <w:t>Ensino de ciências: abordagem histórico-crítica</w:t>
      </w:r>
      <w:r w:rsidRPr="00C35173">
        <w:t>. Campinas, SP: Autores Associados, 2005.</w:t>
      </w:r>
    </w:p>
    <w:p w14:paraId="5AC73A04" w14:textId="547E46E8" w:rsidR="00154974" w:rsidRPr="00C35173" w:rsidRDefault="009E2387" w:rsidP="00F31498">
      <w:pPr>
        <w:autoSpaceDE/>
        <w:autoSpaceDN/>
        <w:spacing w:after="120"/>
      </w:pPr>
      <w:r w:rsidRPr="00C35173">
        <w:t xml:space="preserve">TRIVELATO, Silvia Frateschi; SILVA, Rosana Louro Ferreira. Atividade lúdica e ensino de ciências – a biodiversidade como exemplo. </w:t>
      </w:r>
      <w:r w:rsidRPr="00C35173">
        <w:rPr>
          <w:i/>
          <w:iCs/>
        </w:rPr>
        <w:t>Ensino de ciências</w:t>
      </w:r>
      <w:r w:rsidRPr="00C35173">
        <w:t xml:space="preserve">. São Paulo: </w:t>
      </w:r>
      <w:proofErr w:type="spellStart"/>
      <w:r w:rsidRPr="00C35173">
        <w:t>Cengage</w:t>
      </w:r>
      <w:proofErr w:type="spellEnd"/>
      <w:r w:rsidRPr="00C35173">
        <w:t xml:space="preserve"> Learning, 2011.</w:t>
      </w:r>
      <w:bookmarkEnd w:id="1"/>
    </w:p>
    <w:sectPr w:rsidR="00154974" w:rsidRPr="00C35173" w:rsidSect="006963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524" w:right="1134" w:bottom="2127" w:left="1701" w:header="720" w:footer="1212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5FE7E2" w16cid:durableId="2144DDD2"/>
  <w16cid:commentId w16cid:paraId="5F91B6AE" w16cid:durableId="2144E2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30B23" w14:textId="77777777" w:rsidR="00845787" w:rsidRDefault="00845787">
      <w:r>
        <w:separator/>
      </w:r>
    </w:p>
  </w:endnote>
  <w:endnote w:type="continuationSeparator" w:id="0">
    <w:p w14:paraId="374D8B05" w14:textId="77777777" w:rsidR="00845787" w:rsidRDefault="0084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AD58D" w14:textId="77777777" w:rsidR="00074EB6" w:rsidRDefault="00686B7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38F4B81" w14:textId="77777777" w:rsidR="00074EB6" w:rsidRDefault="0084578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23B99" w14:textId="77777777" w:rsidR="00B64552" w:rsidRPr="00BC7195" w:rsidRDefault="00292221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7988E44" wp14:editId="22968A4A">
          <wp:simplePos x="0" y="0"/>
          <wp:positionH relativeFrom="margin">
            <wp:posOffset>1263015</wp:posOffset>
          </wp:positionH>
          <wp:positionV relativeFrom="margin">
            <wp:posOffset>8055610</wp:posOffset>
          </wp:positionV>
          <wp:extent cx="3714750" cy="959485"/>
          <wp:effectExtent l="0" t="0" r="0" b="0"/>
          <wp:wrapSquare wrapText="bothSides"/>
          <wp:docPr id="5" name="Imagem 5" descr="Descrição: http://i65.tinypic.com/dca82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i65.tinypic.com/dca82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29"/>
                  <a:stretch/>
                </pic:blipFill>
                <pic:spPr bwMode="auto">
                  <a:xfrm>
                    <a:off x="0" y="0"/>
                    <a:ext cx="371475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B79">
      <w:rPr>
        <w:noProof/>
      </w:rPr>
      <w:drawing>
        <wp:anchor distT="0" distB="0" distL="114300" distR="114300" simplePos="0" relativeHeight="251659264" behindDoc="0" locked="0" layoutInCell="1" allowOverlap="1" wp14:anchorId="04440C95" wp14:editId="41A35F7C">
          <wp:simplePos x="0" y="0"/>
          <wp:positionH relativeFrom="margin">
            <wp:posOffset>-670560</wp:posOffset>
          </wp:positionH>
          <wp:positionV relativeFrom="margin">
            <wp:posOffset>8065135</wp:posOffset>
          </wp:positionV>
          <wp:extent cx="1356995" cy="959485"/>
          <wp:effectExtent l="0" t="0" r="0" b="0"/>
          <wp:wrapSquare wrapText="bothSides"/>
          <wp:docPr id="2" name="Imagem 2" descr="Descrição: http://i65.tinypic.com/dca82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i65.tinypic.com/dca82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941"/>
                  <a:stretch/>
                </pic:blipFill>
                <pic:spPr bwMode="auto">
                  <a:xfrm>
                    <a:off x="0" y="0"/>
                    <a:ext cx="135699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B7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92EA18" wp14:editId="262B7097">
              <wp:simplePos x="0" y="0"/>
              <wp:positionH relativeFrom="column">
                <wp:posOffset>974090</wp:posOffset>
              </wp:positionH>
              <wp:positionV relativeFrom="paragraph">
                <wp:posOffset>-202565</wp:posOffset>
              </wp:positionV>
              <wp:extent cx="2299970" cy="237490"/>
              <wp:effectExtent l="2540" t="0" r="1905" b="317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A1137" w14:textId="77777777" w:rsidR="00E66B50" w:rsidRPr="001E0AF0" w:rsidRDefault="00686B79" w:rsidP="00E66B5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Apoio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92EA18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76.7pt;margin-top:-15.95pt;width:181.1pt;height:18.7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l7CQIAAPUDAAAOAAAAZHJzL2Uyb0RvYy54bWysU12v0zAMfUfiP0R5Z93GYKxad3XZ1RDS&#10;5UO68APcNF0j2jg42drx63HSbUyXN0Qeoji2T3yOnfXd0LXiqMkbtIWcTaZSaKuwMnZfyO/fdq/e&#10;SeED2ApatLqQJ+3l3ebli3Xvcj3HBttKk2AQ6/PeFbIJweVZ5lWjO/ATdNqys0bqILBJ+6wi6Bm9&#10;a7P5dPo265EqR6i093z7MDrlJuHXtVbhS117HURbSK4tpJ3SXsY926wh3xO4xqhzGfAPVXRgLD96&#10;hXqAAOJA5i+ozihCj3WYKOwyrGujdOLAbGbTZ2yeGnA6cWFxvLvK5P8frPp8/ErCVIVcSGGh4xZt&#10;wQwgKi2CHgKKRdSodz7n0CfHwWF4jwP3OvH17hHVDy8sbhuwe31PhH2joeIaZzEzu0kdcXwEKftP&#10;WPFjcAiYgIaauiggSyIYnXt1uvaH6xCKL+fz1Wq1ZJdi3/z1crFKDcwgv2Q78uGDxk7EQyGJ+5/Q&#10;4fjoQ6wG8ktIfMxja6qdadtk0L7ctiSOwLOySysReBbW2hhsMaaNiPEm0YzMRo5hKIezbCVWJyZM&#10;OM4e/xU+NEi/pOh57grpfx6AtBTtR8uirWaLRRzUZCzeLOds0K2nvPWAVQxVyCDFeNyGcbgPjsy+&#10;4ZcubbpnoXcmaRA7MlZ1rptnK0lz/gdxeG/tFPXnt25+AwAA//8DAFBLAwQUAAYACAAAACEA3rJx&#10;iN8AAAAJAQAADwAAAGRycy9kb3ducmV2LnhtbEyPTU+DQBCG7yb+h82YeDHtApVGkaWpXxdvrZh4&#10;nMIUUHaWsNsW/fWOJ73Nm3nyzjP5arK9OtLoO8cG4nkEirhydceNgfL1eXYDygfkGnvHZOCLPKyK&#10;87Mcs9qdeEPHbWiUlLDP0EAbwpBp7auWLPq5G4hlt3ejxSBxbHQ94knKba+TKFpqix3LhRYHemip&#10;+twerIHv+/Jx/XQV4n0S3pO3jX0pqw805vJiWt+BCjSFPxh+9UUdCnHauQPXXvWS08W1oAZmi/gW&#10;lBBpnC5B7WRIQRe5/v9B8QMAAP//AwBQSwECLQAUAAYACAAAACEAtoM4kv4AAADhAQAAEwAAAAAA&#10;AAAAAAAAAAAAAAAAW0NvbnRlbnRfVHlwZXNdLnhtbFBLAQItABQABgAIAAAAIQA4/SH/1gAAAJQB&#10;AAALAAAAAAAAAAAAAAAAAC8BAABfcmVscy8ucmVsc1BLAQItABQABgAIAAAAIQCiwGl7CQIAAPUD&#10;AAAOAAAAAAAAAAAAAAAAAC4CAABkcnMvZTJvRG9jLnhtbFBLAQItABQABgAIAAAAIQDesnGI3wAA&#10;AAkBAAAPAAAAAAAAAAAAAAAAAGMEAABkcnMvZG93bnJldi54bWxQSwUGAAAAAAQABADzAAAAbwUA&#10;AAAA&#10;" stroked="f">
              <v:textbox style="mso-fit-shape-to-text:t">
                <w:txbxContent>
                  <w:p w14:paraId="08BA1137" w14:textId="77777777" w:rsidR="00E66B50" w:rsidRPr="001E0AF0" w:rsidRDefault="00686B79" w:rsidP="00E66B5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Apoio</w:t>
                    </w:r>
                  </w:p>
                </w:txbxContent>
              </v:textbox>
            </v:shape>
          </w:pict>
        </mc:Fallback>
      </mc:AlternateContent>
    </w:r>
    <w:r w:rsidR="00686B7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8B0A79" wp14:editId="501DB7F2">
              <wp:simplePos x="0" y="0"/>
              <wp:positionH relativeFrom="column">
                <wp:posOffset>-511810</wp:posOffset>
              </wp:positionH>
              <wp:positionV relativeFrom="paragraph">
                <wp:posOffset>-202565</wp:posOffset>
              </wp:positionV>
              <wp:extent cx="2301875" cy="237490"/>
              <wp:effectExtent l="2540" t="0" r="0" b="31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87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ED14D" w14:textId="77777777" w:rsidR="001E0AF0" w:rsidRPr="001E0AF0" w:rsidRDefault="00686B79">
                          <w:pPr>
                            <w:rPr>
                              <w:b/>
                            </w:rPr>
                          </w:pPr>
                          <w:r w:rsidRPr="001E0AF0">
                            <w:rPr>
                              <w:b/>
                            </w:rPr>
                            <w:t>Realização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8B0A79" id="Caixa de texto 3" o:spid="_x0000_s1027" type="#_x0000_t202" style="position:absolute;left:0;text-align:left;margin-left:-40.3pt;margin-top:-15.95pt;width:181.25pt;height:18.7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8eDAIAAPwDAAAOAAAAZHJzL2Uyb0RvYy54bWysU9tu2zAMfR+wfxD0vji3Lq0Rp+hSZBjQ&#10;XYBuH8DIcizMFjVKiZ19/Sg5SYPubZgeBFEkj3gOqeV93zbioMkbtIWcjMZSaKuwNHZXyB/fN+9u&#10;pfABbAkNWl3Io/byfvX2zbJzuZ5ijU2pSTCI9XnnClmH4PIs86rWLfgROm3ZWSG1ENikXVYSdIze&#10;Ntl0PH6fdUilI1Tae759HJxylfCrSqvwtaq8DqIpJNcW0k5p38Y9Wy0h3xG42qhTGfAPVbRgLD96&#10;gXqEAGJP5i+o1ihCj1UYKWwzrCqjdOLAbCbjV2yea3A6cWFxvLvI5P8frPpy+EbClIWcSWGh5Rat&#10;wfQgSi2C7gOKWdSocz7n0GfHwaH/gD33OvH17gnVTy8srmuwO/1AhF2toeQaJzEzu0odcHwE2Xaf&#10;seTHYB8wAfUVtVFAlkQwOvfqeOkP1yEUX05n48nt4kYKxb7pbDG/Sw3MID9nO/Lho8ZWxEMhifuf&#10;0OHw5EOsBvJzSHzMY2PKjWmaZNBuu25IHIBnZZNWIvAqrLEx2GJMGxDjTaIZmQ0cQ7/tk6pJgyjB&#10;Fssj8yYcRpC/DB9qpN9SdDx+hfS/9kBaiuaTZe3uJvN5nNdkzG8WUzbo2rO99oBVDFXIIMVwXIdh&#10;xveOzK7ml87demC9NyZJ8VLVqXwesaTQ6TvEGb62U9TLp139AQAA//8DAFBLAwQUAAYACAAAACEA&#10;9muXQN8AAAAJAQAADwAAAGRycy9kb3ducmV2LnhtbEyPTU+DQBCG7yb+h82YeDHtAqYNIktTvy7e&#10;WjHxOIUpoOwsYbct+uudnvT2TubJO8/kq8n26kij7xwbiOcRKOLK1R03Bsq3l1kKygfkGnvHZOCb&#10;PKyKy4scs9qdeEPHbWiUlLDP0EAbwpBp7auWLPq5G4hlt3ejxSDj2Oh6xJOU214nUbTUFjuWCy0O&#10;9NhS9bU9WAM/D+XT+vkmxPskfCTvG/taVp9ozPXVtL4HFWgKfzCc9UUdCnHauQPXXvUGZmm0FFTC&#10;bXwHSogkPYedgcUCdJHr/x8UvwAAAP//AwBQSwECLQAUAAYACAAAACEAtoM4kv4AAADhAQAAEwAA&#10;AAAAAAAAAAAAAAAAAAAAW0NvbnRlbnRfVHlwZXNdLnhtbFBLAQItABQABgAIAAAAIQA4/SH/1gAA&#10;AJQBAAALAAAAAAAAAAAAAAAAAC8BAABfcmVscy8ucmVsc1BLAQItABQABgAIAAAAIQBZOh8eDAIA&#10;APwDAAAOAAAAAAAAAAAAAAAAAC4CAABkcnMvZTJvRG9jLnhtbFBLAQItABQABgAIAAAAIQD2a5dA&#10;3wAAAAkBAAAPAAAAAAAAAAAAAAAAAGYEAABkcnMvZG93bnJldi54bWxQSwUGAAAAAAQABADzAAAA&#10;cgUAAAAA&#10;" stroked="f">
              <v:textbox style="mso-fit-shape-to-text:t">
                <w:txbxContent>
                  <w:p w14:paraId="766ED14D" w14:textId="77777777" w:rsidR="001E0AF0" w:rsidRPr="001E0AF0" w:rsidRDefault="00686B79">
                    <w:pPr>
                      <w:rPr>
                        <w:b/>
                      </w:rPr>
                    </w:pPr>
                    <w:r w:rsidRPr="001E0AF0">
                      <w:rPr>
                        <w:b/>
                      </w:rPr>
                      <w:t>Realização</w:t>
                    </w:r>
                  </w:p>
                </w:txbxContent>
              </v:textbox>
            </v:shape>
          </w:pict>
        </mc:Fallback>
      </mc:AlternateContent>
    </w:r>
  </w:p>
  <w:p w14:paraId="50354B1A" w14:textId="77777777" w:rsidR="00B07EE1" w:rsidRDefault="00686B79">
    <w:pPr>
      <w:pStyle w:val="Rodap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F269FA6" wp14:editId="27C769E4">
          <wp:simplePos x="0" y="0"/>
          <wp:positionH relativeFrom="margin">
            <wp:posOffset>4853940</wp:posOffset>
          </wp:positionH>
          <wp:positionV relativeFrom="margin">
            <wp:posOffset>8434705</wp:posOffset>
          </wp:positionV>
          <wp:extent cx="790575" cy="167005"/>
          <wp:effectExtent l="0" t="0" r="9525" b="444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pes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EC93E" w14:textId="77777777" w:rsidR="00D60EB7" w:rsidRDefault="00686B79" w:rsidP="00D60EB7">
    <w:pPr>
      <w:pStyle w:val="Rodap"/>
      <w:jc w:val="center"/>
    </w:pPr>
    <w:r>
      <w:t xml:space="preserve">II CONINTER – Congresso Internacional Interdisciplinar em Sociais e Humanidades </w:t>
    </w:r>
  </w:p>
  <w:p w14:paraId="45BB234B" w14:textId="77777777" w:rsidR="00B964BA" w:rsidRDefault="00686B79" w:rsidP="00D60EB7">
    <w:pPr>
      <w:pStyle w:val="Rodap"/>
      <w:jc w:val="center"/>
    </w:pPr>
    <w:r>
      <w:t>Belo Horizonte, de 8 a 11 de outubro de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6105E" w14:textId="77777777" w:rsidR="00845787" w:rsidRDefault="00845787">
      <w:r>
        <w:separator/>
      </w:r>
    </w:p>
  </w:footnote>
  <w:footnote w:type="continuationSeparator" w:id="0">
    <w:p w14:paraId="4E82D6F8" w14:textId="77777777" w:rsidR="00845787" w:rsidRDefault="0084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F5D4A" w14:textId="77777777" w:rsidR="001508D4" w:rsidRDefault="0068594A" w:rsidP="000C3153">
    <w:pPr>
      <w:pStyle w:val="Cabealho"/>
      <w:jc w:val="righ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3A751FE" wp14:editId="550159BC">
          <wp:simplePos x="0" y="0"/>
          <wp:positionH relativeFrom="margin">
            <wp:posOffset>4253865</wp:posOffset>
          </wp:positionH>
          <wp:positionV relativeFrom="margin">
            <wp:posOffset>-1365250</wp:posOffset>
          </wp:positionV>
          <wp:extent cx="1905000" cy="906780"/>
          <wp:effectExtent l="0" t="0" r="0" b="762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3153">
      <w:rPr>
        <w:noProof/>
      </w:rPr>
      <w:drawing>
        <wp:anchor distT="0" distB="0" distL="114300" distR="114300" simplePos="0" relativeHeight="251666432" behindDoc="0" locked="0" layoutInCell="1" allowOverlap="1" wp14:anchorId="2FDC60AF" wp14:editId="3475D5D1">
          <wp:simplePos x="0" y="0"/>
          <wp:positionH relativeFrom="margin">
            <wp:posOffset>689610</wp:posOffset>
          </wp:positionH>
          <wp:positionV relativeFrom="margin">
            <wp:posOffset>-3382010</wp:posOffset>
          </wp:positionV>
          <wp:extent cx="1278890" cy="4832350"/>
          <wp:effectExtent l="0" t="508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13"/>
                  <a:stretch/>
                </pic:blipFill>
                <pic:spPr bwMode="auto">
                  <a:xfrm rot="5400000">
                    <a:off x="0" y="0"/>
                    <a:ext cx="1278890" cy="4832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82D7F" w14:textId="77777777" w:rsidR="006348C9" w:rsidRDefault="00686B79">
    <w:pPr>
      <w:pStyle w:val="Cabealh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836075A" wp14:editId="3BC4D206">
          <wp:simplePos x="0" y="0"/>
          <wp:positionH relativeFrom="margin">
            <wp:posOffset>-948690</wp:posOffset>
          </wp:positionH>
          <wp:positionV relativeFrom="margin">
            <wp:posOffset>-1087120</wp:posOffset>
          </wp:positionV>
          <wp:extent cx="2113280" cy="905510"/>
          <wp:effectExtent l="0" t="0" r="1270" b="8890"/>
          <wp:wrapSquare wrapText="bothSides"/>
          <wp:docPr id="1" name="Imagem 1" descr="Logotipo_SIDTe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tipo_SIDTe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30623AC" w14:textId="77777777" w:rsidR="00D22BA2" w:rsidRPr="00447739" w:rsidRDefault="00845787" w:rsidP="0044773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1678"/>
    <w:multiLevelType w:val="hybridMultilevel"/>
    <w:tmpl w:val="44B8BD0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7058EA"/>
    <w:multiLevelType w:val="hybridMultilevel"/>
    <w:tmpl w:val="88AE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5D42"/>
    <w:multiLevelType w:val="multilevel"/>
    <w:tmpl w:val="0494FF76"/>
    <w:lvl w:ilvl="0">
      <w:start w:val="3"/>
      <w:numFmt w:val="decimal"/>
      <w:lvlText w:val="(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0712" w:hanging="2160"/>
      </w:pPr>
      <w:rPr>
        <w:rFonts w:hint="default"/>
      </w:rPr>
    </w:lvl>
  </w:abstractNum>
  <w:abstractNum w:abstractNumId="3" w15:restartNumberingAfterBreak="0">
    <w:nsid w:val="14466CBB"/>
    <w:multiLevelType w:val="multilevel"/>
    <w:tmpl w:val="BA68D6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315E206E"/>
    <w:multiLevelType w:val="hybridMultilevel"/>
    <w:tmpl w:val="C1D21E4E"/>
    <w:lvl w:ilvl="0" w:tplc="67D23926">
      <w:start w:val="1"/>
      <w:numFmt w:val="decimal"/>
      <w:lvlText w:val="(%1)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B54AE2"/>
    <w:multiLevelType w:val="hybridMultilevel"/>
    <w:tmpl w:val="4BA46778"/>
    <w:lvl w:ilvl="0" w:tplc="FED01CFE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26F5684"/>
    <w:multiLevelType w:val="multilevel"/>
    <w:tmpl w:val="3876818E"/>
    <w:lvl w:ilvl="0">
      <w:start w:val="3"/>
      <w:numFmt w:val="decimal"/>
      <w:lvlText w:val="(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854" w:hanging="720"/>
      </w:pPr>
      <w:rPr>
        <w:rFonts w:hint="default"/>
        <w:b/>
        <w:bCs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1232" w:hanging="2160"/>
      </w:pPr>
      <w:rPr>
        <w:rFonts w:hint="default"/>
      </w:rPr>
    </w:lvl>
  </w:abstractNum>
  <w:abstractNum w:abstractNumId="7" w15:restartNumberingAfterBreak="0">
    <w:nsid w:val="49DF37B1"/>
    <w:multiLevelType w:val="multilevel"/>
    <w:tmpl w:val="3876818E"/>
    <w:lvl w:ilvl="0">
      <w:start w:val="3"/>
      <w:numFmt w:val="decimal"/>
      <w:lvlText w:val="(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854" w:hanging="720"/>
      </w:pPr>
      <w:rPr>
        <w:rFonts w:hint="default"/>
        <w:b/>
        <w:bCs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1232" w:hanging="2160"/>
      </w:pPr>
      <w:rPr>
        <w:rFonts w:hint="default"/>
      </w:rPr>
    </w:lvl>
  </w:abstractNum>
  <w:abstractNum w:abstractNumId="8" w15:restartNumberingAfterBreak="0">
    <w:nsid w:val="506B6627"/>
    <w:multiLevelType w:val="multilevel"/>
    <w:tmpl w:val="09CAE04A"/>
    <w:lvl w:ilvl="0">
      <w:start w:val="1"/>
      <w:numFmt w:val="decimal"/>
      <w:pStyle w:val="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6DD7BF6"/>
    <w:multiLevelType w:val="hybridMultilevel"/>
    <w:tmpl w:val="D09817FC"/>
    <w:lvl w:ilvl="0" w:tplc="200A7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636441"/>
    <w:multiLevelType w:val="hybridMultilevel"/>
    <w:tmpl w:val="DBBEBE00"/>
    <w:lvl w:ilvl="0" w:tplc="4670B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93092F"/>
    <w:multiLevelType w:val="multilevel"/>
    <w:tmpl w:val="FF867D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79"/>
    <w:rsid w:val="000653AE"/>
    <w:rsid w:val="000C3153"/>
    <w:rsid w:val="000C423B"/>
    <w:rsid w:val="000D63BA"/>
    <w:rsid w:val="000E0DE7"/>
    <w:rsid w:val="001010F9"/>
    <w:rsid w:val="0010258C"/>
    <w:rsid w:val="001E428C"/>
    <w:rsid w:val="00292221"/>
    <w:rsid w:val="00360D33"/>
    <w:rsid w:val="003846CC"/>
    <w:rsid w:val="003B5F21"/>
    <w:rsid w:val="00465A95"/>
    <w:rsid w:val="0047786D"/>
    <w:rsid w:val="00561EF7"/>
    <w:rsid w:val="00565168"/>
    <w:rsid w:val="00596B11"/>
    <w:rsid w:val="005B7020"/>
    <w:rsid w:val="005D569A"/>
    <w:rsid w:val="005E7CFC"/>
    <w:rsid w:val="005F439B"/>
    <w:rsid w:val="005F6C07"/>
    <w:rsid w:val="00624F36"/>
    <w:rsid w:val="0068594A"/>
    <w:rsid w:val="00686B79"/>
    <w:rsid w:val="00722F5F"/>
    <w:rsid w:val="0082067A"/>
    <w:rsid w:val="00822A24"/>
    <w:rsid w:val="00837DF9"/>
    <w:rsid w:val="00845787"/>
    <w:rsid w:val="00880223"/>
    <w:rsid w:val="008C3B33"/>
    <w:rsid w:val="00934EB1"/>
    <w:rsid w:val="009A070C"/>
    <w:rsid w:val="009E2387"/>
    <w:rsid w:val="00A82F3F"/>
    <w:rsid w:val="00AB6B8D"/>
    <w:rsid w:val="00B57709"/>
    <w:rsid w:val="00BA46B7"/>
    <w:rsid w:val="00BB4226"/>
    <w:rsid w:val="00C13EAD"/>
    <w:rsid w:val="00C35173"/>
    <w:rsid w:val="00C37524"/>
    <w:rsid w:val="00C55B54"/>
    <w:rsid w:val="00D30784"/>
    <w:rsid w:val="00D32D4F"/>
    <w:rsid w:val="00D544B4"/>
    <w:rsid w:val="00D7375A"/>
    <w:rsid w:val="00DB1BC9"/>
    <w:rsid w:val="00E218E7"/>
    <w:rsid w:val="00E62150"/>
    <w:rsid w:val="00E72384"/>
    <w:rsid w:val="00E748BB"/>
    <w:rsid w:val="00E94CCA"/>
    <w:rsid w:val="00F31498"/>
    <w:rsid w:val="00F53345"/>
    <w:rsid w:val="00FD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32191"/>
  <w15:docId w15:val="{5D493DB4-4DAC-48A3-A745-C77B434D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sumo"/>
    <w:qFormat/>
    <w:rsid w:val="00686B79"/>
    <w:pPr>
      <w:autoSpaceDE w:val="0"/>
      <w:autoSpaceDN w:val="0"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character" w:styleId="Forte">
    <w:name w:val="Strong"/>
    <w:qFormat/>
    <w:rsid w:val="00686B79"/>
    <w:rPr>
      <w:b/>
      <w:bCs/>
    </w:rPr>
  </w:style>
  <w:style w:type="paragraph" w:styleId="NormalWeb">
    <w:name w:val="Normal (Web)"/>
    <w:basedOn w:val="Normal"/>
    <w:uiPriority w:val="99"/>
    <w:unhideWhenUsed/>
    <w:rsid w:val="00686B79"/>
    <w:pPr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86B79"/>
    <w:rPr>
      <w:color w:val="0000FF"/>
      <w:u w:val="single"/>
    </w:rPr>
  </w:style>
  <w:style w:type="paragraph" w:customStyle="1" w:styleId="FPCNomedoAutor">
    <w:name w:val="FPC Nome do Autor"/>
    <w:basedOn w:val="Normal"/>
    <w:rsid w:val="00686B79"/>
    <w:pPr>
      <w:autoSpaceDE/>
      <w:autoSpaceDN/>
      <w:spacing w:before="360" w:after="120"/>
      <w:jc w:val="center"/>
    </w:pPr>
    <w:rPr>
      <w:b/>
      <w:sz w:val="24"/>
      <w:szCs w:val="24"/>
    </w:rPr>
  </w:style>
  <w:style w:type="paragraph" w:customStyle="1" w:styleId="FPCTextonormal">
    <w:name w:val="FPC Texto normal"/>
    <w:basedOn w:val="Normal"/>
    <w:rsid w:val="00686B79"/>
    <w:pPr>
      <w:autoSpaceDE/>
      <w:autoSpaceDN/>
      <w:spacing w:before="120" w:after="120"/>
    </w:pPr>
    <w:rPr>
      <w:sz w:val="22"/>
      <w:szCs w:val="24"/>
    </w:rPr>
  </w:style>
  <w:style w:type="paragraph" w:styleId="Ttulo">
    <w:name w:val="Title"/>
    <w:basedOn w:val="Normal"/>
    <w:next w:val="Normal"/>
    <w:link w:val="TtuloChar"/>
    <w:qFormat/>
    <w:rsid w:val="00686B79"/>
    <w:pPr>
      <w:spacing w:line="360" w:lineRule="auto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basedOn w:val="Fontepargpadro"/>
    <w:link w:val="Ttulo"/>
    <w:rsid w:val="00686B79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styleId="Subttulo">
    <w:name w:val="Subtitle"/>
    <w:aliases w:val="Citação Direta"/>
    <w:basedOn w:val="Normal"/>
    <w:next w:val="Normal"/>
    <w:link w:val="SubttuloChar"/>
    <w:qFormat/>
    <w:rsid w:val="00686B79"/>
    <w:pPr>
      <w:ind w:left="2268"/>
    </w:pPr>
    <w:rPr>
      <w:rFonts w:eastAsia="Times New Roman"/>
      <w:szCs w:val="24"/>
    </w:rPr>
  </w:style>
  <w:style w:type="character" w:customStyle="1" w:styleId="SubttuloChar">
    <w:name w:val="Subtítulo Char"/>
    <w:aliases w:val="Citação Direta Char"/>
    <w:basedOn w:val="Fontepargpadro"/>
    <w:link w:val="Subttulo"/>
    <w:rsid w:val="00686B79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Seo">
    <w:name w:val="Seção"/>
    <w:basedOn w:val="Normal"/>
    <w:link w:val="SeoChar"/>
    <w:qFormat/>
    <w:rsid w:val="00686B79"/>
    <w:pPr>
      <w:numPr>
        <w:numId w:val="1"/>
      </w:numPr>
    </w:pPr>
    <w:rPr>
      <w:b/>
      <w:sz w:val="24"/>
      <w:szCs w:val="24"/>
    </w:rPr>
  </w:style>
  <w:style w:type="paragraph" w:styleId="SemEspaamento">
    <w:name w:val="No Spacing"/>
    <w:uiPriority w:val="1"/>
    <w:qFormat/>
    <w:rsid w:val="00686B79"/>
    <w:pPr>
      <w:autoSpaceDE w:val="0"/>
      <w:autoSpaceDN w:val="0"/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SeoChar">
    <w:name w:val="Seção Char"/>
    <w:link w:val="Seo"/>
    <w:rsid w:val="00686B79"/>
    <w:rPr>
      <w:rFonts w:ascii="Arial" w:eastAsia="MS Mincho" w:hAnsi="Arial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153"/>
    <w:rPr>
      <w:rFonts w:ascii="Tahoma" w:eastAsia="MS Mincho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010F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65A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5A95"/>
  </w:style>
  <w:style w:type="character" w:customStyle="1" w:styleId="TextodecomentrioChar">
    <w:name w:val="Texto de comentário Char"/>
    <w:basedOn w:val="Fontepargpadro"/>
    <w:link w:val="Textodecomentrio"/>
    <w:uiPriority w:val="99"/>
    <w:rsid w:val="00465A95"/>
    <w:rPr>
      <w:rFonts w:ascii="Arial" w:eastAsia="MS Mincho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5A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5A95"/>
    <w:rPr>
      <w:rFonts w:ascii="Arial" w:eastAsia="MS Mincho" w:hAnsi="Arial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2848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Motta</dc:creator>
  <cp:lastModifiedBy>Mateus Afonso Gomes</cp:lastModifiedBy>
  <cp:revision>4</cp:revision>
  <dcterms:created xsi:type="dcterms:W3CDTF">2019-10-10T14:41:00Z</dcterms:created>
  <dcterms:modified xsi:type="dcterms:W3CDTF">2019-10-29T16:48:00Z</dcterms:modified>
</cp:coreProperties>
</file>