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CBD3" w14:textId="77777777" w:rsidR="002645DA" w:rsidRPr="00DC158C" w:rsidRDefault="002645DA" w:rsidP="002645DA">
      <w:pPr>
        <w:spacing w:after="0" w:line="360" w:lineRule="auto"/>
        <w:jc w:val="center"/>
        <w:rPr>
          <w:rFonts w:ascii="Arial" w:hAnsi="Arial" w:cs="Arial"/>
          <w:b/>
        </w:rPr>
      </w:pPr>
    </w:p>
    <w:p w14:paraId="50AB4D99" w14:textId="77777777" w:rsidR="002645DA" w:rsidRPr="00DB2F80" w:rsidRDefault="002645DA" w:rsidP="002645D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B2F80">
        <w:rPr>
          <w:rFonts w:ascii="Arial" w:eastAsia="Arial" w:hAnsi="Arial" w:cs="Arial"/>
          <w:b/>
          <w:sz w:val="24"/>
          <w:szCs w:val="24"/>
        </w:rPr>
        <w:t xml:space="preserve">FUNDAMENTOS TEÓRICOS DA AVALIAÇÃO PARA </w:t>
      </w:r>
      <w:bookmarkStart w:id="0" w:name="_Hlk58779677"/>
      <w:r w:rsidRPr="00DB2F80">
        <w:rPr>
          <w:rFonts w:ascii="Arial" w:eastAsia="Arial" w:hAnsi="Arial" w:cs="Arial"/>
          <w:b/>
          <w:sz w:val="24"/>
          <w:szCs w:val="24"/>
        </w:rPr>
        <w:t>APRENDIZAGEM</w:t>
      </w:r>
      <w:bookmarkEnd w:id="0"/>
      <w:r w:rsidRPr="00DB2F80">
        <w:rPr>
          <w:rFonts w:ascii="Arial" w:eastAsia="Arial" w:hAnsi="Arial" w:cs="Arial"/>
          <w:b/>
          <w:sz w:val="24"/>
          <w:szCs w:val="24"/>
        </w:rPr>
        <w:t>: REFLEXÕES SOBRE O ATO DE AVALIAR NO</w:t>
      </w:r>
      <w:r>
        <w:rPr>
          <w:rFonts w:ascii="Arial" w:eastAsia="Arial" w:hAnsi="Arial" w:cs="Arial"/>
          <w:b/>
          <w:sz w:val="24"/>
          <w:szCs w:val="24"/>
        </w:rPr>
        <w:t xml:space="preserve"> CONTEXTO PANDÊMICO</w:t>
      </w:r>
    </w:p>
    <w:p w14:paraId="56CCBF5F" w14:textId="77777777" w:rsidR="002645DA" w:rsidRPr="00DB2F80" w:rsidRDefault="002645DA" w:rsidP="002645DA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B2F80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07D682B8" w14:textId="77777777" w:rsidR="002645DA" w:rsidRPr="00530E0D" w:rsidRDefault="002645DA" w:rsidP="002645DA">
      <w:pPr>
        <w:rPr>
          <w:rFonts w:ascii="Arial" w:hAnsi="Arial" w:cs="Arial"/>
          <w:sz w:val="24"/>
          <w:szCs w:val="24"/>
        </w:rPr>
      </w:pPr>
    </w:p>
    <w:p w14:paraId="4B619333" w14:textId="77777777" w:rsidR="002645DA" w:rsidRPr="00530E0D" w:rsidRDefault="002645DA" w:rsidP="002645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30E0D">
        <w:rPr>
          <w:rFonts w:ascii="Arial" w:eastAsia="Arial" w:hAnsi="Arial" w:cs="Arial"/>
          <w:b/>
          <w:sz w:val="24"/>
          <w:szCs w:val="24"/>
        </w:rPr>
        <w:t xml:space="preserve">Geovanio da Silva Santana (UFAL) </w:t>
      </w:r>
    </w:p>
    <w:p w14:paraId="7958FADE" w14:textId="77777777" w:rsidR="002645DA" w:rsidRPr="00530E0D" w:rsidRDefault="002645DA" w:rsidP="002645DA">
      <w:pPr>
        <w:spacing w:after="0" w:line="240" w:lineRule="auto"/>
        <w:jc w:val="right"/>
        <w:rPr>
          <w:rFonts w:ascii="Arial" w:eastAsia="Arial" w:hAnsi="Arial" w:cs="Arial"/>
          <w:color w:val="0000FF"/>
          <w:sz w:val="24"/>
          <w:szCs w:val="24"/>
          <w:u w:val="single"/>
        </w:rPr>
      </w:pPr>
      <w:hyperlink r:id="rId4" w:history="1">
        <w:r w:rsidRPr="00530E0D">
          <w:rPr>
            <w:rStyle w:val="Hyperlink"/>
            <w:rFonts w:ascii="Arial" w:eastAsia="Arial" w:hAnsi="Arial" w:cs="Arial"/>
            <w:sz w:val="24"/>
            <w:szCs w:val="24"/>
          </w:rPr>
          <w:t>geovaniossantana@hotmail.com</w:t>
        </w:r>
      </w:hyperlink>
    </w:p>
    <w:p w14:paraId="659D13B4" w14:textId="77777777" w:rsidR="002645DA" w:rsidRDefault="002645DA" w:rsidP="002645DA">
      <w:pPr>
        <w:spacing w:after="0" w:line="240" w:lineRule="auto"/>
        <w:jc w:val="right"/>
        <w:rPr>
          <w:rFonts w:ascii="Arial" w:eastAsia="Arial" w:hAnsi="Arial" w:cs="Arial"/>
          <w:color w:val="434343"/>
          <w:u w:val="single"/>
        </w:rPr>
      </w:pPr>
    </w:p>
    <w:p w14:paraId="5609C05F" w14:textId="77777777" w:rsidR="002645DA" w:rsidRPr="00343B0D" w:rsidRDefault="002645DA" w:rsidP="002645DA">
      <w:pPr>
        <w:spacing w:after="0" w:line="24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  <w:r w:rsidRPr="00343B0D">
        <w:rPr>
          <w:rFonts w:ascii="Arial" w:eastAsia="Arial" w:hAnsi="Arial" w:cs="Arial"/>
          <w:b/>
          <w:bCs/>
          <w:sz w:val="24"/>
          <w:szCs w:val="24"/>
        </w:rPr>
        <w:t>Cleide Jane de Sá Araújo Costa (UFAL)</w:t>
      </w:r>
    </w:p>
    <w:p w14:paraId="4F25F080" w14:textId="77777777" w:rsidR="002645DA" w:rsidRPr="002C2755" w:rsidRDefault="002645DA" w:rsidP="002645DA">
      <w:pPr>
        <w:spacing w:after="0" w:line="240" w:lineRule="auto"/>
        <w:jc w:val="right"/>
        <w:rPr>
          <w:rFonts w:ascii="Arial" w:eastAsia="Arial" w:hAnsi="Arial" w:cs="Arial"/>
          <w:color w:val="434343"/>
          <w:sz w:val="24"/>
          <w:szCs w:val="24"/>
        </w:rPr>
      </w:pPr>
      <w:hyperlink r:id="rId5" w:history="1">
        <w:r w:rsidRPr="002C2755">
          <w:rPr>
            <w:rStyle w:val="Hyperlink"/>
            <w:rFonts w:ascii="Arial" w:eastAsia="Arial" w:hAnsi="Arial" w:cs="Arial"/>
            <w:sz w:val="24"/>
            <w:szCs w:val="24"/>
          </w:rPr>
          <w:t>Cleidejanesa@gmail.com</w:t>
        </w:r>
      </w:hyperlink>
      <w:r w:rsidRPr="002C2755">
        <w:rPr>
          <w:rFonts w:ascii="Arial" w:eastAsia="Arial" w:hAnsi="Arial" w:cs="Arial"/>
          <w:color w:val="434343"/>
          <w:sz w:val="24"/>
          <w:szCs w:val="24"/>
        </w:rPr>
        <w:t xml:space="preserve"> </w:t>
      </w:r>
    </w:p>
    <w:p w14:paraId="7D883F3B" w14:textId="77777777" w:rsidR="002645DA" w:rsidRPr="00836BE2" w:rsidRDefault="002645DA" w:rsidP="002645DA">
      <w:pPr>
        <w:spacing w:after="0" w:line="240" w:lineRule="auto"/>
        <w:jc w:val="right"/>
        <w:rPr>
          <w:rFonts w:ascii="Arial" w:eastAsia="Arial" w:hAnsi="Arial" w:cs="Arial"/>
          <w:color w:val="434343"/>
        </w:rPr>
      </w:pPr>
    </w:p>
    <w:p w14:paraId="6EEEA760" w14:textId="77777777" w:rsidR="002645DA" w:rsidRPr="00DC158C" w:rsidRDefault="002645DA" w:rsidP="002645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Fernanda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Lays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 Silva Santos</w:t>
      </w:r>
      <w:r w:rsidRPr="00DC15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0E0D">
        <w:rPr>
          <w:rFonts w:ascii="Arial" w:hAnsi="Arial" w:cs="Arial"/>
          <w:b/>
          <w:bCs/>
          <w:sz w:val="24"/>
          <w:szCs w:val="24"/>
        </w:rPr>
        <w:t>(UFAL)</w:t>
      </w:r>
    </w:p>
    <w:p w14:paraId="54981246" w14:textId="77777777" w:rsidR="002645DA" w:rsidRDefault="002645DA" w:rsidP="002645DA">
      <w:pPr>
        <w:spacing w:after="0" w:line="240" w:lineRule="auto"/>
        <w:jc w:val="right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Pr="005A34AD">
          <w:rPr>
            <w:rStyle w:val="Hyperlink"/>
            <w:rFonts w:ascii="Arial" w:hAnsi="Arial" w:cs="Arial"/>
            <w:sz w:val="24"/>
            <w:szCs w:val="24"/>
          </w:rPr>
          <w:t>nandalays.sjc@gmail.com</w:t>
        </w:r>
      </w:hyperlink>
    </w:p>
    <w:p w14:paraId="6901DFC5" w14:textId="77777777" w:rsidR="002645DA" w:rsidRDefault="002645DA" w:rsidP="002645DA">
      <w:pPr>
        <w:spacing w:after="0" w:line="240" w:lineRule="auto"/>
        <w:jc w:val="right"/>
        <w:rPr>
          <w:rStyle w:val="Hyperlink"/>
          <w:rFonts w:ascii="Arial" w:hAnsi="Arial" w:cs="Arial"/>
          <w:sz w:val="24"/>
          <w:szCs w:val="24"/>
        </w:rPr>
      </w:pPr>
    </w:p>
    <w:p w14:paraId="07F26854" w14:textId="77777777" w:rsidR="002645DA" w:rsidRDefault="002645DA" w:rsidP="002645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99173C" w14:textId="77777777" w:rsidR="002645DA" w:rsidRPr="00DC158C" w:rsidRDefault="002645DA" w:rsidP="002645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D45E6" w14:textId="77777777" w:rsidR="002645DA" w:rsidRPr="00DC158C" w:rsidRDefault="002645DA" w:rsidP="002645DA">
      <w:pPr>
        <w:pStyle w:val="Abstract"/>
        <w:rPr>
          <w:rFonts w:ascii="Arial" w:hAnsi="Arial" w:cs="Arial"/>
          <w:b/>
          <w:i w:val="0"/>
          <w:szCs w:val="20"/>
        </w:rPr>
      </w:pPr>
    </w:p>
    <w:p w14:paraId="5B0F27A6" w14:textId="77777777" w:rsidR="002645DA" w:rsidRDefault="002645DA" w:rsidP="002645DA">
      <w:pPr>
        <w:pStyle w:val="Abstract"/>
        <w:rPr>
          <w:rFonts w:ascii="Arial" w:hAnsi="Arial" w:cs="Arial"/>
          <w:b/>
          <w:i w:val="0"/>
          <w:szCs w:val="20"/>
        </w:rPr>
      </w:pPr>
      <w:r w:rsidRPr="00DC158C">
        <w:rPr>
          <w:rFonts w:ascii="Arial" w:hAnsi="Arial" w:cs="Arial"/>
          <w:b/>
          <w:i w:val="0"/>
          <w:szCs w:val="20"/>
        </w:rPr>
        <w:t xml:space="preserve">RESUMO: </w:t>
      </w:r>
    </w:p>
    <w:p w14:paraId="6F70F3C1" w14:textId="77777777" w:rsidR="002645DA" w:rsidRPr="00DC158C" w:rsidRDefault="002645DA" w:rsidP="002645DA">
      <w:pPr>
        <w:pStyle w:val="Abstract"/>
        <w:rPr>
          <w:rFonts w:ascii="Arial" w:hAnsi="Arial" w:cs="Arial"/>
          <w:b/>
          <w:i w:val="0"/>
          <w:szCs w:val="20"/>
        </w:rPr>
      </w:pPr>
    </w:p>
    <w:p w14:paraId="5B44205B" w14:textId="465CD74E" w:rsidR="002645DA" w:rsidRPr="00072E50" w:rsidRDefault="002645DA" w:rsidP="002645DA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presente artigo é resultado do seminário apresentado em uma disciplina na </w:t>
      </w:r>
      <w:r w:rsidRPr="00072E50">
        <w:rPr>
          <w:rFonts w:ascii="Arial" w:eastAsia="Arial" w:hAnsi="Arial" w:cs="Arial"/>
          <w:sz w:val="20"/>
          <w:szCs w:val="20"/>
        </w:rPr>
        <w:t>Pós-Graduação.</w:t>
      </w:r>
      <w:r>
        <w:rPr>
          <w:rFonts w:ascii="Arial" w:eastAsia="Arial" w:hAnsi="Arial" w:cs="Arial"/>
          <w:sz w:val="20"/>
          <w:szCs w:val="20"/>
        </w:rPr>
        <w:t xml:space="preserve"> Temos como objeto de estudo a avaliação educacional, a fim de investiga-la no período pandêmico, </w:t>
      </w:r>
      <w:r w:rsidRPr="00072E50"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 xml:space="preserve"> contexto online </w:t>
      </w:r>
      <w:r w:rsidRPr="00072E50">
        <w:rPr>
          <w:rFonts w:ascii="Arial" w:eastAsia="Arial" w:hAnsi="Arial" w:cs="Arial"/>
          <w:sz w:val="20"/>
          <w:szCs w:val="20"/>
        </w:rPr>
        <w:t>da educação.</w:t>
      </w:r>
      <w:r w:rsidRPr="00072E50">
        <w:rPr>
          <w:rFonts w:ascii="Arial" w:eastAsia="Arial" w:hAnsi="Arial"/>
          <w:kern w:val="24"/>
          <w:sz w:val="32"/>
          <w:szCs w:val="32"/>
          <w:lang w:eastAsia="pt-BR"/>
        </w:rPr>
        <w:t xml:space="preserve"> </w:t>
      </w:r>
      <w:r w:rsidRPr="00072E50">
        <w:rPr>
          <w:rFonts w:ascii="Arial" w:hAnsi="Arial" w:cs="Arial"/>
          <w:sz w:val="20"/>
          <w:szCs w:val="20"/>
        </w:rPr>
        <w:t>Temos como objetiv</w:t>
      </w:r>
      <w:r>
        <w:rPr>
          <w:rFonts w:ascii="Arial" w:hAnsi="Arial" w:cs="Arial"/>
          <w:sz w:val="20"/>
          <w:szCs w:val="20"/>
        </w:rPr>
        <w:t>o g</w:t>
      </w:r>
      <w:r w:rsidRPr="00072E50">
        <w:rPr>
          <w:rFonts w:ascii="Arial" w:hAnsi="Arial" w:cs="Arial"/>
          <w:sz w:val="20"/>
          <w:szCs w:val="20"/>
        </w:rPr>
        <w:t xml:space="preserve">eral: </w:t>
      </w:r>
      <w:r w:rsidRPr="00072E50">
        <w:rPr>
          <w:rFonts w:ascii="Arial" w:eastAsia="Arial" w:hAnsi="Arial" w:cs="Arial"/>
          <w:sz w:val="20"/>
          <w:szCs w:val="20"/>
        </w:rPr>
        <w:t>refletir os cinco períodos históricos da avaliação educacional e os seus desdobramentos no campo educacional. Além disso, compreender o papel da avaliação da aprendizagem no processo de ensino; relacionar a concepção de avaliação educacional apresentada na músic</w:t>
      </w:r>
      <w:r>
        <w:rPr>
          <w:rFonts w:ascii="Arial" w:eastAsia="Arial" w:hAnsi="Arial" w:cs="Arial"/>
          <w:sz w:val="20"/>
          <w:szCs w:val="20"/>
        </w:rPr>
        <w:t>a c</w:t>
      </w:r>
      <w:r w:rsidRPr="00072E50">
        <w:rPr>
          <w:rFonts w:ascii="Arial" w:eastAsia="Arial" w:hAnsi="Arial" w:cs="Arial"/>
          <w:sz w:val="20"/>
          <w:szCs w:val="20"/>
        </w:rPr>
        <w:t xml:space="preserve">om a visão dos discentes da Pós-Graduação. Para tanto, o procedimento metodológico foi pautado na perspectiva da pesquisa qualitativa, tendo como instrumentos de coleta de dados a observação no fórum de discussões dos estudantes pelo </w:t>
      </w:r>
      <w:proofErr w:type="spellStart"/>
      <w:proofErr w:type="gramStart"/>
      <w:r w:rsidRPr="00072E50">
        <w:rPr>
          <w:rFonts w:ascii="Arial" w:eastAsia="Arial" w:hAnsi="Arial" w:cs="Arial"/>
          <w:i/>
          <w:iCs/>
          <w:sz w:val="20"/>
          <w:szCs w:val="20"/>
        </w:rPr>
        <w:t>moodle</w:t>
      </w:r>
      <w:proofErr w:type="spellEnd"/>
      <w:r w:rsidRPr="00072E50">
        <w:rPr>
          <w:rFonts w:ascii="Arial" w:eastAsia="Arial" w:hAnsi="Arial" w:cs="Arial"/>
          <w:sz w:val="20"/>
          <w:szCs w:val="20"/>
        </w:rPr>
        <w:t>,  aulas</w:t>
      </w:r>
      <w:proofErr w:type="gramEnd"/>
      <w:r w:rsidRPr="00072E50">
        <w:rPr>
          <w:rFonts w:ascii="Arial" w:eastAsia="Arial" w:hAnsi="Arial" w:cs="Arial"/>
          <w:sz w:val="20"/>
          <w:szCs w:val="20"/>
        </w:rPr>
        <w:t xml:space="preserve"> na plataforma zoom e questionário semiaberto.  A questão do estudo nos levou a seguinte pergunta norteadora: como ocorreu o processo avaliativo no contexto pandêmico em uma disciplina do ensino superior em nível </w:t>
      </w:r>
      <w:proofErr w:type="spellStart"/>
      <w:r w:rsidRPr="00072E50">
        <w:rPr>
          <w:rFonts w:ascii="Arial" w:eastAsia="Arial" w:hAnsi="Arial" w:cs="Arial"/>
          <w:i/>
          <w:iCs/>
          <w:sz w:val="20"/>
          <w:szCs w:val="20"/>
        </w:rPr>
        <w:t>strictu</w:t>
      </w:r>
      <w:proofErr w:type="spellEnd"/>
      <w:r w:rsidRPr="00072E50">
        <w:rPr>
          <w:rFonts w:ascii="Arial" w:eastAsia="Arial" w:hAnsi="Arial" w:cs="Arial"/>
          <w:i/>
          <w:iCs/>
          <w:sz w:val="20"/>
          <w:szCs w:val="20"/>
        </w:rPr>
        <w:t xml:space="preserve"> sensu</w:t>
      </w:r>
      <w:r w:rsidRPr="00072E50">
        <w:rPr>
          <w:rFonts w:ascii="Arial" w:eastAsia="Arial" w:hAnsi="Arial" w:cs="Arial"/>
          <w:sz w:val="20"/>
          <w:szCs w:val="20"/>
        </w:rPr>
        <w:t xml:space="preserve">? Os sujeitos da pesquisa foram oito discentes matriculados nessa disciplina. Os resultados apontam que os estudantes participaram das discussões nos fóruns, responderam as atividades propostas e interagiram com os pares pela plataforma e grupo no </w:t>
      </w:r>
      <w:proofErr w:type="spellStart"/>
      <w:r w:rsidRPr="00072E50">
        <w:rPr>
          <w:rFonts w:ascii="Arial" w:eastAsia="Arial" w:hAnsi="Arial" w:cs="Arial"/>
          <w:i/>
          <w:iCs/>
          <w:sz w:val="20"/>
          <w:szCs w:val="20"/>
        </w:rPr>
        <w:t>whatssap</w:t>
      </w:r>
      <w:proofErr w:type="spellEnd"/>
      <w:r w:rsidRPr="00072E50">
        <w:rPr>
          <w:rFonts w:ascii="Arial" w:eastAsia="Arial" w:hAnsi="Arial" w:cs="Arial"/>
          <w:sz w:val="20"/>
          <w:szCs w:val="20"/>
        </w:rPr>
        <w:t xml:space="preserve"> durante o período pandêmico na sala de aula e no ambiente virtual de aprendizagem no primeiro semestre. </w:t>
      </w:r>
    </w:p>
    <w:p w14:paraId="5F9A3CF7" w14:textId="77777777" w:rsidR="002645DA" w:rsidRPr="00DB2F80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B2F80">
        <w:rPr>
          <w:rFonts w:ascii="Arial" w:eastAsia="Arial" w:hAnsi="Arial" w:cs="Arial"/>
          <w:sz w:val="20"/>
          <w:szCs w:val="20"/>
        </w:rPr>
        <w:t xml:space="preserve"> </w:t>
      </w:r>
    </w:p>
    <w:p w14:paraId="3B21BDE0" w14:textId="77777777" w:rsidR="002645DA" w:rsidRPr="00DC158C" w:rsidRDefault="002645DA" w:rsidP="002645DA">
      <w:pPr>
        <w:pStyle w:val="Abstract"/>
        <w:rPr>
          <w:rFonts w:ascii="Arial" w:hAnsi="Arial" w:cs="Arial"/>
          <w:i w:val="0"/>
          <w:szCs w:val="20"/>
        </w:rPr>
      </w:pPr>
    </w:p>
    <w:p w14:paraId="187E14AB" w14:textId="77777777" w:rsidR="002645DA" w:rsidRPr="00EF1B3B" w:rsidRDefault="002645DA" w:rsidP="002645DA">
      <w:pPr>
        <w:rPr>
          <w:rFonts w:ascii="Arial" w:eastAsia="Arial" w:hAnsi="Arial" w:cs="Arial"/>
          <w:sz w:val="20"/>
          <w:szCs w:val="20"/>
        </w:rPr>
      </w:pPr>
      <w:r w:rsidRPr="00DC158C">
        <w:rPr>
          <w:rFonts w:ascii="Arial" w:hAnsi="Arial" w:cs="Arial"/>
          <w:b/>
          <w:szCs w:val="20"/>
        </w:rPr>
        <w:t>PALAVRAS-CHAVE</w:t>
      </w:r>
      <w:r w:rsidRPr="00DC158C">
        <w:rPr>
          <w:rFonts w:ascii="Arial" w:hAnsi="Arial" w:cs="Arial"/>
          <w:szCs w:val="20"/>
        </w:rPr>
        <w:t xml:space="preserve">: </w:t>
      </w:r>
      <w:r w:rsidRPr="00EF1B3B">
        <w:rPr>
          <w:rFonts w:ascii="Arial" w:eastAsia="Arial" w:hAnsi="Arial" w:cs="Arial"/>
          <w:sz w:val="20"/>
          <w:szCs w:val="20"/>
        </w:rPr>
        <w:t>Fundamentos da avaliação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EF1B3B">
        <w:rPr>
          <w:rFonts w:ascii="Arial" w:eastAsia="Arial" w:hAnsi="Arial" w:cs="Arial"/>
          <w:sz w:val="20"/>
          <w:szCs w:val="20"/>
        </w:rPr>
        <w:t>Avaliação da Aprendizagem</w:t>
      </w:r>
      <w:r>
        <w:rPr>
          <w:rFonts w:ascii="Arial" w:eastAsia="Arial" w:hAnsi="Arial" w:cs="Arial"/>
          <w:sz w:val="20"/>
          <w:szCs w:val="20"/>
        </w:rPr>
        <w:t>. Contexto Pandêmico</w:t>
      </w:r>
      <w:r w:rsidRPr="00EF1B3B">
        <w:rPr>
          <w:rFonts w:ascii="Arial" w:eastAsia="Arial" w:hAnsi="Arial" w:cs="Arial"/>
          <w:sz w:val="20"/>
          <w:szCs w:val="20"/>
        </w:rPr>
        <w:t xml:space="preserve">  </w:t>
      </w:r>
    </w:p>
    <w:p w14:paraId="37EB92E1" w14:textId="77777777" w:rsidR="002645DA" w:rsidRDefault="002645DA" w:rsidP="002645DA">
      <w:pPr>
        <w:pStyle w:val="Keywords"/>
        <w:rPr>
          <w:rFonts w:ascii="Arial" w:hAnsi="Arial" w:cs="Arial"/>
          <w:i w:val="0"/>
          <w:color w:val="C00000"/>
          <w:szCs w:val="20"/>
        </w:rPr>
      </w:pPr>
    </w:p>
    <w:p w14:paraId="636E8266" w14:textId="77777777" w:rsidR="002645DA" w:rsidRDefault="002645DA" w:rsidP="002645DA">
      <w:pPr>
        <w:pStyle w:val="Keywords"/>
        <w:rPr>
          <w:rFonts w:ascii="Arial" w:hAnsi="Arial" w:cs="Arial"/>
          <w:i w:val="0"/>
          <w:color w:val="C00000"/>
          <w:szCs w:val="20"/>
        </w:rPr>
      </w:pPr>
    </w:p>
    <w:p w14:paraId="218D79E5" w14:textId="77777777" w:rsidR="002645DA" w:rsidRDefault="002645DA" w:rsidP="002645DA">
      <w:pPr>
        <w:pStyle w:val="TtulodeSeodoArtigo"/>
        <w:spacing w:line="360" w:lineRule="auto"/>
        <w:rPr>
          <w:rFonts w:ascii="Arial" w:hAnsi="Arial" w:cs="Arial"/>
        </w:rPr>
      </w:pPr>
    </w:p>
    <w:p w14:paraId="4B89FCD0" w14:textId="77777777" w:rsidR="002645DA" w:rsidRDefault="002645DA" w:rsidP="002645DA">
      <w:pPr>
        <w:pStyle w:val="TtulodeSeodoArtigo"/>
        <w:spacing w:line="360" w:lineRule="auto"/>
        <w:rPr>
          <w:rFonts w:ascii="Arial" w:hAnsi="Arial" w:cs="Arial"/>
        </w:rPr>
      </w:pPr>
    </w:p>
    <w:p w14:paraId="07B4A15D" w14:textId="77777777" w:rsidR="002645DA" w:rsidRDefault="002645DA" w:rsidP="002645DA">
      <w:pPr>
        <w:pStyle w:val="TtulodeSeodoArtigo"/>
        <w:spacing w:line="360" w:lineRule="auto"/>
        <w:rPr>
          <w:rFonts w:ascii="Arial" w:hAnsi="Arial" w:cs="Arial"/>
        </w:rPr>
      </w:pPr>
      <w:r w:rsidRPr="00EA286C">
        <w:rPr>
          <w:rFonts w:ascii="Arial" w:hAnsi="Arial" w:cs="Arial"/>
        </w:rPr>
        <w:lastRenderedPageBreak/>
        <w:t>1 INTRODUÇÃO</w:t>
      </w:r>
    </w:p>
    <w:p w14:paraId="379F328B" w14:textId="77777777" w:rsidR="002645DA" w:rsidRDefault="002645DA" w:rsidP="002645DA">
      <w:pPr>
        <w:pStyle w:val="TtulodeSeodoArtigo"/>
        <w:spacing w:line="360" w:lineRule="auto"/>
        <w:rPr>
          <w:rFonts w:ascii="Arial" w:hAnsi="Arial" w:cs="Arial"/>
        </w:rPr>
      </w:pPr>
    </w:p>
    <w:p w14:paraId="7162DC74" w14:textId="1C8C268C" w:rsidR="002645DA" w:rsidRPr="00EF1B3B" w:rsidRDefault="002645DA" w:rsidP="002645DA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F1B3B">
        <w:rPr>
          <w:rFonts w:ascii="Arial" w:eastAsia="Arial" w:hAnsi="Arial" w:cs="Arial"/>
          <w:sz w:val="24"/>
          <w:szCs w:val="24"/>
        </w:rPr>
        <w:t xml:space="preserve">O presente artigo </w:t>
      </w:r>
      <w:r>
        <w:rPr>
          <w:rFonts w:ascii="Arial" w:eastAsia="Arial" w:hAnsi="Arial" w:cs="Arial"/>
          <w:sz w:val="24"/>
          <w:szCs w:val="24"/>
        </w:rPr>
        <w:t xml:space="preserve">é resultado de um seminário apresentado em uma disciplina da </w:t>
      </w:r>
      <w:r w:rsidRPr="00072E50">
        <w:rPr>
          <w:rFonts w:ascii="Arial" w:eastAsia="Arial" w:hAnsi="Arial" w:cs="Arial"/>
          <w:sz w:val="24"/>
          <w:szCs w:val="24"/>
        </w:rPr>
        <w:t>Pós-Graduação</w:t>
      </w:r>
      <w:r>
        <w:rPr>
          <w:rFonts w:ascii="Arial" w:eastAsia="Arial" w:hAnsi="Arial" w:cs="Arial"/>
          <w:sz w:val="24"/>
          <w:szCs w:val="24"/>
        </w:rPr>
        <w:t>. T</w:t>
      </w:r>
      <w:r w:rsidRPr="00EF1B3B"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os</w:t>
      </w:r>
      <w:r w:rsidRPr="00EF1B3B">
        <w:rPr>
          <w:rFonts w:ascii="Arial" w:eastAsia="Arial" w:hAnsi="Arial" w:cs="Arial"/>
          <w:sz w:val="24"/>
          <w:szCs w:val="24"/>
        </w:rPr>
        <w:t xml:space="preserve"> como objeto de estudo a avaliação educacional no contexto</w:t>
      </w:r>
      <w:r>
        <w:rPr>
          <w:rFonts w:ascii="Arial" w:eastAsia="Arial" w:hAnsi="Arial" w:cs="Arial"/>
          <w:sz w:val="24"/>
          <w:szCs w:val="24"/>
        </w:rPr>
        <w:t xml:space="preserve"> pandêmico</w:t>
      </w:r>
      <w:r w:rsidRPr="00EF1B3B">
        <w:rPr>
          <w:rFonts w:ascii="Arial" w:eastAsia="Arial" w:hAnsi="Arial" w:cs="Arial"/>
          <w:sz w:val="24"/>
          <w:szCs w:val="24"/>
        </w:rPr>
        <w:t xml:space="preserve">, pois </w:t>
      </w:r>
      <w:r w:rsidRPr="00EF1B3B">
        <w:rPr>
          <w:rFonts w:ascii="Arial" w:eastAsia="Arial" w:hAnsi="Arial" w:cs="Arial"/>
          <w:color w:val="000000"/>
          <w:sz w:val="24"/>
          <w:szCs w:val="24"/>
        </w:rPr>
        <w:t>desde o final de 2019, o mundo vive uma crise sanitária com o surgimento da pandemia do novo coronavírus que vem se alastrando rapidamente nos países.</w:t>
      </w:r>
      <w:r w:rsidRPr="00EF1B3B">
        <w:rPr>
          <w:rFonts w:ascii="Arial" w:eastAsia="Arial" w:hAnsi="Arial" w:cs="Arial"/>
          <w:sz w:val="24"/>
          <w:szCs w:val="24"/>
        </w:rPr>
        <w:t xml:space="preserve"> Diante disso, o Conselho Nacional de Educação (CNE), aprovou em abril de 2020</w:t>
      </w:r>
      <w:r>
        <w:rPr>
          <w:rFonts w:ascii="Arial" w:eastAsia="Arial" w:hAnsi="Arial" w:cs="Arial"/>
          <w:sz w:val="24"/>
          <w:szCs w:val="24"/>
        </w:rPr>
        <w:t>,</w:t>
      </w:r>
      <w:r w:rsidRPr="00EF1B3B">
        <w:rPr>
          <w:rFonts w:ascii="Arial" w:eastAsia="Arial" w:hAnsi="Arial" w:cs="Arial"/>
          <w:sz w:val="24"/>
          <w:szCs w:val="24"/>
        </w:rPr>
        <w:t xml:space="preserve"> diretrizes para </w:t>
      </w:r>
      <w:r w:rsidRPr="00EF1B3B">
        <w:rPr>
          <w:rFonts w:ascii="Arial" w:eastAsia="Arial" w:hAnsi="Arial" w:cs="Arial"/>
          <w:color w:val="000000"/>
          <w:sz w:val="24"/>
          <w:szCs w:val="24"/>
          <w:highlight w:val="white"/>
        </w:rPr>
        <w:t>orientar escolas da educação básica e instituições de ensino superior com a colaboração do Ministério da Educação (MEC)</w:t>
      </w:r>
      <w:r>
        <w:rPr>
          <w:rFonts w:ascii="Arial" w:eastAsia="Arial" w:hAnsi="Arial" w:cs="Arial"/>
          <w:color w:val="000000"/>
          <w:sz w:val="24"/>
          <w:szCs w:val="24"/>
        </w:rPr>
        <w:t>, em que</w:t>
      </w:r>
      <w:r w:rsidRPr="00EF1B3B">
        <w:rPr>
          <w:rFonts w:ascii="Arial" w:eastAsia="Arial" w:hAnsi="Arial" w:cs="Arial"/>
          <w:sz w:val="24"/>
          <w:szCs w:val="24"/>
        </w:rPr>
        <w:t xml:space="preserve"> o </w:t>
      </w:r>
      <w:r w:rsidRPr="00072E50">
        <w:rPr>
          <w:rFonts w:ascii="Arial" w:eastAsia="Arial" w:hAnsi="Arial" w:cs="Arial"/>
          <w:sz w:val="24"/>
          <w:szCs w:val="24"/>
        </w:rPr>
        <w:t>CNE</w:t>
      </w:r>
      <w:r w:rsidRPr="00EF1B3B">
        <w:rPr>
          <w:rFonts w:ascii="Arial" w:eastAsia="Arial" w:hAnsi="Arial" w:cs="Arial"/>
          <w:sz w:val="24"/>
          <w:szCs w:val="24"/>
        </w:rPr>
        <w:t xml:space="preserve"> aprovou orientações desde a educação infantil ao ensino superior.</w:t>
      </w:r>
      <w:r w:rsidRPr="00EF1B3B">
        <w:rPr>
          <w:rFonts w:ascii="Arial" w:eastAsia="Arial" w:hAnsi="Arial" w:cs="Arial"/>
          <w:sz w:val="24"/>
          <w:szCs w:val="24"/>
        </w:rPr>
        <w:t xml:space="preserve"> </w:t>
      </w:r>
    </w:p>
    <w:p w14:paraId="78B045CC" w14:textId="0DD957DF" w:rsidR="002645DA" w:rsidRDefault="002645DA" w:rsidP="002645DA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F1B3B">
        <w:rPr>
          <w:rFonts w:ascii="Arial" w:eastAsia="Arial" w:hAnsi="Arial" w:cs="Arial"/>
          <w:sz w:val="24"/>
          <w:szCs w:val="24"/>
        </w:rPr>
        <w:t xml:space="preserve">Para tanto, o procedimento metodológico foi pautado na perspectiva da pesquisa qualitativa, tendo como instrumentos de coleta de dados: a observação no fórum de discussões dos estudantes pelo </w:t>
      </w:r>
      <w:proofErr w:type="spellStart"/>
      <w:r w:rsidRPr="00072E50">
        <w:rPr>
          <w:rFonts w:ascii="Arial" w:eastAsia="Arial" w:hAnsi="Arial" w:cs="Arial"/>
          <w:i/>
          <w:iCs/>
          <w:sz w:val="24"/>
          <w:szCs w:val="24"/>
        </w:rPr>
        <w:t>moodle</w:t>
      </w:r>
      <w:proofErr w:type="spellEnd"/>
      <w:r w:rsidRPr="00072E50">
        <w:rPr>
          <w:rFonts w:ascii="Arial" w:eastAsia="Arial" w:hAnsi="Arial" w:cs="Arial"/>
          <w:sz w:val="24"/>
          <w:szCs w:val="24"/>
        </w:rPr>
        <w:t xml:space="preserve">, questionário aberto e aulas sincrônicas. Temos como problema de pesquisa: </w:t>
      </w:r>
      <w:r>
        <w:rPr>
          <w:rFonts w:ascii="Arial" w:eastAsia="Arial" w:hAnsi="Arial" w:cs="Arial"/>
          <w:sz w:val="24"/>
          <w:szCs w:val="24"/>
        </w:rPr>
        <w:t xml:space="preserve">Quais os sentidos sobre o ato de avaliar os </w:t>
      </w:r>
      <w:proofErr w:type="gramStart"/>
      <w:r>
        <w:rPr>
          <w:rFonts w:ascii="Arial" w:eastAsia="Arial" w:hAnsi="Arial" w:cs="Arial"/>
          <w:sz w:val="24"/>
          <w:szCs w:val="24"/>
        </w:rPr>
        <w:t>discentes  atribuem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música </w:t>
      </w:r>
      <w:r w:rsidR="00A82594"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Estudo, Errado</w:t>
      </w:r>
      <w:r w:rsidR="00A82594">
        <w:rPr>
          <w:rFonts w:ascii="Arial" w:eastAsia="Arial" w:hAnsi="Arial" w:cs="Arial"/>
          <w:sz w:val="24"/>
          <w:szCs w:val="24"/>
        </w:rPr>
        <w:t>”,</w:t>
      </w:r>
      <w:r w:rsidRPr="00072E50">
        <w:rPr>
          <w:rFonts w:ascii="Arial" w:eastAsia="Arial" w:hAnsi="Arial" w:cs="Arial"/>
          <w:sz w:val="24"/>
          <w:szCs w:val="24"/>
        </w:rPr>
        <w:t xml:space="preserve"> </w:t>
      </w:r>
      <w:r w:rsidR="00A82594">
        <w:rPr>
          <w:rFonts w:ascii="Arial" w:eastAsia="Arial" w:hAnsi="Arial" w:cs="Arial"/>
          <w:sz w:val="24"/>
          <w:szCs w:val="24"/>
        </w:rPr>
        <w:t>n</w:t>
      </w:r>
      <w:r w:rsidRPr="00072E50">
        <w:rPr>
          <w:rFonts w:ascii="Arial" w:eastAsia="Arial" w:hAnsi="Arial" w:cs="Arial"/>
          <w:sz w:val="24"/>
          <w:szCs w:val="24"/>
        </w:rPr>
        <w:t>o processo avaliativo na sala de aula online no contexto pandêmico em uma disciplina do ensino superior da Pós-Graduação?</w:t>
      </w:r>
      <w:r w:rsidRPr="00EF1B3B">
        <w:rPr>
          <w:rFonts w:ascii="Arial" w:eastAsia="Arial" w:hAnsi="Arial" w:cs="Arial"/>
          <w:sz w:val="24"/>
          <w:szCs w:val="24"/>
        </w:rPr>
        <w:t xml:space="preserve"> </w:t>
      </w:r>
    </w:p>
    <w:p w14:paraId="1D72A676" w14:textId="1FC08DF5" w:rsidR="002645DA" w:rsidRPr="00F81F1D" w:rsidRDefault="002645DA" w:rsidP="002645DA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072E50">
        <w:rPr>
          <w:rFonts w:ascii="Arial" w:eastAsia="Arial" w:hAnsi="Arial" w:cs="Arial"/>
          <w:sz w:val="24"/>
          <w:szCs w:val="24"/>
        </w:rPr>
        <w:t>Temos como objetivo geral: Refletir os cinco períodos históricos da avaliação educacional e os seus desdobramentos no campo educacional. Além disso, compreender o papel da avaliação da aprendizagem no processo de ensino;</w:t>
      </w:r>
      <w:r w:rsidRPr="00072E50">
        <w:rPr>
          <w:rFonts w:ascii="Arial" w:eastAsia="Arial" w:hAnsi="Arial"/>
          <w:color w:val="000000" w:themeColor="text1"/>
          <w:kern w:val="24"/>
          <w:sz w:val="24"/>
          <w:szCs w:val="24"/>
          <w:lang w:eastAsia="pt-BR"/>
        </w:rPr>
        <w:t xml:space="preserve"> </w:t>
      </w:r>
      <w:r w:rsidRPr="00072E50">
        <w:rPr>
          <w:rFonts w:ascii="Arial" w:hAnsi="Arial" w:cs="Arial"/>
          <w:sz w:val="24"/>
          <w:szCs w:val="24"/>
        </w:rPr>
        <w:t>relacionar a concepção de avaliação educacional apresentada na músic</w:t>
      </w:r>
      <w:r>
        <w:rPr>
          <w:rFonts w:ascii="Arial" w:hAnsi="Arial" w:cs="Arial"/>
          <w:sz w:val="24"/>
          <w:szCs w:val="24"/>
        </w:rPr>
        <w:t>a “</w:t>
      </w:r>
      <w:r w:rsidRPr="00072E50">
        <w:rPr>
          <w:rFonts w:ascii="Arial" w:hAnsi="Arial" w:cs="Arial"/>
          <w:sz w:val="24"/>
          <w:szCs w:val="24"/>
        </w:rPr>
        <w:t xml:space="preserve">Estudo, </w:t>
      </w:r>
      <w:proofErr w:type="gramStart"/>
      <w:r w:rsidRPr="00072E50">
        <w:rPr>
          <w:rFonts w:ascii="Arial" w:hAnsi="Arial" w:cs="Arial"/>
          <w:sz w:val="24"/>
          <w:szCs w:val="24"/>
        </w:rPr>
        <w:t>Errado”</w:t>
      </w:r>
      <w:proofErr w:type="gramEnd"/>
      <w:r w:rsidRPr="00072E50">
        <w:rPr>
          <w:rFonts w:ascii="Arial" w:hAnsi="Arial" w:cs="Arial"/>
          <w:sz w:val="24"/>
          <w:szCs w:val="24"/>
        </w:rPr>
        <w:t xml:space="preserve"> cantada por Gabriel, o pensador, com a visão dos discentes da Pós-Graduação.</w:t>
      </w:r>
    </w:p>
    <w:p w14:paraId="5268C060" w14:textId="7A166C7D" w:rsidR="002645DA" w:rsidRPr="00EF1B3B" w:rsidRDefault="002645DA" w:rsidP="002645DA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EF1B3B">
        <w:rPr>
          <w:rFonts w:ascii="Arial" w:eastAsia="Arial" w:hAnsi="Arial" w:cs="Arial"/>
          <w:sz w:val="24"/>
          <w:szCs w:val="24"/>
        </w:rPr>
        <w:t>Fundamentamos o artigo com os seguintes teóricos: ESTEBAN, 2001; 2001, SOBRINHO, 2003; FERNANDES, 2004; LUCKESI, 2011; HOFFMANN, 2001 e dentre outros.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F1B3B">
        <w:rPr>
          <w:rFonts w:ascii="Arial" w:eastAsia="Arial" w:hAnsi="Arial" w:cs="Arial"/>
          <w:sz w:val="24"/>
          <w:szCs w:val="24"/>
        </w:rPr>
        <w:t xml:space="preserve">Essa pesquisa mostra os períodos históricos da avaliação e seus desdobramentos em cada momento citado. A função da avaliação está intimamente </w:t>
      </w:r>
      <w:r w:rsidRPr="00EF1B3B">
        <w:rPr>
          <w:rFonts w:ascii="Arial" w:eastAsia="Arial" w:hAnsi="Arial" w:cs="Arial"/>
          <w:sz w:val="24"/>
          <w:szCs w:val="24"/>
        </w:rPr>
        <w:lastRenderedPageBreak/>
        <w:t>relacionada, no início de seu contexto histórico, com o sistema capitalista, isto é, a escola tem o papel de preparar indivíduos para o referido sistema e a avaliação é o método final que implicará numa tomada de decisão para mostrar quem está habilitado ou desabilitado para o mercado de trabalho, conforme Sobrinho (2003).</w:t>
      </w:r>
    </w:p>
    <w:p w14:paraId="17A915F8" w14:textId="77777777" w:rsidR="002645DA" w:rsidRDefault="002645DA" w:rsidP="002645D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4E6F77">
        <w:rPr>
          <w:rFonts w:ascii="Arial" w:hAnsi="Arial" w:cs="Arial"/>
          <w:b/>
          <w:bCs/>
          <w:sz w:val="24"/>
          <w:szCs w:val="24"/>
        </w:rPr>
        <w:t>2</w:t>
      </w:r>
      <w:r w:rsidRPr="00EA286C">
        <w:rPr>
          <w:rFonts w:ascii="Arial" w:hAnsi="Arial" w:cs="Arial"/>
        </w:rPr>
        <w:t xml:space="preserve"> </w:t>
      </w:r>
      <w:r w:rsidRPr="00EF1B3B">
        <w:rPr>
          <w:rFonts w:ascii="Arial" w:eastAsia="Arial" w:hAnsi="Arial" w:cs="Arial"/>
          <w:b/>
          <w:sz w:val="24"/>
          <w:szCs w:val="24"/>
        </w:rPr>
        <w:t xml:space="preserve">OS CINCO PERÍODOS DA AVALIAÇÃO </w:t>
      </w:r>
    </w:p>
    <w:p w14:paraId="4CBC7E92" w14:textId="77777777" w:rsidR="002645DA" w:rsidRDefault="002645DA" w:rsidP="002645D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65078B5" w14:textId="77777777" w:rsidR="002645DA" w:rsidRPr="00DA5112" w:rsidRDefault="002645DA" w:rsidP="002645DA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tag w:val="goog_rdk_3"/>
          <w:id w:val="-456719192"/>
        </w:sdtPr>
        <w:sdtContent>
          <w:r w:rsidRPr="004E6F77">
            <w:rPr>
              <w:rFonts w:ascii="Arial" w:hAnsi="Arial" w:cs="Arial"/>
              <w:sz w:val="24"/>
              <w:szCs w:val="24"/>
            </w:rPr>
            <w:t>Ralph Tyler</w:t>
          </w:r>
          <w:r>
            <w:rPr>
              <w:rFonts w:ascii="Arial" w:hAnsi="Arial" w:cs="Arial"/>
            </w:rPr>
            <w:t xml:space="preserve"> </w:t>
          </w:r>
        </w:sdtContent>
      </w:sdt>
      <w:r>
        <w:rPr>
          <w:rFonts w:ascii="Arial" w:eastAsia="Arial" w:hAnsi="Arial" w:cs="Arial"/>
          <w:sz w:val="24"/>
          <w:szCs w:val="24"/>
        </w:rPr>
        <w:t>f</w:t>
      </w:r>
      <w:r w:rsidRPr="00EF1B3B">
        <w:rPr>
          <w:rFonts w:ascii="Arial" w:eastAsia="Arial" w:hAnsi="Arial" w:cs="Arial"/>
          <w:sz w:val="24"/>
          <w:szCs w:val="24"/>
        </w:rPr>
        <w:t xml:space="preserve">oi considerado pai da avaliação educativa pelas muitas contribuições nesta área e este a dividiu em gerações que esclarecem a forma que se avaliava em </w:t>
      </w:r>
      <w:r w:rsidRPr="00DA5112">
        <w:rPr>
          <w:rFonts w:ascii="Arial" w:eastAsia="Arial" w:hAnsi="Arial" w:cs="Arial"/>
          <w:sz w:val="24"/>
          <w:szCs w:val="24"/>
        </w:rPr>
        <w:t>cada período histórico</w:t>
      </w:r>
      <w:sdt>
        <w:sdtPr>
          <w:rPr>
            <w:rFonts w:ascii="Arial" w:hAnsi="Arial" w:cs="Arial"/>
          </w:rPr>
          <w:tag w:val="goog_rdk_4"/>
          <w:id w:val="-1457635179"/>
        </w:sdtPr>
        <w:sdtContent/>
      </w:sdt>
      <w:r w:rsidRPr="00DA5112">
        <w:rPr>
          <w:rFonts w:ascii="Arial" w:hAnsi="Arial" w:cs="Arial"/>
        </w:rPr>
        <w:t xml:space="preserve">. </w:t>
      </w:r>
      <w:r w:rsidRPr="00DA5112">
        <w:rPr>
          <w:rFonts w:ascii="Arial" w:hAnsi="Arial" w:cs="Arial"/>
          <w:sz w:val="24"/>
          <w:szCs w:val="24"/>
        </w:rPr>
        <w:t>Portanto,</w:t>
      </w:r>
      <w:r w:rsidRPr="00DA5112">
        <w:rPr>
          <w:rFonts w:ascii="Arial" w:eastAsia="Arial" w:hAnsi="Arial" w:cs="Arial"/>
          <w:sz w:val="24"/>
          <w:szCs w:val="24"/>
        </w:rPr>
        <w:t xml:space="preserve"> essa divisão se constituiu </w:t>
      </w:r>
      <w:sdt>
        <w:sdtPr>
          <w:rPr>
            <w:rFonts w:ascii="Arial" w:hAnsi="Arial" w:cs="Arial"/>
            <w:sz w:val="24"/>
            <w:szCs w:val="24"/>
          </w:rPr>
          <w:tag w:val="goog_rdk_5"/>
          <w:id w:val="-629780665"/>
        </w:sdtPr>
        <w:sdtContent>
          <w:r w:rsidRPr="00DA5112">
            <w:rPr>
              <w:rFonts w:ascii="Arial" w:hAnsi="Arial" w:cs="Arial"/>
              <w:sz w:val="24"/>
              <w:szCs w:val="24"/>
            </w:rPr>
            <w:t>em cinco períodos</w:t>
          </w:r>
        </w:sdtContent>
      </w:sdt>
      <w:r w:rsidRPr="00DA5112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 w:rsidRPr="00DA5112">
        <w:rPr>
          <w:rFonts w:ascii="Arial" w:eastAsia="Arial" w:hAnsi="Arial" w:cs="Arial"/>
          <w:sz w:val="24"/>
          <w:szCs w:val="24"/>
        </w:rPr>
        <w:t>Pré</w:t>
      </w:r>
      <w:proofErr w:type="spellEnd"/>
      <w:r w:rsidRPr="00DA5112">
        <w:rPr>
          <w:rFonts w:ascii="Arial" w:eastAsia="Arial" w:hAnsi="Arial" w:cs="Arial"/>
          <w:sz w:val="24"/>
          <w:szCs w:val="24"/>
        </w:rPr>
        <w:t xml:space="preserve"> Tyler, </w:t>
      </w:r>
      <w:proofErr w:type="spellStart"/>
      <w:r w:rsidRPr="00DA5112">
        <w:rPr>
          <w:rFonts w:ascii="Arial" w:eastAsia="Arial" w:hAnsi="Arial" w:cs="Arial"/>
          <w:sz w:val="24"/>
          <w:szCs w:val="24"/>
        </w:rPr>
        <w:t>Tyleriano</w:t>
      </w:r>
      <w:proofErr w:type="spellEnd"/>
      <w:r w:rsidRPr="00DA5112">
        <w:rPr>
          <w:rFonts w:ascii="Arial" w:eastAsia="Arial" w:hAnsi="Arial" w:cs="Arial"/>
          <w:sz w:val="24"/>
          <w:szCs w:val="24"/>
        </w:rPr>
        <w:t xml:space="preserve">, Inocência, Realismo e Profissionalismo, conforme Sobrinho (2003). </w:t>
      </w:r>
      <w:r>
        <w:rPr>
          <w:rFonts w:ascii="Arial" w:eastAsia="Arial" w:hAnsi="Arial" w:cs="Arial"/>
          <w:sz w:val="24"/>
          <w:szCs w:val="24"/>
        </w:rPr>
        <w:t xml:space="preserve">Os estudos desses cinco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períodos </w:t>
      </w:r>
      <w:r w:rsidRPr="00DA5112">
        <w:rPr>
          <w:rFonts w:ascii="Arial" w:eastAsia="Arial" w:hAnsi="Arial" w:cs="Arial"/>
          <w:sz w:val="24"/>
          <w:szCs w:val="24"/>
        </w:rPr>
        <w:t xml:space="preserve"> nos</w:t>
      </w:r>
      <w:proofErr w:type="gramEnd"/>
      <w:r w:rsidRPr="00DA5112">
        <w:rPr>
          <w:rFonts w:ascii="Arial" w:eastAsia="Arial" w:hAnsi="Arial" w:cs="Arial"/>
          <w:sz w:val="24"/>
          <w:szCs w:val="24"/>
        </w:rPr>
        <w:t xml:space="preserve"> possibilitam analisar os pressupostos da avaliação para maior compreensão do contexto educacional. </w:t>
      </w:r>
    </w:p>
    <w:p w14:paraId="0833B783" w14:textId="65EEB988" w:rsidR="002645DA" w:rsidRPr="00EF1B3B" w:rsidRDefault="002645DA" w:rsidP="002645DA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DA5112">
        <w:rPr>
          <w:rFonts w:ascii="Arial" w:eastAsia="Arial" w:hAnsi="Arial" w:cs="Arial"/>
          <w:sz w:val="24"/>
          <w:szCs w:val="24"/>
        </w:rPr>
        <w:t xml:space="preserve">No período </w:t>
      </w:r>
      <w:proofErr w:type="spellStart"/>
      <w:r w:rsidRPr="00DA5112">
        <w:rPr>
          <w:rFonts w:ascii="Arial" w:eastAsia="Arial" w:hAnsi="Arial" w:cs="Arial"/>
          <w:sz w:val="24"/>
          <w:szCs w:val="24"/>
        </w:rPr>
        <w:t>Pré</w:t>
      </w:r>
      <w:proofErr w:type="spellEnd"/>
      <w:r w:rsidRPr="00DA5112">
        <w:rPr>
          <w:rFonts w:ascii="Arial" w:eastAsia="Arial" w:hAnsi="Arial" w:cs="Arial"/>
          <w:sz w:val="24"/>
          <w:szCs w:val="24"/>
        </w:rPr>
        <w:t xml:space="preserve"> Tyler, segundo Sobrinho (2003), no final do século XIX e início do século XX, foi marcado por</w:t>
      </w:r>
      <w:r w:rsidRPr="00EF1B3B">
        <w:rPr>
          <w:rFonts w:ascii="Arial" w:eastAsia="Arial" w:hAnsi="Arial" w:cs="Arial"/>
          <w:sz w:val="24"/>
          <w:szCs w:val="24"/>
        </w:rPr>
        <w:t xml:space="preserve"> grande </w:t>
      </w:r>
      <w:r w:rsidRPr="00EF1B3B">
        <w:rPr>
          <w:rFonts w:ascii="Arial" w:eastAsia="Arial" w:hAnsi="Arial" w:cs="Arial"/>
          <w:color w:val="000000"/>
          <w:sz w:val="24"/>
          <w:szCs w:val="24"/>
        </w:rPr>
        <w:t>evidência na elaboração e aplicação de testes</w:t>
      </w:r>
      <w:r w:rsidRPr="00EF1B3B">
        <w:rPr>
          <w:rFonts w:ascii="Arial" w:eastAsia="Arial" w:hAnsi="Arial" w:cs="Arial"/>
          <w:sz w:val="24"/>
          <w:szCs w:val="24"/>
        </w:rPr>
        <w:t xml:space="preserve">. A avaliação é um instrumento </w:t>
      </w:r>
      <w:proofErr w:type="spellStart"/>
      <w:r w:rsidRPr="00EF1B3B">
        <w:rPr>
          <w:rFonts w:ascii="Arial" w:eastAsia="Arial" w:hAnsi="Arial" w:cs="Arial"/>
          <w:sz w:val="24"/>
          <w:szCs w:val="24"/>
        </w:rPr>
        <w:t>mensurativo</w:t>
      </w:r>
      <w:proofErr w:type="spellEnd"/>
      <w:r w:rsidRPr="00EF1B3B">
        <w:rPr>
          <w:rFonts w:ascii="Arial" w:eastAsia="Arial" w:hAnsi="Arial" w:cs="Arial"/>
          <w:sz w:val="24"/>
          <w:szCs w:val="24"/>
        </w:rPr>
        <w:t>, técnico, objetivo que busca medir por meio de provas as capacidades mentais e físicas para classificar e selecionar os alunos, isto é, possui um caráter excludente.</w:t>
      </w:r>
      <w:r>
        <w:rPr>
          <w:rFonts w:ascii="Arial" w:eastAsia="Arial" w:hAnsi="Arial" w:cs="Arial"/>
          <w:sz w:val="24"/>
          <w:szCs w:val="24"/>
        </w:rPr>
        <w:t xml:space="preserve"> Logo, </w:t>
      </w:r>
      <w:r w:rsidRPr="00EF1B3B">
        <w:rPr>
          <w:rFonts w:ascii="Arial" w:eastAsia="Arial" w:hAnsi="Arial" w:cs="Arial"/>
          <w:sz w:val="24"/>
          <w:szCs w:val="24"/>
        </w:rPr>
        <w:t>o referido autor aponta que o período da medição esteve centrado na objetividade como meio de avaliação da aprendizagem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DA5112">
        <w:rPr>
          <w:rFonts w:ascii="Arial" w:eastAsia="Arial" w:hAnsi="Arial" w:cs="Arial"/>
          <w:sz w:val="24"/>
          <w:szCs w:val="24"/>
        </w:rPr>
        <w:t>e  através</w:t>
      </w:r>
      <w:proofErr w:type="gramEnd"/>
      <w:r w:rsidRPr="00DA5112">
        <w:rPr>
          <w:rFonts w:ascii="Arial" w:eastAsia="Arial" w:hAnsi="Arial" w:cs="Arial"/>
          <w:sz w:val="24"/>
          <w:szCs w:val="24"/>
        </w:rPr>
        <w:t xml:space="preserve"> da referida medição,</w:t>
      </w:r>
      <w:r w:rsidRPr="00EF1B3B">
        <w:rPr>
          <w:rFonts w:ascii="Arial" w:eastAsia="Arial" w:hAnsi="Arial" w:cs="Arial"/>
          <w:sz w:val="24"/>
          <w:szCs w:val="24"/>
        </w:rPr>
        <w:t xml:space="preserve"> podia-se observar e quantificar (abordagem behaviorista). Observ</w:t>
      </w:r>
      <w:r>
        <w:rPr>
          <w:rFonts w:ascii="Arial" w:eastAsia="Arial" w:hAnsi="Arial" w:cs="Arial"/>
          <w:sz w:val="24"/>
          <w:szCs w:val="24"/>
        </w:rPr>
        <w:t>ou</w:t>
      </w:r>
      <w:r w:rsidRPr="00EF1B3B">
        <w:rPr>
          <w:rFonts w:ascii="Arial" w:eastAsia="Arial" w:hAnsi="Arial" w:cs="Arial"/>
          <w:sz w:val="24"/>
          <w:szCs w:val="24"/>
        </w:rPr>
        <w:t>-</w:t>
      </w:r>
      <w:proofErr w:type="gramStart"/>
      <w:r w:rsidRPr="00EF1B3B">
        <w:rPr>
          <w:rFonts w:ascii="Arial" w:eastAsia="Arial" w:hAnsi="Arial" w:cs="Arial"/>
          <w:sz w:val="24"/>
          <w:szCs w:val="24"/>
        </w:rPr>
        <w:t>se</w:t>
      </w:r>
      <w:r>
        <w:rPr>
          <w:rStyle w:val="Refdecomentrio"/>
        </w:rPr>
        <w:t xml:space="preserve">  </w:t>
      </w:r>
      <w:r>
        <w:rPr>
          <w:rStyle w:val="Refdecomentrio"/>
          <w:rFonts w:ascii="Arial" w:hAnsi="Arial" w:cs="Arial"/>
          <w:sz w:val="24"/>
          <w:szCs w:val="24"/>
        </w:rPr>
        <w:t>t</w:t>
      </w:r>
      <w:r w:rsidRPr="00EF1B3B">
        <w:rPr>
          <w:rFonts w:ascii="Arial" w:eastAsia="Arial" w:hAnsi="Arial" w:cs="Arial"/>
          <w:sz w:val="24"/>
          <w:szCs w:val="24"/>
        </w:rPr>
        <w:t>ambém</w:t>
      </w:r>
      <w:proofErr w:type="gramEnd"/>
      <w:r w:rsidRPr="00EF1B3B">
        <w:rPr>
          <w:rFonts w:ascii="Arial" w:eastAsia="Arial" w:hAnsi="Arial" w:cs="Arial"/>
          <w:sz w:val="24"/>
          <w:szCs w:val="24"/>
        </w:rPr>
        <w:t xml:space="preserve"> que a neutralidade por parte do avaliador </w:t>
      </w:r>
      <w:r>
        <w:rPr>
          <w:rFonts w:ascii="Arial" w:eastAsia="Arial" w:hAnsi="Arial" w:cs="Arial"/>
          <w:sz w:val="24"/>
          <w:szCs w:val="24"/>
        </w:rPr>
        <w:t xml:space="preserve">foi </w:t>
      </w:r>
      <w:r w:rsidRPr="00EF1B3B">
        <w:rPr>
          <w:rFonts w:ascii="Arial" w:eastAsia="Arial" w:hAnsi="Arial" w:cs="Arial"/>
          <w:sz w:val="24"/>
          <w:szCs w:val="24"/>
        </w:rPr>
        <w:t xml:space="preserve">uma questão crucial </w:t>
      </w:r>
      <w:r w:rsidRPr="00DA5112">
        <w:rPr>
          <w:rFonts w:ascii="Arial" w:eastAsia="Arial" w:hAnsi="Arial" w:cs="Arial"/>
          <w:sz w:val="24"/>
          <w:szCs w:val="24"/>
        </w:rPr>
        <w:t>nesse período devido à objetividade</w:t>
      </w:r>
      <w:r w:rsidRPr="00EF1B3B">
        <w:rPr>
          <w:rFonts w:ascii="Arial" w:eastAsia="Arial" w:hAnsi="Arial" w:cs="Arial"/>
          <w:sz w:val="24"/>
          <w:szCs w:val="24"/>
        </w:rPr>
        <w:t>.</w:t>
      </w:r>
    </w:p>
    <w:p w14:paraId="4313C487" w14:textId="1FD5B969" w:rsidR="002645DA" w:rsidRPr="007A5082" w:rsidRDefault="002645DA" w:rsidP="002645DA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Conforme Fernandes (200</w:t>
      </w:r>
      <w:r w:rsidRPr="00DA5112">
        <w:rPr>
          <w:rFonts w:ascii="Arial" w:eastAsia="Arial" w:hAnsi="Arial" w:cs="Arial"/>
          <w:sz w:val="24"/>
          <w:szCs w:val="24"/>
        </w:rPr>
        <w:t xml:space="preserve">4), no período </w:t>
      </w:r>
      <w:proofErr w:type="spellStart"/>
      <w:r w:rsidRPr="00DA5112">
        <w:rPr>
          <w:rFonts w:ascii="Arial" w:eastAsia="Arial" w:hAnsi="Arial" w:cs="Arial"/>
          <w:sz w:val="24"/>
          <w:szCs w:val="24"/>
        </w:rPr>
        <w:t>Pré</w:t>
      </w:r>
      <w:proofErr w:type="spellEnd"/>
      <w:r w:rsidRPr="00DA5112">
        <w:rPr>
          <w:rFonts w:ascii="Arial" w:eastAsia="Arial" w:hAnsi="Arial" w:cs="Arial"/>
          <w:sz w:val="24"/>
          <w:szCs w:val="24"/>
        </w:rPr>
        <w:t xml:space="preserve"> Tyler h</w:t>
      </w:r>
      <w:r>
        <w:rPr>
          <w:rFonts w:ascii="Arial" w:eastAsia="Arial" w:hAnsi="Arial" w:cs="Arial"/>
          <w:sz w:val="24"/>
          <w:szCs w:val="24"/>
        </w:rPr>
        <w:t xml:space="preserve">ouve </w:t>
      </w:r>
      <w:r w:rsidRPr="00DA5112">
        <w:rPr>
          <w:rFonts w:ascii="Arial" w:eastAsia="Arial" w:hAnsi="Arial" w:cs="Arial"/>
          <w:sz w:val="24"/>
          <w:szCs w:val="24"/>
        </w:rPr>
        <w:t xml:space="preserve">muita dependência do método científico, sendo assim, muitas influências do positivismo. No período </w:t>
      </w:r>
      <w:proofErr w:type="spellStart"/>
      <w:r w:rsidRPr="00DA5112">
        <w:rPr>
          <w:rFonts w:ascii="Arial" w:eastAsia="Arial" w:hAnsi="Arial" w:cs="Arial"/>
          <w:sz w:val="24"/>
          <w:szCs w:val="24"/>
        </w:rPr>
        <w:t>Tyleriano</w:t>
      </w:r>
      <w:proofErr w:type="spellEnd"/>
      <w:r w:rsidRPr="00DA5112">
        <w:rPr>
          <w:rFonts w:ascii="Arial" w:eastAsia="Arial" w:hAnsi="Arial" w:cs="Arial"/>
          <w:sz w:val="24"/>
          <w:szCs w:val="24"/>
        </w:rPr>
        <w:t xml:space="preserve"> que surgiu por volta de </w:t>
      </w:r>
      <w:proofErr w:type="gramStart"/>
      <w:r w:rsidRPr="00DA5112">
        <w:rPr>
          <w:rFonts w:ascii="Arial" w:eastAsia="Arial" w:hAnsi="Arial" w:cs="Arial"/>
          <w:sz w:val="24"/>
          <w:szCs w:val="24"/>
        </w:rPr>
        <w:t>1934,  ainda</w:t>
      </w:r>
      <w:proofErr w:type="gramEnd"/>
      <w:r w:rsidRPr="00DA5112">
        <w:rPr>
          <w:rFonts w:ascii="Arial" w:eastAsia="Arial" w:hAnsi="Arial" w:cs="Arial"/>
          <w:sz w:val="24"/>
          <w:szCs w:val="24"/>
        </w:rPr>
        <w:t xml:space="preserve"> tinha algumas concepções da geração anterior, porém esta não estava voltada apenas à medição, mas sim a descrever quais os objetivos preestabelecidos pela escola, isto é, se o aluno atingiu o objetivo ou não (capaz ou incapaz), assim como nos afirma Sobrinho (2003, p.19):</w:t>
      </w:r>
      <w:r w:rsidRPr="00EF1B3B">
        <w:rPr>
          <w:rFonts w:ascii="Arial" w:eastAsia="Arial" w:hAnsi="Arial" w:cs="Arial"/>
          <w:sz w:val="24"/>
          <w:szCs w:val="24"/>
        </w:rPr>
        <w:t xml:space="preserve"> </w:t>
      </w:r>
    </w:p>
    <w:p w14:paraId="686741C3" w14:textId="77777777" w:rsidR="002645DA" w:rsidRDefault="002645DA" w:rsidP="002645DA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</w:p>
    <w:p w14:paraId="5C52C40F" w14:textId="77777777" w:rsidR="002645DA" w:rsidRDefault="002645DA" w:rsidP="002645DA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 w:rsidRPr="00EF1B3B">
        <w:rPr>
          <w:rFonts w:ascii="Arial" w:eastAsia="Arial" w:hAnsi="Arial" w:cs="Arial"/>
          <w:sz w:val="20"/>
          <w:szCs w:val="20"/>
        </w:rPr>
        <w:t>A avaliação deveria, pois, determinar de forma experimental se os estudantes individualmente eram capazes de demonstrar, ao final, de um processo de ensino, os objetivos previstos e declarados. Para Tyler, deve haver uma congruência entre item de avaliação e objetivos instrucionais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E3854B4" w14:textId="77777777" w:rsidR="002645DA" w:rsidRDefault="002645DA" w:rsidP="002645DA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</w:p>
    <w:p w14:paraId="021674C1" w14:textId="1ECB0ADE" w:rsidR="002645DA" w:rsidRPr="00EF1B3B" w:rsidRDefault="002645DA" w:rsidP="002645DA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EF1B3B">
        <w:rPr>
          <w:rFonts w:ascii="Arial" w:eastAsia="Arial" w:hAnsi="Arial" w:cs="Arial"/>
          <w:sz w:val="24"/>
          <w:szCs w:val="24"/>
        </w:rPr>
        <w:t>Nesta perspectiva, por meio da avaliação</w:t>
      </w:r>
      <w:r>
        <w:rPr>
          <w:rFonts w:ascii="Arial" w:eastAsia="Arial" w:hAnsi="Arial" w:cs="Arial"/>
          <w:sz w:val="24"/>
          <w:szCs w:val="24"/>
        </w:rPr>
        <w:t>,</w:t>
      </w:r>
      <w:r w:rsidRPr="00EF1B3B">
        <w:rPr>
          <w:rFonts w:ascii="Arial" w:eastAsia="Arial" w:hAnsi="Arial" w:cs="Arial"/>
          <w:sz w:val="24"/>
          <w:szCs w:val="24"/>
        </w:rPr>
        <w:t xml:space="preserve"> era analisado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A5112">
        <w:rPr>
          <w:rFonts w:ascii="Arial" w:eastAsia="Arial" w:hAnsi="Arial" w:cs="Arial"/>
          <w:sz w:val="24"/>
          <w:szCs w:val="24"/>
        </w:rPr>
        <w:t>o resultado através de testes ou exames, se o aluno teve êxito ou fracasso, dessa maneira, estabeleceram-se critérios avaliativos para rotular, hierarquizar e excluir aqueles</w:t>
      </w:r>
      <w:r w:rsidRPr="00EF1B3B">
        <w:rPr>
          <w:rFonts w:ascii="Arial" w:eastAsia="Arial" w:hAnsi="Arial" w:cs="Arial"/>
          <w:sz w:val="24"/>
          <w:szCs w:val="24"/>
        </w:rPr>
        <w:t xml:space="preserve"> que não atingiam as metas predefinidas, conforme nos mostra (SOBRINHO, 2003,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F1B3B">
        <w:rPr>
          <w:rFonts w:ascii="Arial" w:eastAsia="Arial" w:hAnsi="Arial" w:cs="Arial"/>
          <w:sz w:val="24"/>
          <w:szCs w:val="24"/>
        </w:rPr>
        <w:t>p.19): “[...] a mais importante característica da avaliação passou a ser a descrição de padrões e critérios relativos ao sucesso ou fracasso de objetivos previamente estabelecidos [...]”.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F1B3B">
        <w:rPr>
          <w:rFonts w:ascii="Arial" w:eastAsia="Arial" w:hAnsi="Arial" w:cs="Arial"/>
          <w:sz w:val="24"/>
          <w:szCs w:val="24"/>
        </w:rPr>
        <w:t xml:space="preserve">Nessa direção, a avaliação </w:t>
      </w:r>
      <w:r>
        <w:rPr>
          <w:rFonts w:ascii="Arial" w:eastAsia="Arial" w:hAnsi="Arial" w:cs="Arial"/>
          <w:sz w:val="24"/>
          <w:szCs w:val="24"/>
        </w:rPr>
        <w:t xml:space="preserve">foi </w:t>
      </w:r>
      <w:r w:rsidRPr="00EF1B3B">
        <w:rPr>
          <w:rFonts w:ascii="Arial" w:eastAsia="Arial" w:hAnsi="Arial" w:cs="Arial"/>
          <w:sz w:val="24"/>
          <w:szCs w:val="24"/>
        </w:rPr>
        <w:t>um instrumento constituído por técnicas e procedimentos para selecionar, classificar, escolher o indivíduo que correspond</w:t>
      </w:r>
      <w:r>
        <w:rPr>
          <w:rFonts w:ascii="Arial" w:eastAsia="Arial" w:hAnsi="Arial" w:cs="Arial"/>
          <w:sz w:val="24"/>
          <w:szCs w:val="24"/>
        </w:rPr>
        <w:t xml:space="preserve">eu </w:t>
      </w:r>
      <w:r w:rsidRPr="00EF1B3B">
        <w:rPr>
          <w:rFonts w:ascii="Arial" w:eastAsia="Arial" w:hAnsi="Arial" w:cs="Arial"/>
          <w:sz w:val="24"/>
          <w:szCs w:val="24"/>
        </w:rPr>
        <w:t>os objetivos preestabelecidos da instituição através dos resultados demonstrados nos testes, exames e/ou provas. Dessa forma, por meio da avaliação dos alunos, observa-se a escola está tend</w:t>
      </w:r>
      <w:r>
        <w:rPr>
          <w:rFonts w:ascii="Arial" w:eastAsia="Arial" w:hAnsi="Arial" w:cs="Arial"/>
          <w:sz w:val="24"/>
          <w:szCs w:val="24"/>
        </w:rPr>
        <w:t>o r</w:t>
      </w:r>
      <w:r w:rsidRPr="00EF1B3B">
        <w:rPr>
          <w:rFonts w:ascii="Arial" w:eastAsia="Arial" w:hAnsi="Arial" w:cs="Arial"/>
          <w:sz w:val="24"/>
          <w:szCs w:val="24"/>
        </w:rPr>
        <w:t>entabilidade ou não.</w:t>
      </w:r>
    </w:p>
    <w:p w14:paraId="3289D13A" w14:textId="77777777" w:rsidR="002645DA" w:rsidRPr="00EF1B3B" w:rsidRDefault="002645DA" w:rsidP="002645DA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2645DA">
        <w:rPr>
          <w:rFonts w:ascii="Arial" w:eastAsia="Arial" w:hAnsi="Arial" w:cs="Arial"/>
          <w:sz w:val="24"/>
          <w:szCs w:val="24"/>
        </w:rPr>
        <w:t>O</w:t>
      </w:r>
      <w:r w:rsidRPr="00EF1B3B">
        <w:rPr>
          <w:rFonts w:ascii="Arial" w:eastAsia="Arial" w:hAnsi="Arial" w:cs="Arial"/>
          <w:sz w:val="24"/>
          <w:szCs w:val="24"/>
        </w:rPr>
        <w:t xml:space="preserve"> período da </w:t>
      </w:r>
      <w:r w:rsidRPr="00EF1B3B">
        <w:rPr>
          <w:rFonts w:ascii="Arial" w:eastAsia="Arial" w:hAnsi="Arial" w:cs="Arial"/>
          <w:color w:val="000000"/>
          <w:sz w:val="24"/>
          <w:szCs w:val="24"/>
        </w:rPr>
        <w:t>Inocência</w:t>
      </w:r>
      <w:r w:rsidRPr="00EF1B3B">
        <w:rPr>
          <w:rFonts w:ascii="Arial" w:eastAsia="Arial" w:hAnsi="Arial" w:cs="Arial"/>
          <w:sz w:val="24"/>
          <w:szCs w:val="24"/>
        </w:rPr>
        <w:t xml:space="preserve"> ocorreu entre 1946 a 1957. Esse período foi marcado por reflexões sobre avaliação. No entanto, não houve avanços nem estratégias para mudanças nas práticas avaliativas (FORNO, 2016)</w:t>
      </w:r>
      <w:r>
        <w:rPr>
          <w:rFonts w:ascii="Arial" w:eastAsia="Arial" w:hAnsi="Arial" w:cs="Arial"/>
          <w:sz w:val="24"/>
          <w:szCs w:val="24"/>
        </w:rPr>
        <w:t>.</w:t>
      </w:r>
      <w:r w:rsidRPr="00EF1B3B">
        <w:rPr>
          <w:rFonts w:ascii="Arial" w:eastAsia="Arial" w:hAnsi="Arial" w:cs="Arial"/>
          <w:sz w:val="24"/>
          <w:szCs w:val="24"/>
        </w:rPr>
        <w:t xml:space="preserve"> Nesse período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F1B3B">
        <w:rPr>
          <w:rFonts w:ascii="Arial" w:eastAsia="Arial" w:hAnsi="Arial" w:cs="Arial"/>
          <w:sz w:val="24"/>
          <w:szCs w:val="24"/>
        </w:rPr>
        <w:t xml:space="preserve">surgiram as primeiras reflexões sobre uma avaliação com carácter formativo estendendo-se para o período do realismo. </w:t>
      </w:r>
    </w:p>
    <w:p w14:paraId="6C2C71FD" w14:textId="77777777" w:rsidR="002645DA" w:rsidRPr="00EF1B3B" w:rsidRDefault="002645DA" w:rsidP="002645DA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DA5112">
        <w:rPr>
          <w:rFonts w:ascii="Arial" w:eastAsia="Arial" w:hAnsi="Arial" w:cs="Arial"/>
          <w:sz w:val="24"/>
          <w:szCs w:val="24"/>
        </w:rPr>
        <w:t xml:space="preserve">No período do realismo (1958-1972), a avaliação da educação passou a ser obrigatória, que, até então, não era, mas Robert Kennedy, senador nos EUA, foi o responsável por essa conquista e somente mais tarde a avaliação passou a ser obrigatória também nos programas sociais federais naquele país. Assim, no período do realismo buscava-se avaliar não apenas os alunos, mas também os professores, as escolas, os conteúdos, as metodologias e estratégias de ensino. Vale ressaltar que </w:t>
      </w:r>
      <w:r w:rsidRPr="00DA5112">
        <w:rPr>
          <w:rFonts w:ascii="Arial" w:eastAsia="Arial" w:hAnsi="Arial" w:cs="Arial"/>
          <w:sz w:val="24"/>
          <w:szCs w:val="24"/>
        </w:rPr>
        <w:lastRenderedPageBreak/>
        <w:t>nesse período surgiu a denominação de avaliação somativa (quantitativa) e avaliação formativa (processual).</w:t>
      </w:r>
    </w:p>
    <w:p w14:paraId="001DF88A" w14:textId="24334BDF" w:rsidR="002645DA" w:rsidRDefault="002645DA" w:rsidP="002645DA">
      <w:pPr>
        <w:spacing w:line="360" w:lineRule="auto"/>
        <w:ind w:firstLine="851"/>
        <w:jc w:val="both"/>
        <w:rPr>
          <w:rFonts w:ascii="Arial" w:eastAsia="Arial" w:hAnsi="Arial" w:cs="Arial"/>
          <w:sz w:val="24"/>
          <w:szCs w:val="24"/>
        </w:rPr>
      </w:pPr>
      <w:r w:rsidRPr="00EF1B3B">
        <w:rPr>
          <w:rFonts w:ascii="Arial" w:eastAsia="Arial" w:hAnsi="Arial" w:cs="Arial"/>
          <w:sz w:val="24"/>
          <w:szCs w:val="24"/>
        </w:rPr>
        <w:t xml:space="preserve">No período do profissionalismo, na década de 70, a avaliação passou de uma área de práticas para objeto de estudos. Desviou-se o foco </w:t>
      </w:r>
      <w:r w:rsidRPr="00DA5112">
        <w:rPr>
          <w:rFonts w:ascii="Arial" w:eastAsia="Arial" w:hAnsi="Arial" w:cs="Arial"/>
          <w:sz w:val="24"/>
          <w:szCs w:val="24"/>
        </w:rPr>
        <w:t>no tocando aos objetivos</w:t>
      </w:r>
      <w:r w:rsidRPr="00EF1B3B">
        <w:rPr>
          <w:rFonts w:ascii="Arial" w:eastAsia="Arial" w:hAnsi="Arial" w:cs="Arial"/>
          <w:sz w:val="24"/>
          <w:szCs w:val="24"/>
        </w:rPr>
        <w:t xml:space="preserve"> e passou-se a dar ênfase à tomada de decisão por meio de um </w:t>
      </w:r>
      <w:r w:rsidRPr="00EF1B3B">
        <w:rPr>
          <w:rFonts w:ascii="Arial" w:eastAsia="Arial" w:hAnsi="Arial" w:cs="Arial"/>
          <w:i/>
          <w:sz w:val="24"/>
          <w:szCs w:val="24"/>
        </w:rPr>
        <w:t>julgamento de valor</w:t>
      </w:r>
      <w:r w:rsidRPr="00EF1B3B">
        <w:rPr>
          <w:rFonts w:ascii="Arial" w:eastAsia="Arial" w:hAnsi="Arial" w:cs="Arial"/>
          <w:sz w:val="24"/>
          <w:szCs w:val="24"/>
        </w:rPr>
        <w:t xml:space="preserve">, segundo nos aborda SOBRINHO (2003, p.24): “[...] O esforço mais importante consistiu em superar o sentido meramente descritivo e diagnóstico da avaliação. A contribuição essencial desse momento foi caracterizar a avaliação como um </w:t>
      </w:r>
      <w:r w:rsidRPr="0076080B">
        <w:rPr>
          <w:rFonts w:ascii="Arial" w:eastAsia="Arial" w:hAnsi="Arial" w:cs="Arial"/>
          <w:iCs/>
          <w:sz w:val="24"/>
          <w:szCs w:val="24"/>
        </w:rPr>
        <w:t>julgamento de valor”.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esse momento, a avaliação assume um caráter de atribuição de nota, de classificação, de aprovação ou reprovação através do julgamento de valor. Abaixo, traremos reflexões em torno da concepção de avaliação na atualidade.</w:t>
      </w:r>
    </w:p>
    <w:p w14:paraId="38E1072F" w14:textId="77777777" w:rsidR="002645DA" w:rsidRPr="00330A56" w:rsidRDefault="002645DA" w:rsidP="002645D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30A56">
        <w:rPr>
          <w:rFonts w:ascii="Arial" w:eastAsia="Arial" w:hAnsi="Arial" w:cs="Arial"/>
          <w:b/>
          <w:bCs/>
          <w:sz w:val="24"/>
          <w:szCs w:val="24"/>
        </w:rPr>
        <w:t xml:space="preserve">3 </w:t>
      </w:r>
      <w:r w:rsidRPr="00330A56">
        <w:rPr>
          <w:rFonts w:ascii="Arial" w:eastAsia="Arial" w:hAnsi="Arial" w:cs="Arial"/>
          <w:b/>
          <w:sz w:val="24"/>
          <w:szCs w:val="24"/>
        </w:rPr>
        <w:t>METODOLOGIA</w:t>
      </w:r>
    </w:p>
    <w:p w14:paraId="2BDD5EFB" w14:textId="77777777" w:rsidR="002645DA" w:rsidRPr="00330A56" w:rsidRDefault="002645DA" w:rsidP="002645D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69192E8" w14:textId="77777777" w:rsidR="002645DA" w:rsidRDefault="002645DA" w:rsidP="002645D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30A56">
        <w:rPr>
          <w:rFonts w:ascii="Arial" w:hAnsi="Arial" w:cs="Arial"/>
          <w:sz w:val="24"/>
          <w:szCs w:val="24"/>
        </w:rPr>
        <w:t xml:space="preserve">O estudo apresenta uma abordagem qualitativa conforme </w:t>
      </w:r>
      <w:proofErr w:type="spellStart"/>
      <w:r w:rsidRPr="00330A56">
        <w:rPr>
          <w:rFonts w:ascii="Arial" w:hAnsi="Arial" w:cs="Arial"/>
          <w:sz w:val="24"/>
          <w:szCs w:val="24"/>
        </w:rPr>
        <w:t>Sampieri</w:t>
      </w:r>
      <w:proofErr w:type="spellEnd"/>
      <w:r w:rsidRPr="00330A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0A56">
        <w:rPr>
          <w:rFonts w:ascii="Arial" w:hAnsi="Arial" w:cs="Arial"/>
          <w:sz w:val="24"/>
          <w:szCs w:val="24"/>
        </w:rPr>
        <w:t>Collado</w:t>
      </w:r>
      <w:proofErr w:type="spellEnd"/>
      <w:r w:rsidRPr="00330A56">
        <w:rPr>
          <w:rFonts w:ascii="Arial" w:hAnsi="Arial" w:cs="Arial"/>
          <w:sz w:val="24"/>
          <w:szCs w:val="24"/>
        </w:rPr>
        <w:t xml:space="preserve"> e Lucio (2013, p. 35) que</w:t>
      </w:r>
      <w:r w:rsidRPr="0034424C">
        <w:rPr>
          <w:rFonts w:ascii="Arial" w:hAnsi="Arial" w:cs="Arial"/>
          <w:sz w:val="24"/>
          <w:szCs w:val="24"/>
        </w:rPr>
        <w:t xml:space="preserve"> destaca</w:t>
      </w:r>
      <w:r>
        <w:rPr>
          <w:rFonts w:ascii="Arial" w:hAnsi="Arial" w:cs="Arial"/>
          <w:sz w:val="24"/>
          <w:szCs w:val="24"/>
        </w:rPr>
        <w:t>m</w:t>
      </w:r>
      <w:r w:rsidRPr="0034424C">
        <w:rPr>
          <w:rFonts w:ascii="Arial" w:hAnsi="Arial" w:cs="Arial"/>
          <w:sz w:val="24"/>
          <w:szCs w:val="24"/>
        </w:rPr>
        <w:t xml:space="preserve">: “[...] o pesquisador é introduzido nas experiências dos participantes e constrói o conhecimento, sempre consciente de que é parte do fenômeno estudado”. Uma investigação é considerada qualitativa quando as experiências pessoais do pesquisador são elementos importantes na análise e compreensão dos fenômenos estudados. </w:t>
      </w:r>
      <w:r w:rsidRPr="000457D3">
        <w:rPr>
          <w:rFonts w:ascii="Arial" w:hAnsi="Arial" w:cs="Arial"/>
          <w:sz w:val="24"/>
          <w:szCs w:val="24"/>
        </w:rPr>
        <w:t xml:space="preserve">Quanto às técnicas utilizadas pelo pesquisador qualitativo, </w:t>
      </w:r>
      <w:proofErr w:type="spellStart"/>
      <w:r w:rsidRPr="000457D3">
        <w:rPr>
          <w:rFonts w:ascii="Arial" w:hAnsi="Arial" w:cs="Arial"/>
          <w:sz w:val="24"/>
          <w:szCs w:val="24"/>
        </w:rPr>
        <w:t>Sampieri</w:t>
      </w:r>
      <w:proofErr w:type="spellEnd"/>
      <w:r w:rsidRPr="000457D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57D3">
        <w:rPr>
          <w:rFonts w:ascii="Arial" w:hAnsi="Arial" w:cs="Arial"/>
          <w:sz w:val="24"/>
          <w:szCs w:val="24"/>
        </w:rPr>
        <w:t>Collado</w:t>
      </w:r>
      <w:proofErr w:type="spellEnd"/>
      <w:r w:rsidRPr="000457D3">
        <w:rPr>
          <w:rFonts w:ascii="Arial" w:hAnsi="Arial" w:cs="Arial"/>
          <w:sz w:val="24"/>
          <w:szCs w:val="24"/>
        </w:rPr>
        <w:t xml:space="preserve"> e Lucio (2013, p. 34) destacam: </w:t>
      </w:r>
    </w:p>
    <w:p w14:paraId="79BDB24F" w14:textId="77777777" w:rsidR="002645DA" w:rsidRDefault="002645DA" w:rsidP="002645DA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0457D3">
        <w:rPr>
          <w:rFonts w:ascii="Arial" w:hAnsi="Arial" w:cs="Arial"/>
          <w:sz w:val="20"/>
          <w:szCs w:val="20"/>
        </w:rPr>
        <w:t>[...] o pesquisador qualitativo utiliza técnicas para coletar dados, como a observação não estruturada, entrevistas abertas, revisão de documentos, discussão em grupo, avaliação de experiências pessoais, registro de histórias de vida, e interação e introspecção com grupos ou comunidades.</w:t>
      </w:r>
    </w:p>
    <w:p w14:paraId="7D6E6D58" w14:textId="77777777" w:rsidR="002645DA" w:rsidRDefault="002645DA" w:rsidP="002645DA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1065B17F" w14:textId="77777777" w:rsidR="002645DA" w:rsidRDefault="002645DA" w:rsidP="002645DA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2857179A" w14:textId="77777777" w:rsidR="002645DA" w:rsidRDefault="002645DA" w:rsidP="002645D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51B6">
        <w:rPr>
          <w:rFonts w:ascii="Arial" w:hAnsi="Arial" w:cs="Arial"/>
          <w:sz w:val="24"/>
          <w:szCs w:val="24"/>
        </w:rPr>
        <w:t>A revisão de literatura, ness</w:t>
      </w:r>
      <w:r>
        <w:rPr>
          <w:rFonts w:ascii="Arial" w:hAnsi="Arial" w:cs="Arial"/>
          <w:sz w:val="24"/>
          <w:szCs w:val="24"/>
        </w:rPr>
        <w:t>e estudo</w:t>
      </w:r>
      <w:r w:rsidRPr="00CD51B6">
        <w:rPr>
          <w:rFonts w:ascii="Arial" w:hAnsi="Arial" w:cs="Arial"/>
          <w:sz w:val="24"/>
          <w:szCs w:val="24"/>
        </w:rPr>
        <w:t xml:space="preserve">, contribuiu para a ampliação da visão </w:t>
      </w:r>
      <w:r>
        <w:rPr>
          <w:rFonts w:ascii="Arial" w:hAnsi="Arial" w:cs="Arial"/>
          <w:sz w:val="24"/>
          <w:szCs w:val="24"/>
        </w:rPr>
        <w:t xml:space="preserve">sobre a avaliação </w:t>
      </w:r>
      <w:r w:rsidRPr="00330A56">
        <w:rPr>
          <w:rFonts w:ascii="Arial" w:hAnsi="Arial" w:cs="Arial"/>
          <w:sz w:val="24"/>
          <w:szCs w:val="24"/>
        </w:rPr>
        <w:t>educacional, nossa temática em estudo. Em vista disso</w:t>
      </w:r>
      <w:r w:rsidRPr="00CD51B6">
        <w:rPr>
          <w:rFonts w:ascii="Arial" w:hAnsi="Arial" w:cs="Arial"/>
          <w:sz w:val="24"/>
          <w:szCs w:val="24"/>
        </w:rPr>
        <w:t>, destacamos publicações em livros; obras de referência; periódicos científicos; teses e dissertações; anais de encontros científicos, entre outros.</w:t>
      </w:r>
    </w:p>
    <w:p w14:paraId="303126D8" w14:textId="77777777" w:rsidR="002645DA" w:rsidRDefault="002645DA" w:rsidP="002645D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8ABF346" w14:textId="77777777" w:rsidR="002645DA" w:rsidRDefault="002645DA" w:rsidP="002645D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11587">
        <w:rPr>
          <w:rFonts w:ascii="Arial" w:hAnsi="Arial" w:cs="Arial"/>
          <w:b/>
          <w:bCs/>
          <w:sz w:val="24"/>
          <w:szCs w:val="24"/>
        </w:rPr>
        <w:t>3.1 LÓCUS DA PESQUISA</w:t>
      </w:r>
    </w:p>
    <w:p w14:paraId="27A0B739" w14:textId="77777777" w:rsidR="002645DA" w:rsidRDefault="002645DA" w:rsidP="002645DA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r w:rsidRPr="00EF1B3B">
        <w:rPr>
          <w:rFonts w:ascii="Arial" w:eastAsia="Arial" w:hAnsi="Arial" w:cs="Arial"/>
          <w:sz w:val="24"/>
          <w:szCs w:val="24"/>
        </w:rPr>
        <w:t>pesquisa</w:t>
      </w:r>
      <w:r>
        <w:rPr>
          <w:rFonts w:ascii="Arial" w:eastAsia="Arial" w:hAnsi="Arial" w:cs="Arial"/>
          <w:sz w:val="24"/>
          <w:szCs w:val="24"/>
        </w:rPr>
        <w:t xml:space="preserve"> ocorreu no período pandêmico</w:t>
      </w:r>
      <w:r w:rsidRPr="00EF1B3B">
        <w:rPr>
          <w:rFonts w:ascii="Arial" w:eastAsia="Arial" w:hAnsi="Arial" w:cs="Arial"/>
          <w:sz w:val="24"/>
          <w:szCs w:val="24"/>
        </w:rPr>
        <w:t xml:space="preserve"> ao cursar a disciplina “Avaliação da aprendizagem no contexto da educação presencial e a distância fundamentada no uso das TDIC”, do Programa </w:t>
      </w:r>
      <w:r w:rsidRPr="00330A56">
        <w:rPr>
          <w:rFonts w:ascii="Arial" w:eastAsia="Arial" w:hAnsi="Arial" w:cs="Arial"/>
          <w:sz w:val="24"/>
          <w:szCs w:val="24"/>
        </w:rPr>
        <w:t>de Pós-Graduação em Educaçã</w:t>
      </w:r>
      <w:r>
        <w:rPr>
          <w:rFonts w:ascii="Arial" w:eastAsia="Arial" w:hAnsi="Arial" w:cs="Arial"/>
          <w:sz w:val="24"/>
          <w:szCs w:val="24"/>
        </w:rPr>
        <w:t>o – (PPGE), da Universidade Federal de Alagoas - (UFAL)</w:t>
      </w:r>
      <w:r w:rsidRPr="00330A56">
        <w:rPr>
          <w:rFonts w:ascii="Arial" w:eastAsia="Arial" w:hAnsi="Arial" w:cs="Arial"/>
          <w:sz w:val="24"/>
          <w:szCs w:val="24"/>
        </w:rPr>
        <w:t>. Sendo aulas sincrônicas entre os meses de maio e agosto</w:t>
      </w:r>
      <w:r>
        <w:rPr>
          <w:rFonts w:ascii="Arial" w:eastAsia="Arial" w:hAnsi="Arial" w:cs="Arial"/>
          <w:sz w:val="24"/>
          <w:szCs w:val="24"/>
        </w:rPr>
        <w:t xml:space="preserve"> de 2020. Assim, temos como pergunta: </w:t>
      </w:r>
      <w:r w:rsidRPr="00EF1B3B">
        <w:rPr>
          <w:rFonts w:ascii="Arial" w:eastAsia="Arial" w:hAnsi="Arial" w:cs="Arial"/>
          <w:sz w:val="24"/>
          <w:szCs w:val="24"/>
        </w:rPr>
        <w:t>Como ocorreu o processo avaliativo na sala de aula online no contexto pandêmico em uma disciplina do ensino superior da pós-graduaçã</w:t>
      </w:r>
      <w:r>
        <w:rPr>
          <w:rFonts w:ascii="Arial" w:eastAsia="Arial" w:hAnsi="Arial" w:cs="Arial"/>
          <w:sz w:val="24"/>
          <w:szCs w:val="24"/>
        </w:rPr>
        <w:t xml:space="preserve">o </w:t>
      </w:r>
    </w:p>
    <w:p w14:paraId="5BA1C3AC" w14:textId="77777777" w:rsidR="002645DA" w:rsidRDefault="002645DA" w:rsidP="002645DA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67DC7FA3" w14:textId="77777777" w:rsidR="002645DA" w:rsidRDefault="002645DA" w:rsidP="002645DA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11587">
        <w:rPr>
          <w:rFonts w:ascii="Arial" w:eastAsia="Arial" w:hAnsi="Arial" w:cs="Arial"/>
          <w:b/>
          <w:bCs/>
          <w:sz w:val="24"/>
          <w:szCs w:val="24"/>
        </w:rPr>
        <w:t>3.2 SUJEITOS ENVOLVIDOS</w:t>
      </w:r>
    </w:p>
    <w:p w14:paraId="11198E79" w14:textId="77777777" w:rsidR="002645DA" w:rsidRDefault="002645DA" w:rsidP="002645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330A56">
        <w:rPr>
          <w:rFonts w:ascii="Arial" w:hAnsi="Arial" w:cs="Arial"/>
          <w:sz w:val="24"/>
          <w:szCs w:val="24"/>
        </w:rPr>
        <w:t>Participou desse estudo a turma de estudantes da referida disciplina da Pós- Graduação. A turma era constituída por 9 (nove) estudantes, incluindo o pesquisador. Sendo três doutorandos e seis mestrandos com formações em diversas áreas do conhecimento. Do curso de Pedagogia tinham cinco estudantes; um aluno das Ciências da Computação; uma estudante de matemática; uma estudante de Física e por fim, uma estudante do curso de Biblioteconomia. Com o intuito de mantermos o sigilo quanto à identificação dos estudantes, na análise dos dados, atribuiremos códigos formado pela letra “E” correspondendo ao</w:t>
      </w:r>
      <w:r w:rsidRPr="00B15462">
        <w:rPr>
          <w:rFonts w:ascii="Arial" w:hAnsi="Arial" w:cs="Arial"/>
          <w:sz w:val="24"/>
          <w:szCs w:val="24"/>
        </w:rPr>
        <w:t xml:space="preserve"> termo “Estudante” e uma numeração que varia de 01 a</w:t>
      </w:r>
      <w:r>
        <w:rPr>
          <w:rFonts w:ascii="Arial" w:hAnsi="Arial" w:cs="Arial"/>
          <w:sz w:val="24"/>
          <w:szCs w:val="24"/>
        </w:rPr>
        <w:t xml:space="preserve"> 08</w:t>
      </w:r>
      <w:r w:rsidRPr="00B15462">
        <w:rPr>
          <w:rFonts w:ascii="Arial" w:hAnsi="Arial" w:cs="Arial"/>
          <w:sz w:val="24"/>
          <w:szCs w:val="24"/>
        </w:rPr>
        <w:t>.</w:t>
      </w:r>
    </w:p>
    <w:p w14:paraId="1C7B6DE8" w14:textId="77777777" w:rsidR="002645DA" w:rsidRDefault="002645DA" w:rsidP="002645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342EBA" w14:textId="77777777" w:rsidR="002645DA" w:rsidRDefault="002645DA" w:rsidP="002645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1806B" w14:textId="77777777" w:rsidR="002645DA" w:rsidRDefault="002645DA" w:rsidP="002645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D86375" w14:textId="77777777" w:rsidR="002645DA" w:rsidRPr="00237F2F" w:rsidRDefault="002645DA" w:rsidP="002645DA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16C707E" w14:textId="77777777" w:rsidR="002645DA" w:rsidRDefault="002645DA" w:rsidP="002645DA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3.3 COLETA DE DADOS</w:t>
      </w:r>
    </w:p>
    <w:p w14:paraId="68248EAD" w14:textId="77777777" w:rsidR="002645DA" w:rsidRDefault="002645DA" w:rsidP="002645DA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330A56">
        <w:rPr>
          <w:rFonts w:ascii="Arial" w:hAnsi="Arial" w:cs="Arial"/>
          <w:sz w:val="24"/>
          <w:szCs w:val="24"/>
        </w:rPr>
        <w:t xml:space="preserve">Nessa investigação utilizamos questionário </w:t>
      </w:r>
      <w:r>
        <w:rPr>
          <w:rFonts w:ascii="Arial" w:hAnsi="Arial" w:cs="Arial"/>
          <w:sz w:val="24"/>
          <w:szCs w:val="24"/>
        </w:rPr>
        <w:t xml:space="preserve">e observação dos encontros </w:t>
      </w:r>
      <w:r w:rsidRPr="00330A56">
        <w:rPr>
          <w:rFonts w:ascii="Arial" w:hAnsi="Arial" w:cs="Arial"/>
          <w:sz w:val="24"/>
          <w:szCs w:val="24"/>
        </w:rPr>
        <w:t>como instrumento de coleta de dados contendo pergunta aberta</w:t>
      </w:r>
      <w:r>
        <w:rPr>
          <w:rFonts w:ascii="Arial" w:hAnsi="Arial" w:cs="Arial"/>
          <w:sz w:val="24"/>
          <w:szCs w:val="24"/>
        </w:rPr>
        <w:t>.</w:t>
      </w:r>
      <w:r w:rsidRPr="00330A56">
        <w:rPr>
          <w:rFonts w:ascii="Arial" w:hAnsi="Arial" w:cs="Arial"/>
          <w:sz w:val="24"/>
          <w:szCs w:val="24"/>
        </w:rPr>
        <w:t xml:space="preserve"> A coleta de dados foi </w:t>
      </w:r>
      <w:r w:rsidRPr="00330A56">
        <w:rPr>
          <w:rFonts w:ascii="Arial" w:hAnsi="Arial" w:cs="Arial"/>
          <w:sz w:val="24"/>
          <w:szCs w:val="24"/>
        </w:rPr>
        <w:lastRenderedPageBreak/>
        <w:t xml:space="preserve">realizada mediante assinatura do Termo </w:t>
      </w:r>
      <w:r w:rsidRPr="00330A56">
        <w:rPr>
          <w:rFonts w:ascii="Arial" w:eastAsia="Arial" w:hAnsi="Arial" w:cs="Arial"/>
          <w:sz w:val="24"/>
          <w:szCs w:val="24"/>
        </w:rPr>
        <w:t>de Consentimento Livre e Esclarecido (TCLE) pelos estudantes da disciplina.</w:t>
      </w:r>
    </w:p>
    <w:p w14:paraId="5D827B42" w14:textId="77777777" w:rsidR="002645DA" w:rsidRPr="0065347E" w:rsidRDefault="002645DA" w:rsidP="002645DA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1BF68D7" w14:textId="77777777" w:rsidR="002645DA" w:rsidRDefault="002645DA" w:rsidP="002645DA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11587">
        <w:rPr>
          <w:rFonts w:ascii="Arial" w:eastAsia="Arial" w:hAnsi="Arial" w:cs="Arial"/>
          <w:b/>
          <w:bCs/>
          <w:sz w:val="24"/>
          <w:szCs w:val="24"/>
        </w:rPr>
        <w:t>3.4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ANÁLISE DE DADOS</w:t>
      </w:r>
    </w:p>
    <w:p w14:paraId="57260673" w14:textId="4DF51174" w:rsidR="002645DA" w:rsidRDefault="002645DA" w:rsidP="002645DA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F1B3B">
        <w:rPr>
          <w:rFonts w:ascii="Arial" w:eastAsia="Arial" w:hAnsi="Arial" w:cs="Arial"/>
          <w:sz w:val="24"/>
          <w:szCs w:val="24"/>
        </w:rPr>
        <w:t>A avaliação para aprendizagem é um tema de debates por sua complexidade no âmbito escolar, por isso buscamos compreendê-la conforme nos aponta LUCKESI (</w:t>
      </w:r>
      <w:r>
        <w:rPr>
          <w:rFonts w:ascii="Arial" w:eastAsia="Arial" w:hAnsi="Arial" w:cs="Arial"/>
          <w:sz w:val="24"/>
          <w:szCs w:val="24"/>
        </w:rPr>
        <w:t>2011, p.12</w:t>
      </w:r>
      <w:r>
        <w:rPr>
          <w:rFonts w:ascii="Arial" w:eastAsia="Arial" w:hAnsi="Arial" w:cs="Arial"/>
          <w:sz w:val="24"/>
          <w:szCs w:val="24"/>
        </w:rPr>
        <w:t>):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8D25DD7" w14:textId="77777777" w:rsidR="002645DA" w:rsidRPr="00CA3307" w:rsidRDefault="002645DA" w:rsidP="002645DA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 w:rsidRPr="00330A56">
        <w:rPr>
          <w:rFonts w:ascii="Arial" w:eastAsia="Arial" w:hAnsi="Arial" w:cs="Arial"/>
          <w:sz w:val="20"/>
          <w:szCs w:val="20"/>
        </w:rPr>
        <w:t xml:space="preserve">A avaliação da aprendizagem é um componente do ato pedagógico, pois está integrada aos elementos essenciais que fazem parte da ação educativa na escola: o planejamento das ações, a execução do que foi planejado e a avaliação dos </w:t>
      </w:r>
      <w:r>
        <w:rPr>
          <w:rFonts w:ascii="Arial" w:eastAsia="Arial" w:hAnsi="Arial" w:cs="Arial"/>
          <w:sz w:val="20"/>
          <w:szCs w:val="20"/>
        </w:rPr>
        <w:t>resultados.</w:t>
      </w:r>
      <w:r w:rsidRPr="00CA3307">
        <w:rPr>
          <w:rFonts w:ascii="Arial" w:eastAsia="Arial" w:hAnsi="Arial" w:cs="Arial"/>
          <w:sz w:val="20"/>
          <w:szCs w:val="20"/>
        </w:rPr>
        <w:t xml:space="preserve"> </w:t>
      </w:r>
    </w:p>
    <w:p w14:paraId="6966E8CE" w14:textId="77777777" w:rsidR="002645DA" w:rsidRPr="00CA3307" w:rsidRDefault="002645DA" w:rsidP="002645DA">
      <w:pPr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14:paraId="2BFE0FAA" w14:textId="77777777" w:rsidR="002645DA" w:rsidRPr="00EF1B3B" w:rsidRDefault="002645DA" w:rsidP="002645DA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4F2722">
        <w:rPr>
          <w:rFonts w:ascii="Arial" w:eastAsia="Arial" w:hAnsi="Arial" w:cs="Arial"/>
          <w:sz w:val="24"/>
          <w:szCs w:val="24"/>
        </w:rPr>
        <w:t xml:space="preserve">Durante a disciplina realizamos seminários temáticos, na qual a avaliação processual possibilitou participação nas discussões e realização contínua das propostas de atividade corroborando no ensino-aprendizagem. </w:t>
      </w:r>
      <w:r w:rsidRPr="00EF1B3B">
        <w:rPr>
          <w:rFonts w:ascii="Arial" w:eastAsia="Arial" w:hAnsi="Arial" w:cs="Arial"/>
          <w:sz w:val="24"/>
          <w:szCs w:val="24"/>
        </w:rPr>
        <w:t xml:space="preserve">Portanto, </w:t>
      </w:r>
      <w:r>
        <w:rPr>
          <w:rFonts w:ascii="Arial" w:eastAsia="Arial" w:hAnsi="Arial" w:cs="Arial"/>
          <w:sz w:val="24"/>
          <w:szCs w:val="24"/>
        </w:rPr>
        <w:t xml:space="preserve">buscamos refletir a avaliação por meio da análise </w:t>
      </w:r>
      <w:r w:rsidRPr="00EF1B3B">
        <w:rPr>
          <w:rFonts w:ascii="Arial" w:eastAsia="Arial" w:hAnsi="Arial" w:cs="Arial"/>
          <w:sz w:val="24"/>
          <w:szCs w:val="24"/>
        </w:rPr>
        <w:t>da música: “estudo err</w:t>
      </w:r>
      <w:r>
        <w:rPr>
          <w:rFonts w:ascii="Arial" w:eastAsia="Arial" w:hAnsi="Arial" w:cs="Arial"/>
          <w:sz w:val="24"/>
          <w:szCs w:val="24"/>
        </w:rPr>
        <w:t xml:space="preserve">ado” </w:t>
      </w:r>
      <w:r w:rsidRPr="00EF1B3B">
        <w:rPr>
          <w:rFonts w:ascii="Arial" w:eastAsia="Arial" w:hAnsi="Arial" w:cs="Arial"/>
          <w:sz w:val="24"/>
          <w:szCs w:val="24"/>
        </w:rPr>
        <w:t xml:space="preserve">do cantor Gabriel, o pensador, que foi escrita em 1995 apresentando uma crítica ao sistema educacional. </w:t>
      </w:r>
    </w:p>
    <w:p w14:paraId="4CABA4A7" w14:textId="6CB206BB" w:rsidR="002645DA" w:rsidRPr="00EF1B3B" w:rsidRDefault="002645DA" w:rsidP="002645DA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</w:t>
      </w:r>
      <w:r w:rsidRPr="00EF1B3B">
        <w:rPr>
          <w:rFonts w:ascii="Arial" w:eastAsia="Arial" w:hAnsi="Arial" w:cs="Arial"/>
          <w:sz w:val="24"/>
          <w:szCs w:val="24"/>
        </w:rPr>
        <w:t>ffmann (2001) ab</w:t>
      </w:r>
      <w:r>
        <w:rPr>
          <w:rFonts w:ascii="Arial" w:eastAsia="Arial" w:hAnsi="Arial" w:cs="Arial"/>
          <w:sz w:val="24"/>
          <w:szCs w:val="24"/>
        </w:rPr>
        <w:t>orda</w:t>
      </w:r>
      <w:r w:rsidRPr="00EF1B3B">
        <w:rPr>
          <w:rFonts w:ascii="Arial" w:eastAsia="Arial" w:hAnsi="Arial" w:cs="Arial"/>
          <w:sz w:val="24"/>
          <w:szCs w:val="24"/>
        </w:rPr>
        <w:t xml:space="preserve"> sobre a avaliação na seguinte visã</w:t>
      </w:r>
      <w:r>
        <w:rPr>
          <w:rFonts w:ascii="Arial" w:eastAsia="Arial" w:hAnsi="Arial" w:cs="Arial"/>
          <w:sz w:val="24"/>
          <w:szCs w:val="24"/>
        </w:rPr>
        <w:t>o:</w:t>
      </w:r>
      <w:r w:rsidRPr="00EF1B3B">
        <w:rPr>
          <w:rFonts w:ascii="Arial" w:eastAsia="Arial" w:hAnsi="Arial" w:cs="Arial"/>
          <w:sz w:val="24"/>
          <w:szCs w:val="24"/>
        </w:rPr>
        <w:t xml:space="preserve"> </w:t>
      </w:r>
    </w:p>
    <w:p w14:paraId="6FD887D6" w14:textId="77777777" w:rsidR="002645DA" w:rsidRPr="00EF1B3B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E00F88" w14:textId="77777777" w:rsidR="002645DA" w:rsidRPr="00EF1B3B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C0B8BD" w14:textId="77777777" w:rsidR="002645DA" w:rsidRPr="00CD7FFD" w:rsidRDefault="002645DA" w:rsidP="002645DA">
      <w:pPr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 w:rsidRPr="00CD7FFD">
        <w:rPr>
          <w:rFonts w:ascii="Arial" w:eastAsia="Arial" w:hAnsi="Arial" w:cs="Arial"/>
          <w:sz w:val="20"/>
          <w:szCs w:val="20"/>
        </w:rPr>
        <w:t xml:space="preserve">Nessa concepção, o ponto chave da avaliação é a ação reflexiva do professor, que num contexto escolar faz observações constantes do processo didático-pedagógico, reflete sobre as práticas de ensinar e aprender </w:t>
      </w:r>
      <w:r>
        <w:rPr>
          <w:rFonts w:ascii="Arial" w:eastAsia="Arial" w:hAnsi="Arial" w:cs="Arial"/>
          <w:sz w:val="20"/>
          <w:szCs w:val="20"/>
        </w:rPr>
        <w:t xml:space="preserve">[...] </w:t>
      </w:r>
      <w:r w:rsidRPr="00CD7FFD">
        <w:rPr>
          <w:rFonts w:ascii="Arial" w:eastAsia="Arial" w:hAnsi="Arial" w:cs="Arial"/>
          <w:sz w:val="20"/>
          <w:szCs w:val="20"/>
        </w:rPr>
        <w:t>e promove atuações que estejam a serviço da melhoria da ação pedagógica e, consequentemente, da aprendizagem dos alunos. (HOFFMANN,2001, p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CD7FFD">
        <w:rPr>
          <w:rFonts w:ascii="Arial" w:eastAsia="Arial" w:hAnsi="Arial" w:cs="Arial"/>
          <w:sz w:val="20"/>
          <w:szCs w:val="20"/>
        </w:rPr>
        <w:t xml:space="preserve">10).    </w:t>
      </w:r>
    </w:p>
    <w:p w14:paraId="127BE675" w14:textId="77777777" w:rsidR="002645DA" w:rsidRPr="00EF1B3B" w:rsidRDefault="002645DA" w:rsidP="002645DA">
      <w:pPr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14:paraId="3644C808" w14:textId="77777777" w:rsidR="002645DA" w:rsidRPr="00EF1B3B" w:rsidRDefault="002645DA" w:rsidP="002645DA">
      <w:pPr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14:paraId="2113B0CB" w14:textId="21145B2C" w:rsidR="002645DA" w:rsidRDefault="002645DA" w:rsidP="002645DA">
      <w:pP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EF1B3B">
        <w:rPr>
          <w:rFonts w:ascii="Arial" w:eastAsia="Arial" w:hAnsi="Arial" w:cs="Arial"/>
          <w:sz w:val="24"/>
          <w:szCs w:val="24"/>
        </w:rPr>
        <w:t>Portanto, o que está sendo analisado na avaliação desse estudo é a reflexão dos discentes da turma da pós-graduação com a letra da música, “estudo errado” destacando trecho</w:t>
      </w:r>
      <w:r>
        <w:rPr>
          <w:rFonts w:ascii="Arial" w:eastAsia="Arial" w:hAnsi="Arial" w:cs="Arial"/>
          <w:sz w:val="24"/>
          <w:szCs w:val="24"/>
        </w:rPr>
        <w:t>s</w:t>
      </w:r>
      <w:r w:rsidRPr="00EF1B3B">
        <w:rPr>
          <w:rFonts w:ascii="Arial" w:eastAsia="Arial" w:hAnsi="Arial" w:cs="Arial"/>
          <w:sz w:val="24"/>
          <w:szCs w:val="24"/>
        </w:rPr>
        <w:t xml:space="preserve"> e dialogando com o processo didático-pedagógico, práticas de ensinar e aprender, suas atuações e dentre outras temáticas que contribu</w:t>
      </w:r>
      <w:r>
        <w:rPr>
          <w:rFonts w:ascii="Arial" w:eastAsia="Arial" w:hAnsi="Arial" w:cs="Arial"/>
          <w:sz w:val="24"/>
          <w:szCs w:val="24"/>
        </w:rPr>
        <w:t>íra</w:t>
      </w:r>
      <w:r w:rsidRPr="00EF1B3B">
        <w:rPr>
          <w:rFonts w:ascii="Arial" w:eastAsia="Arial" w:hAnsi="Arial" w:cs="Arial"/>
          <w:sz w:val="24"/>
          <w:szCs w:val="24"/>
        </w:rPr>
        <w:t>m na</w:t>
      </w:r>
      <w:r>
        <w:rPr>
          <w:rFonts w:ascii="Arial" w:eastAsia="Arial" w:hAnsi="Arial" w:cs="Arial"/>
          <w:sz w:val="24"/>
          <w:szCs w:val="24"/>
        </w:rPr>
        <w:t>s</w:t>
      </w:r>
      <w:r w:rsidRPr="00EF1B3B">
        <w:rPr>
          <w:rFonts w:ascii="Arial" w:eastAsia="Arial" w:hAnsi="Arial" w:cs="Arial"/>
          <w:sz w:val="24"/>
          <w:szCs w:val="24"/>
        </w:rPr>
        <w:t xml:space="preserve"> discuss</w:t>
      </w:r>
      <w:r>
        <w:rPr>
          <w:rFonts w:ascii="Arial" w:eastAsia="Arial" w:hAnsi="Arial" w:cs="Arial"/>
          <w:sz w:val="24"/>
          <w:szCs w:val="24"/>
        </w:rPr>
        <w:t>ões</w:t>
      </w:r>
      <w:r w:rsidRPr="00EF1B3B">
        <w:rPr>
          <w:rFonts w:ascii="Arial" w:eastAsia="Arial" w:hAnsi="Arial" w:cs="Arial"/>
          <w:sz w:val="24"/>
          <w:szCs w:val="24"/>
        </w:rPr>
        <w:t xml:space="preserve">. Segundo </w:t>
      </w:r>
      <w:proofErr w:type="spellStart"/>
      <w:r w:rsidRPr="00EF1B3B">
        <w:rPr>
          <w:rFonts w:ascii="Arial" w:eastAsia="Arial" w:hAnsi="Arial" w:cs="Arial"/>
          <w:sz w:val="24"/>
          <w:szCs w:val="24"/>
        </w:rPr>
        <w:t>Masetto</w:t>
      </w:r>
      <w:proofErr w:type="spellEnd"/>
      <w:r w:rsidRPr="00EF1B3B">
        <w:rPr>
          <w:rFonts w:ascii="Arial" w:eastAsia="Arial" w:hAnsi="Arial" w:cs="Arial"/>
          <w:sz w:val="24"/>
          <w:szCs w:val="24"/>
        </w:rPr>
        <w:t xml:space="preserve"> (2000), os ambientes virtuais permitem registros individuais dos avanços, paradas, retrocessos ou dificuldades, em cada uma das </w:t>
      </w:r>
      <w:r w:rsidRPr="00EF1B3B">
        <w:rPr>
          <w:rFonts w:ascii="Arial" w:eastAsia="Arial" w:hAnsi="Arial" w:cs="Arial"/>
          <w:sz w:val="24"/>
          <w:szCs w:val="24"/>
        </w:rPr>
        <w:lastRenderedPageBreak/>
        <w:t>atividades previstas e no conjunto do trabalho que vem desenvolvendo.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F1B3B">
        <w:rPr>
          <w:rFonts w:ascii="Arial" w:eastAsia="Arial" w:hAnsi="Arial" w:cs="Arial"/>
          <w:sz w:val="24"/>
          <w:szCs w:val="24"/>
        </w:rPr>
        <w:t xml:space="preserve">O discente D1, destacou o seguinte trecho no ambiente virtual: </w:t>
      </w:r>
    </w:p>
    <w:p w14:paraId="0B72203C" w14:textId="77777777" w:rsidR="002645DA" w:rsidRPr="004F76C6" w:rsidRDefault="002645DA" w:rsidP="002645DA">
      <w:pPr>
        <w:spacing w:line="240" w:lineRule="auto"/>
        <w:ind w:left="2124"/>
        <w:jc w:val="both"/>
        <w:rPr>
          <w:rFonts w:ascii="Arial" w:eastAsia="Arial" w:hAnsi="Arial" w:cs="Arial"/>
          <w:sz w:val="20"/>
          <w:szCs w:val="20"/>
        </w:rPr>
      </w:pPr>
      <w:r w:rsidRPr="00825583">
        <w:rPr>
          <w:rFonts w:ascii="Arial" w:eastAsia="Arial" w:hAnsi="Arial" w:cs="Arial"/>
          <w:sz w:val="20"/>
          <w:szCs w:val="20"/>
        </w:rPr>
        <w:t xml:space="preserve">Na hora do jornal eu desligo porque eu nem sei o que é inflação – Ué não te ensinaram? - Não. A maioria das matérias que eles dão eu acho inútil, em vão, pouco interessantes, eu fico puto. </w:t>
      </w:r>
      <w:r w:rsidRPr="00330A56">
        <w:rPr>
          <w:rFonts w:ascii="Arial" w:eastAsia="Arial" w:hAnsi="Arial" w:cs="Arial"/>
          <w:color w:val="000000" w:themeColor="text1"/>
          <w:sz w:val="20"/>
          <w:szCs w:val="20"/>
        </w:rPr>
        <w:t>Um dos pontos que podemos analisar que justifique essa falta de motivação é a coerência não estabelecida entre o conteúdo a ser aplicado e a realidade do dia a dia dos estudantes. O recorte da letra da música exemplifica muito bem isso, a inflação é retratada em todos os jornais, sejam eles televisionados ou não, e os estudantes não têm o mínimo de conhecimento sofre a influência da variação da inflação na sua própria vida. (D1, 2020).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344B5206" w14:textId="77777777" w:rsidR="002645DA" w:rsidRPr="00EF1B3B" w:rsidRDefault="002645DA" w:rsidP="002645DA">
      <w:pPr>
        <w:spacing w:line="240" w:lineRule="auto"/>
        <w:ind w:left="2267"/>
        <w:jc w:val="both"/>
        <w:rPr>
          <w:rFonts w:ascii="Arial" w:eastAsia="Arial" w:hAnsi="Arial" w:cs="Arial"/>
          <w:sz w:val="24"/>
          <w:szCs w:val="24"/>
        </w:rPr>
      </w:pPr>
    </w:p>
    <w:p w14:paraId="48967ACF" w14:textId="77777777" w:rsidR="002645DA" w:rsidRPr="00D943FC" w:rsidRDefault="002645DA" w:rsidP="002645DA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F1B3B">
        <w:rPr>
          <w:rFonts w:ascii="Arial" w:eastAsia="Arial" w:hAnsi="Arial" w:cs="Arial"/>
          <w:sz w:val="24"/>
          <w:szCs w:val="24"/>
        </w:rPr>
        <w:t xml:space="preserve">Conforme </w:t>
      </w:r>
      <w:proofErr w:type="spellStart"/>
      <w:r w:rsidRPr="00EF1B3B">
        <w:rPr>
          <w:rFonts w:ascii="Arial" w:eastAsia="Arial" w:hAnsi="Arial" w:cs="Arial"/>
          <w:sz w:val="24"/>
          <w:szCs w:val="24"/>
        </w:rPr>
        <w:t>Fenili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330A56">
        <w:rPr>
          <w:rFonts w:ascii="Arial" w:eastAsia="Arial" w:hAnsi="Arial" w:cs="Arial"/>
          <w:sz w:val="24"/>
          <w:szCs w:val="24"/>
        </w:rPr>
        <w:t>e Oliveira (2002, p. 42) destacam: todo</w:t>
      </w:r>
      <w:r>
        <w:rPr>
          <w:rFonts w:ascii="Arial" w:eastAsia="Arial" w:hAnsi="Arial" w:cs="Arial"/>
          <w:sz w:val="24"/>
          <w:szCs w:val="24"/>
        </w:rPr>
        <w:t xml:space="preserve"> esse processo é permeado de subjetividade, normas, condutas e códigos criados pelo homem. Na área da educação a história se repete. A avaliação vem se constituindo em instrumento de aprovação/reprovação como uma prática, para se alçar ou não o saber e a ascensão social. </w:t>
      </w:r>
      <w:r w:rsidRPr="00D943FC">
        <w:rPr>
          <w:rFonts w:ascii="Arial" w:eastAsia="Arial" w:hAnsi="Arial" w:cs="Arial"/>
          <w:color w:val="000000" w:themeColor="text1"/>
          <w:sz w:val="24"/>
          <w:szCs w:val="24"/>
        </w:rPr>
        <w:t>No entanto, o conhecimento novo que seria a inflaçã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 </w:t>
      </w:r>
      <w:r w:rsidRPr="00D943FC">
        <w:rPr>
          <w:rFonts w:ascii="Arial" w:eastAsia="Arial" w:hAnsi="Arial" w:cs="Arial"/>
          <w:color w:val="000000" w:themeColor="text1"/>
          <w:sz w:val="24"/>
          <w:szCs w:val="24"/>
        </w:rPr>
        <w:t xml:space="preserve">destacada na música, poderia se tornar significativo se o conhecimento prévio por meio da avaliação diagnóstica estivesse relacionado, mas observa-se que ocorre um distanciamento do contexto sociocultural dos estudantes. </w:t>
      </w:r>
    </w:p>
    <w:p w14:paraId="4FF22DBE" w14:textId="06D4A4FF" w:rsidR="002645DA" w:rsidRPr="00E10BD5" w:rsidRDefault="002645DA" w:rsidP="002645DA">
      <w:pPr>
        <w:widowControl w:val="0"/>
        <w:spacing w:after="0"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D943FC">
        <w:rPr>
          <w:rFonts w:ascii="Arial" w:eastAsia="Arial" w:hAnsi="Arial" w:cs="Arial"/>
          <w:color w:val="000000" w:themeColor="text1"/>
          <w:sz w:val="24"/>
          <w:szCs w:val="24"/>
        </w:rPr>
        <w:t xml:space="preserve">Corroborando com esse pensamento o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discente </w:t>
      </w:r>
      <w:r w:rsidRPr="00D943FC">
        <w:rPr>
          <w:rFonts w:ascii="Arial" w:eastAsia="Arial" w:hAnsi="Arial" w:cs="Arial"/>
          <w:color w:val="000000" w:themeColor="text1"/>
          <w:sz w:val="24"/>
          <w:szCs w:val="24"/>
        </w:rPr>
        <w:t>D2 aponta o seguinte trecho da música: “Mas</w:t>
      </w:r>
      <w:r w:rsidRPr="00D943FC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o ideal é que a escola me prepare pra vida. Discutindo e ensinando os problemas atuais.” D2 realizou a seguinte reflexão no fórum de discussão:</w:t>
      </w:r>
      <w:r w:rsidRPr="00D943F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>
        <w:rPr>
          <w:rStyle w:val="Refdecomentrio"/>
        </w:rPr>
        <w:t xml:space="preserve"> </w:t>
      </w:r>
      <w:r>
        <w:rPr>
          <w:rStyle w:val="Refdecomentrio"/>
          <w:rFonts w:ascii="Arial" w:hAnsi="Arial" w:cs="Arial"/>
          <w:sz w:val="24"/>
          <w:szCs w:val="24"/>
        </w:rPr>
        <w:t>e</w:t>
      </w:r>
      <w:r w:rsidRPr="00D943FC">
        <w:rPr>
          <w:rFonts w:ascii="Arial" w:eastAsia="Arial" w:hAnsi="Arial" w:cs="Arial"/>
          <w:color w:val="000000" w:themeColor="text1"/>
          <w:sz w:val="24"/>
          <w:szCs w:val="24"/>
        </w:rPr>
        <w:t xml:space="preserve">scolha se deu pelo fato do trecho levantar questões que já estão no cerne das nossas </w:t>
      </w:r>
      <w:r w:rsidRPr="00330A56">
        <w:rPr>
          <w:rFonts w:ascii="Arial" w:eastAsia="Arial" w:hAnsi="Arial" w:cs="Arial"/>
          <w:color w:val="000000" w:themeColor="text1"/>
          <w:sz w:val="24"/>
          <w:szCs w:val="24"/>
        </w:rPr>
        <w:t>discussões,</w:t>
      </w:r>
      <w:r w:rsidRPr="00D943FC">
        <w:rPr>
          <w:rFonts w:ascii="Arial" w:eastAsia="Arial" w:hAnsi="Arial" w:cs="Arial"/>
          <w:color w:val="000000" w:themeColor="text1"/>
          <w:sz w:val="24"/>
          <w:szCs w:val="24"/>
        </w:rPr>
        <w:t xml:space="preserve"> os espaços educacionais (escolas de educação básica ou ensino superior) não serem ilhas isolada do contexto atual. A escola é uma instituição social </w:t>
      </w:r>
      <w:r w:rsidRPr="00701113">
        <w:rPr>
          <w:rFonts w:ascii="Arial" w:eastAsia="Arial" w:hAnsi="Arial" w:cs="Arial"/>
          <w:color w:val="000000" w:themeColor="text1"/>
          <w:sz w:val="24"/>
          <w:szCs w:val="24"/>
        </w:rPr>
        <w:t xml:space="preserve">e tem também como </w:t>
      </w:r>
      <w:r w:rsidRPr="00330A56">
        <w:rPr>
          <w:rFonts w:ascii="Arial" w:eastAsia="Arial" w:hAnsi="Arial" w:cs="Arial"/>
          <w:color w:val="000000" w:themeColor="text1"/>
          <w:sz w:val="24"/>
          <w:szCs w:val="24"/>
        </w:rPr>
        <w:t>projeto,</w:t>
      </w:r>
      <w:r w:rsidRPr="00701113">
        <w:rPr>
          <w:rFonts w:ascii="Arial" w:eastAsia="Arial" w:hAnsi="Arial" w:cs="Arial"/>
          <w:color w:val="000000" w:themeColor="text1"/>
          <w:sz w:val="24"/>
          <w:szCs w:val="24"/>
        </w:rPr>
        <w:t xml:space="preserve"> estabelecer essa relação do sujeito com o mundo em que habita e fora dele. Quando o autor canta "me prepare pra a vida", ele está buscando sentido para o que se é ensinado. O ato de aprender é um ato de atribuir significado. Se o aluno não se envolve, nem se mobiliza ele não vê sentido no que está fazendo dentro da sala de aula.  </w:t>
      </w:r>
      <w:r w:rsidRPr="00701113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A </w:t>
      </w:r>
      <w: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discente</w:t>
      </w:r>
      <w:r w:rsidRPr="00701113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(</w:t>
      </w:r>
      <w:r w:rsidRPr="00701113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D4</w:t>
      </w:r>
      <w:r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)</w:t>
      </w:r>
      <w:r w:rsidRPr="00701113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seleciona o seguinte trecho da música:</w:t>
      </w:r>
      <w:r w:rsidRPr="007011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18D1A3FF" w14:textId="77777777" w:rsidR="002645DA" w:rsidRPr="002645DA" w:rsidRDefault="002645DA" w:rsidP="002645DA">
      <w:pPr>
        <w:widowControl w:val="0"/>
        <w:spacing w:after="0"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D8D3C89" w14:textId="65568C27" w:rsidR="002645DA" w:rsidRPr="002645DA" w:rsidRDefault="002645DA" w:rsidP="002645DA">
      <w:pPr>
        <w:widowControl w:val="0"/>
        <w:spacing w:after="0" w:line="240" w:lineRule="auto"/>
        <w:ind w:left="2832"/>
        <w:jc w:val="both"/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</w:pPr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 xml:space="preserve">Encarem as crianças com mais seriedade, pois na escola é onde formamos nossa personalidade. Vocês tratam a educação como um negócio onde a ganância a exploração e a indiferença são sócios. Quem devia lucrar só é prejudicado. Assim </w:t>
      </w:r>
      <w:proofErr w:type="spellStart"/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>cês</w:t>
      </w:r>
      <w:proofErr w:type="spellEnd"/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 xml:space="preserve"> vão criar uma geração de revoltados. Tá tudo errado e eu já </w:t>
      </w:r>
      <w:proofErr w:type="spellStart"/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>tou</w:t>
      </w:r>
      <w:proofErr w:type="spellEnd"/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 xml:space="preserve"> e saco cheio. Agora me dá minha bola e </w:t>
      </w:r>
      <w:proofErr w:type="gramStart"/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>deixa eu</w:t>
      </w:r>
      <w:proofErr w:type="gramEnd"/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 xml:space="preserve"> ir embora pro recreio</w:t>
      </w:r>
    </w:p>
    <w:p w14:paraId="6E5837DF" w14:textId="77777777" w:rsidR="002645DA" w:rsidRPr="002645DA" w:rsidRDefault="002645DA" w:rsidP="002645DA">
      <w:pPr>
        <w:widowControl w:val="0"/>
        <w:spacing w:after="0" w:line="240" w:lineRule="auto"/>
        <w:ind w:left="2124"/>
        <w:jc w:val="both"/>
        <w:rPr>
          <w:rFonts w:ascii="Arial" w:eastAsia="Arial" w:hAnsi="Arial" w:cs="Arial"/>
          <w:color w:val="000000" w:themeColor="text1"/>
          <w:sz w:val="20"/>
          <w:szCs w:val="20"/>
          <w:highlight w:val="white"/>
        </w:rPr>
      </w:pPr>
    </w:p>
    <w:p w14:paraId="496459A0" w14:textId="77777777" w:rsidR="002645DA" w:rsidRDefault="002645DA" w:rsidP="002645DA">
      <w:pPr>
        <w:widowControl w:val="0"/>
        <w:spacing w:after="0" w:line="360" w:lineRule="auto"/>
        <w:ind w:firstLine="720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701113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Além disso, a estudante D4 contribui com a seguinte contribuição do trecho destacado da música:</w:t>
      </w:r>
    </w:p>
    <w:p w14:paraId="29CF3375" w14:textId="25D80342" w:rsidR="002645DA" w:rsidRPr="002645DA" w:rsidRDefault="002645DA" w:rsidP="002645DA">
      <w:pPr>
        <w:widowControl w:val="0"/>
        <w:spacing w:after="0" w:line="240" w:lineRule="auto"/>
        <w:ind w:left="283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>em suas provocações feitas por meio da música, com linguagem simples e acessível, Gabriel Pensador discute os embates e aspectos mais presentes numa sociedade capitalista voltados a segregação e desigualdade social. O trecho descreve a educação como um negócio voltado a atender a ideia de desempenho e competitividade, nesse sentido o único espaço prazeroso passa a ser o “recreio” em que o espaço é livre e, interpreto como, coletivo e autônomo</w:t>
      </w:r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0CF5CB4D" w14:textId="77777777" w:rsidR="002645DA" w:rsidRPr="00747537" w:rsidRDefault="002645DA" w:rsidP="002645DA">
      <w:pPr>
        <w:widowControl w:val="0"/>
        <w:spacing w:after="0" w:line="240" w:lineRule="auto"/>
        <w:ind w:left="2832"/>
        <w:jc w:val="both"/>
        <w:rPr>
          <w:rFonts w:ascii="Arial" w:eastAsia="Arial" w:hAnsi="Arial" w:cs="Arial"/>
          <w:color w:val="000000" w:themeColor="text1"/>
        </w:rPr>
      </w:pPr>
    </w:p>
    <w:p w14:paraId="4C84FA80" w14:textId="77777777" w:rsidR="002645DA" w:rsidRDefault="002645DA" w:rsidP="002645DA">
      <w:pPr>
        <w:widowControl w:val="0"/>
        <w:spacing w:after="0" w:line="360" w:lineRule="auto"/>
        <w:ind w:left="141" w:firstLine="57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t xml:space="preserve">A estudante D4 aponta sua leitura da obra: </w:t>
      </w:r>
      <w:r w:rsidRPr="00330A56">
        <w:rPr>
          <w:rFonts w:ascii="Arial" w:eastAsia="Arial" w:hAnsi="Arial" w:cs="Arial"/>
          <w:color w:val="000000" w:themeColor="text1"/>
          <w:sz w:val="24"/>
          <w:szCs w:val="24"/>
        </w:rPr>
        <w:t>Democratização da Escola Pública,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t>Libâneo</w:t>
      </w:r>
      <w:proofErr w:type="spellEnd"/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t xml:space="preserve"> (1985), na qual remete o trecho da música a uma pedagogia liberal e, podemos identificar que esteja tratando da tendência tradicional. De acordo com </w:t>
      </w:r>
      <w:proofErr w:type="spellStart"/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t>Libâneo</w:t>
      </w:r>
      <w:proofErr w:type="spellEnd"/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t>, (1985, p.7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14:paraId="248ADCD0" w14:textId="77777777" w:rsidR="002645DA" w:rsidRPr="002645DA" w:rsidRDefault="002645DA" w:rsidP="002645DA">
      <w:pPr>
        <w:widowControl w:val="0"/>
        <w:spacing w:after="0" w:line="240" w:lineRule="auto"/>
        <w:ind w:left="283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>os conteúdos, os procedimentos didáticos, a relação professor-aluno não têm nenhuma relação com o cotidiano do aluno e muito menos com as realidades sociais. É a predominância da palavra do professor, das regras impostas, do cultivo exclusivamente intelectual.</w:t>
      </w:r>
    </w:p>
    <w:p w14:paraId="7E45E902" w14:textId="77777777" w:rsidR="002645DA" w:rsidRPr="00330A56" w:rsidRDefault="002645DA" w:rsidP="002645DA">
      <w:pPr>
        <w:widowControl w:val="0"/>
        <w:spacing w:after="0" w:line="240" w:lineRule="auto"/>
        <w:ind w:left="2832"/>
        <w:jc w:val="both"/>
        <w:rPr>
          <w:rFonts w:ascii="Arial" w:eastAsia="Arial" w:hAnsi="Arial" w:cs="Arial"/>
          <w:color w:val="000000" w:themeColor="text1"/>
        </w:rPr>
      </w:pPr>
    </w:p>
    <w:p w14:paraId="5B08DC93" w14:textId="77777777" w:rsidR="002645DA" w:rsidRDefault="002645DA" w:rsidP="002645DA">
      <w:pPr>
        <w:widowControl w:val="0"/>
        <w:spacing w:after="0" w:line="360" w:lineRule="auto"/>
        <w:ind w:left="141" w:firstLine="57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t xml:space="preserve">Similarmente, a estudante D5 faz um recorte do seguinte trecho: </w:t>
      </w:r>
    </w:p>
    <w:p w14:paraId="7E02CE23" w14:textId="275F65A7" w:rsidR="002645DA" w:rsidRPr="002645DA" w:rsidRDefault="002645DA" w:rsidP="002645DA">
      <w:pPr>
        <w:widowControl w:val="0"/>
        <w:spacing w:after="0" w:line="240" w:lineRule="auto"/>
        <w:ind w:left="283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 xml:space="preserve">Eu </w:t>
      </w:r>
      <w:proofErr w:type="spellStart"/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>tô</w:t>
      </w:r>
      <w:proofErr w:type="spellEnd"/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 xml:space="preserve"> aqui pra quê?  Será que é para aprender?  Ou será que é pra sentar, me acomodar e obedecer? </w:t>
      </w:r>
      <w:proofErr w:type="spellStart"/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>Tô</w:t>
      </w:r>
      <w:proofErr w:type="spellEnd"/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 xml:space="preserve"> tentando passar de ano pro meu pai não me bater.  Sem recreio de saco cheio porque eu não fiz o dever. A professora já tá de marcação porque sempre me pega disfarçando, espiando, colando, toda prova dos colegas. E ela esfrega na minha cara um zero bem redondo [...]</w:t>
      </w:r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4CAB13A5" w14:textId="77777777" w:rsidR="002645DA" w:rsidRPr="00330A56" w:rsidRDefault="002645DA" w:rsidP="002645DA">
      <w:pPr>
        <w:widowControl w:val="0"/>
        <w:spacing w:after="0" w:line="240" w:lineRule="auto"/>
        <w:ind w:left="2832"/>
        <w:jc w:val="both"/>
        <w:rPr>
          <w:rFonts w:ascii="Arial" w:eastAsia="Arial" w:hAnsi="Arial" w:cs="Arial"/>
          <w:color w:val="000000" w:themeColor="text1"/>
        </w:rPr>
      </w:pPr>
    </w:p>
    <w:p w14:paraId="36472FFD" w14:textId="0E39C32D" w:rsidR="002645DA" w:rsidRDefault="002645DA" w:rsidP="002645DA">
      <w:pPr>
        <w:widowControl w:val="0"/>
        <w:spacing w:after="0" w:line="360" w:lineRule="auto"/>
        <w:ind w:left="141" w:firstLine="57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t xml:space="preserve">Ademais, os estudantes são classificados entre </w:t>
      </w:r>
      <w:r w:rsidRPr="00330A56">
        <w:rPr>
          <w:rFonts w:ascii="Arial" w:eastAsia="Arial" w:hAnsi="Arial" w:cs="Arial"/>
          <w:color w:val="000000" w:themeColor="text1"/>
          <w:sz w:val="24"/>
          <w:szCs w:val="24"/>
        </w:rPr>
        <w:t xml:space="preserve">os “capazes e os incapazes ocorrendo uma avaliação classificatória como aponta </w:t>
      </w:r>
      <w:proofErr w:type="spellStart"/>
      <w:r w:rsidRPr="00330A56">
        <w:rPr>
          <w:rFonts w:ascii="Arial" w:eastAsia="Arial" w:hAnsi="Arial" w:cs="Arial"/>
          <w:color w:val="000000" w:themeColor="text1"/>
          <w:sz w:val="24"/>
          <w:szCs w:val="24"/>
        </w:rPr>
        <w:t>Libâneo</w:t>
      </w:r>
      <w:proofErr w:type="spellEnd"/>
      <w:r w:rsidRPr="00330A56">
        <w:rPr>
          <w:rFonts w:ascii="Arial" w:eastAsia="Arial" w:hAnsi="Arial" w:cs="Arial"/>
          <w:color w:val="000000" w:themeColor="text1"/>
          <w:sz w:val="24"/>
          <w:szCs w:val="24"/>
        </w:rPr>
        <w:t xml:space="preserve"> (1985, p.09): “Assim</w:t>
      </w:r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t xml:space="preserve">, os menos capazes devem lutar para superar suas dificuldades e conquistar seu lugar junto aos mais capazes.”  Sob o mesmo ponto de vista, os estudantes D6, D7 e D8 destacam um trecho da música que aborda o ensino como transmissão de conteúdos </w:t>
      </w:r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e a nota como sinônimo de aprendizagem. As estudantes D6, D7 e D8 destacam: </w:t>
      </w:r>
    </w:p>
    <w:p w14:paraId="6408BC86" w14:textId="77777777" w:rsidR="002645DA" w:rsidRPr="002645DA" w:rsidRDefault="002645DA" w:rsidP="002645DA">
      <w:pPr>
        <w:widowControl w:val="0"/>
        <w:spacing w:after="0" w:line="240" w:lineRule="auto"/>
        <w:ind w:left="283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>Manhê</w:t>
      </w:r>
      <w:proofErr w:type="spellEnd"/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>! Tirei um dez na prova. Me dei bem, tirei um cem e eu quero ver quem me reprova. Não aprendi nada de bom. Mas tirei dez (</w:t>
      </w:r>
      <w:proofErr w:type="gramStart"/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>boa filhão</w:t>
      </w:r>
      <w:proofErr w:type="gramEnd"/>
      <w:r w:rsidRPr="002645DA">
        <w:rPr>
          <w:rFonts w:ascii="Arial" w:eastAsia="Arial" w:hAnsi="Arial" w:cs="Arial"/>
          <w:color w:val="000000" w:themeColor="text1"/>
          <w:sz w:val="20"/>
          <w:szCs w:val="20"/>
        </w:rPr>
        <w:t xml:space="preserve">!) Quase tudo que aprendi, amanhã eu já esqueci. Decorei, copiei, memorizei, mas não entendi. Quase tudo que aprendi, amanhã eu já esqueci. Decorei, copiei, memorizei, mas não entendi. Decoreba: Esse é o método de ensino. Eles me tratam como ameba e assim eu não raciocino. Não aprendo as causas e consequências só decoro os fatos. </w:t>
      </w:r>
    </w:p>
    <w:p w14:paraId="3E3542B0" w14:textId="77777777" w:rsidR="002645DA" w:rsidRPr="004D2A5A" w:rsidRDefault="002645DA" w:rsidP="002645DA">
      <w:pPr>
        <w:widowControl w:val="0"/>
        <w:spacing w:after="0" w:line="240" w:lineRule="auto"/>
        <w:ind w:left="283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009C662" w14:textId="492DCBA0" w:rsidR="002645DA" w:rsidRPr="002645DA" w:rsidRDefault="002645DA" w:rsidP="002645DA">
      <w:pPr>
        <w:spacing w:line="360" w:lineRule="auto"/>
        <w:ind w:firstLine="708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t>Segundo Esteban (2001) destaca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que</w:t>
      </w:r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“</w:t>
      </w:r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t>[...], são os professores e professoras que a realizam, sendo o resultado deste processo determinante do sucesso ou fracasso escolar dos alunos e alunas [...]”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t xml:space="preserve"> (ESTEBAN, 2001, p.99)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4D2A5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Nisso, percebemos que a avaliação é um instrumento para auxiliar o discente na aprendizagem, e não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rotulá-lo</w:t>
      </w:r>
      <w:proofErr w:type="gram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como vencedor ou fracassado. Até mesmo, uma nota alta, como diz na citação da música, pode ter sido apenas o “decorar”, o que não significa aprender, de fato</w:t>
      </w:r>
      <w:r w:rsidRPr="002645DA">
        <w:rPr>
          <w:rFonts w:ascii="Arial" w:eastAsia="Arial" w:hAnsi="Arial" w:cs="Arial"/>
          <w:color w:val="000000" w:themeColor="text1"/>
          <w:sz w:val="24"/>
          <w:szCs w:val="24"/>
        </w:rPr>
        <w:t>. Assim, o docente, em sua prática avaliativa necessita considerar o processo de aprendizagem e avaliar por vários instrumentos.</w:t>
      </w:r>
      <w:r w:rsidRPr="002645D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645DA">
        <w:rPr>
          <w:rFonts w:ascii="Arial" w:eastAsia="Arial" w:hAnsi="Arial" w:cs="Arial"/>
          <w:color w:val="000000" w:themeColor="text1"/>
          <w:sz w:val="24"/>
          <w:szCs w:val="24"/>
        </w:rPr>
        <w:t xml:space="preserve">Destacamos a reflexão realizada pela estudante D7 que contempla as discussões realizadas no fórum pelos estudantes D6 e D8: “Esse trecho da música destaca o memorizar, reproduzir e decorar e não criar, construir e pensar. O que torna o ensino algo raso e sem sentido”. </w:t>
      </w:r>
    </w:p>
    <w:p w14:paraId="020C6E4E" w14:textId="77777777" w:rsidR="002645DA" w:rsidRDefault="002645DA" w:rsidP="002645DA">
      <w:pPr>
        <w:widowControl w:val="0"/>
        <w:spacing w:after="0" w:line="360" w:lineRule="auto"/>
        <w:ind w:left="141" w:firstLine="577"/>
        <w:jc w:val="both"/>
        <w:rPr>
          <w:rFonts w:ascii="Arial" w:eastAsia="Arial" w:hAnsi="Arial" w:cs="Arial"/>
          <w:color w:val="000000" w:themeColor="text1"/>
        </w:rPr>
      </w:pPr>
      <w:r w:rsidRPr="002645DA">
        <w:rPr>
          <w:rFonts w:ascii="Arial" w:eastAsia="Arial" w:hAnsi="Arial" w:cs="Arial"/>
          <w:color w:val="000000" w:themeColor="text1"/>
          <w:sz w:val="24"/>
          <w:szCs w:val="24"/>
        </w:rPr>
        <w:t>Diante disso, observamos que de acordo com as falas dos discentes, sobre a análise da música “estudo, errado”, a canção retrata sobre uma concepção de avaliação tradicional</w:t>
      </w:r>
      <w:r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 w:rsidRPr="002645DA">
        <w:rPr>
          <w:rFonts w:ascii="Arial" w:eastAsia="Arial" w:hAnsi="Arial" w:cs="Arial"/>
          <w:color w:val="000000" w:themeColor="text1"/>
          <w:sz w:val="24"/>
          <w:szCs w:val="24"/>
        </w:rPr>
        <w:t>que  é</w:t>
      </w:r>
      <w:proofErr w:type="gramEnd"/>
      <w:r w:rsidRPr="002645DA">
        <w:rPr>
          <w:rFonts w:ascii="Arial" w:eastAsia="Arial" w:hAnsi="Arial" w:cs="Arial"/>
          <w:color w:val="000000" w:themeColor="text1"/>
          <w:sz w:val="24"/>
          <w:szCs w:val="24"/>
        </w:rPr>
        <w:t xml:space="preserve"> criticado pelo o cantor Gabriel, o pensador. Nessa visão, o estudante é visto como um recipiente, pois recebe informações e não é capaz de pensar e construir conhecimento. Portanto, os processos avaliativos muitas vezes incentivam esse conhecimento momentâneo, na qual o estudante memoriza, mas não ocorre uma reflexão nem dialoga com o contexto dos estudantes. </w:t>
      </w:r>
    </w:p>
    <w:p w14:paraId="31F04B80" w14:textId="77777777" w:rsidR="002645DA" w:rsidRDefault="002645DA" w:rsidP="002645DA">
      <w:pPr>
        <w:widowControl w:val="0"/>
        <w:spacing w:after="0" w:line="240" w:lineRule="auto"/>
        <w:ind w:left="2832"/>
        <w:jc w:val="both"/>
        <w:rPr>
          <w:rFonts w:ascii="Arial" w:eastAsia="Arial" w:hAnsi="Arial" w:cs="Arial"/>
          <w:color w:val="000000" w:themeColor="text1"/>
        </w:rPr>
      </w:pPr>
    </w:p>
    <w:p w14:paraId="6A8D4AF0" w14:textId="77777777" w:rsidR="002645DA" w:rsidRPr="00330A56" w:rsidRDefault="002645DA" w:rsidP="002645DA">
      <w:pPr>
        <w:widowControl w:val="0"/>
        <w:spacing w:after="0" w:line="240" w:lineRule="auto"/>
        <w:ind w:left="2832"/>
        <w:jc w:val="both"/>
        <w:rPr>
          <w:rFonts w:ascii="Arial" w:eastAsia="Arial" w:hAnsi="Arial" w:cs="Arial"/>
          <w:color w:val="000000" w:themeColor="text1"/>
        </w:rPr>
      </w:pPr>
    </w:p>
    <w:p w14:paraId="4980B713" w14:textId="77777777" w:rsidR="002645DA" w:rsidRPr="004D2A5A" w:rsidRDefault="002645DA" w:rsidP="002645DA">
      <w:pPr>
        <w:spacing w:after="0" w:line="360" w:lineRule="auto"/>
        <w:ind w:firstLine="708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9FC1E3B" w14:textId="77777777" w:rsidR="002645DA" w:rsidRDefault="002645DA" w:rsidP="002645DA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4. CONSIDERAÇÕES FINAIS</w:t>
      </w:r>
    </w:p>
    <w:p w14:paraId="08209E78" w14:textId="77777777" w:rsidR="002645DA" w:rsidRDefault="002645DA" w:rsidP="002645DA">
      <w:pPr>
        <w:spacing w:after="0"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66C1DAF" w14:textId="77777777" w:rsidR="002645DA" w:rsidRPr="00EF1B3B" w:rsidRDefault="002645DA" w:rsidP="002645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F1B3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30A56">
        <w:rPr>
          <w:rFonts w:ascii="Arial" w:eastAsia="Arial" w:hAnsi="Arial" w:cs="Arial"/>
          <w:color w:val="000000"/>
          <w:sz w:val="24"/>
          <w:szCs w:val="24"/>
        </w:rPr>
        <w:t>O</w:t>
      </w:r>
      <w:r w:rsidRPr="00EF1B3B">
        <w:rPr>
          <w:rFonts w:ascii="Arial" w:eastAsia="Arial" w:hAnsi="Arial" w:cs="Arial"/>
          <w:color w:val="000000"/>
          <w:sz w:val="24"/>
          <w:szCs w:val="24"/>
        </w:rPr>
        <w:t xml:space="preserve"> estudo apontou que</w:t>
      </w:r>
      <w:r w:rsidRPr="00EF1B3B">
        <w:rPr>
          <w:rFonts w:ascii="Arial" w:eastAsia="Arial" w:hAnsi="Arial" w:cs="Arial"/>
          <w:sz w:val="24"/>
          <w:szCs w:val="24"/>
        </w:rPr>
        <w:t xml:space="preserve"> ocorreu o processo avaliativo na sala de aula online no contexto pandêmico entre os estudantes da disciplina, pois os estudantes realizaram leituras, discussões e elaboração de atividades </w:t>
      </w:r>
      <w:r>
        <w:rPr>
          <w:rFonts w:ascii="Arial" w:eastAsia="Arial" w:hAnsi="Arial" w:cs="Arial"/>
          <w:sz w:val="24"/>
          <w:szCs w:val="24"/>
        </w:rPr>
        <w:t xml:space="preserve">como mapa conceitual, gamificação, </w:t>
      </w:r>
      <w:proofErr w:type="spellStart"/>
      <w:r>
        <w:rPr>
          <w:rFonts w:ascii="Arial" w:eastAsia="Arial" w:hAnsi="Arial" w:cs="Arial"/>
          <w:sz w:val="24"/>
          <w:szCs w:val="24"/>
        </w:rPr>
        <w:t>pandlet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EF1B3B">
        <w:rPr>
          <w:rFonts w:ascii="Arial" w:eastAsia="Arial" w:hAnsi="Arial" w:cs="Arial"/>
          <w:sz w:val="24"/>
          <w:szCs w:val="24"/>
        </w:rPr>
        <w:t xml:space="preserve">por meio da plataforma </w:t>
      </w:r>
      <w:proofErr w:type="spellStart"/>
      <w:r w:rsidRPr="00EF1B3B">
        <w:rPr>
          <w:rFonts w:ascii="Arial" w:eastAsia="Arial" w:hAnsi="Arial" w:cs="Arial"/>
          <w:sz w:val="24"/>
          <w:szCs w:val="24"/>
        </w:rPr>
        <w:t>moodle</w:t>
      </w:r>
      <w:proofErr w:type="spellEnd"/>
      <w:r w:rsidRPr="00EF1B3B">
        <w:rPr>
          <w:rFonts w:ascii="Arial" w:eastAsia="Arial" w:hAnsi="Arial" w:cs="Arial"/>
          <w:sz w:val="24"/>
          <w:szCs w:val="24"/>
        </w:rPr>
        <w:t xml:space="preserve">, aplicativo como </w:t>
      </w:r>
      <w:proofErr w:type="spellStart"/>
      <w:r w:rsidRPr="00EF1B3B">
        <w:rPr>
          <w:rFonts w:ascii="Arial" w:eastAsia="Arial" w:hAnsi="Arial" w:cs="Arial"/>
          <w:sz w:val="24"/>
          <w:szCs w:val="24"/>
        </w:rPr>
        <w:t>whatssap</w:t>
      </w:r>
      <w:proofErr w:type="spellEnd"/>
      <w:r w:rsidRPr="00EF1B3B">
        <w:rPr>
          <w:rFonts w:ascii="Arial" w:eastAsia="Arial" w:hAnsi="Arial" w:cs="Arial"/>
          <w:sz w:val="24"/>
          <w:szCs w:val="24"/>
        </w:rPr>
        <w:t xml:space="preserve"> e via </w:t>
      </w:r>
      <w:proofErr w:type="spellStart"/>
      <w:r w:rsidRPr="00EF1B3B">
        <w:rPr>
          <w:rFonts w:ascii="Arial" w:eastAsia="Arial" w:hAnsi="Arial" w:cs="Arial"/>
          <w:sz w:val="24"/>
          <w:szCs w:val="24"/>
        </w:rPr>
        <w:t>email</w:t>
      </w:r>
      <w:proofErr w:type="spellEnd"/>
      <w:r w:rsidRPr="00EF1B3B">
        <w:rPr>
          <w:rFonts w:ascii="Arial" w:eastAsia="Arial" w:hAnsi="Arial" w:cs="Arial"/>
          <w:sz w:val="24"/>
          <w:szCs w:val="24"/>
        </w:rPr>
        <w:t>. Além disso, participa</w:t>
      </w:r>
      <w:r>
        <w:rPr>
          <w:rFonts w:ascii="Arial" w:eastAsia="Arial" w:hAnsi="Arial" w:cs="Arial"/>
          <w:sz w:val="24"/>
          <w:szCs w:val="24"/>
        </w:rPr>
        <w:t xml:space="preserve">mos </w:t>
      </w:r>
      <w:r w:rsidRPr="00EF1B3B">
        <w:rPr>
          <w:rFonts w:ascii="Arial" w:eastAsia="Arial" w:hAnsi="Arial" w:cs="Arial"/>
          <w:sz w:val="24"/>
          <w:szCs w:val="24"/>
        </w:rPr>
        <w:t>do processo avaliativo como planejamento, execução do planejamento e avaliação dos resultados nas aulas online compreendendo a</w:t>
      </w:r>
      <w:r w:rsidRPr="00EF1B3B">
        <w:rPr>
          <w:rFonts w:ascii="Arial" w:eastAsia="Arial" w:hAnsi="Arial" w:cs="Arial"/>
          <w:color w:val="000000"/>
          <w:sz w:val="24"/>
          <w:szCs w:val="24"/>
        </w:rPr>
        <w:t xml:space="preserve"> prática docente, pois o professor tem o papel de </w:t>
      </w:r>
      <w:r w:rsidRPr="00EF1B3B">
        <w:rPr>
          <w:rFonts w:ascii="Arial" w:eastAsia="Arial" w:hAnsi="Arial" w:cs="Arial"/>
          <w:sz w:val="24"/>
          <w:szCs w:val="24"/>
        </w:rPr>
        <w:t>mediar</w:t>
      </w:r>
      <w:r w:rsidRPr="00EF1B3B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r w:rsidRPr="00EF1B3B">
        <w:rPr>
          <w:rFonts w:ascii="Arial" w:eastAsia="Arial" w:hAnsi="Arial" w:cs="Arial"/>
          <w:sz w:val="24"/>
          <w:szCs w:val="24"/>
        </w:rPr>
        <w:t>estudante</w:t>
      </w:r>
      <w:r w:rsidRPr="00EF1B3B">
        <w:rPr>
          <w:rFonts w:ascii="Arial" w:eastAsia="Arial" w:hAnsi="Arial" w:cs="Arial"/>
          <w:color w:val="000000"/>
          <w:sz w:val="24"/>
          <w:szCs w:val="24"/>
        </w:rPr>
        <w:t xml:space="preserve">, e esta função precisa </w:t>
      </w:r>
      <w:r w:rsidRPr="00152D44">
        <w:rPr>
          <w:rFonts w:ascii="Arial" w:eastAsia="Arial" w:hAnsi="Arial" w:cs="Arial"/>
          <w:color w:val="000000"/>
          <w:sz w:val="24"/>
          <w:szCs w:val="24"/>
        </w:rPr>
        <w:t xml:space="preserve">estar pautada no diálogo, mas se for </w:t>
      </w:r>
      <w:r w:rsidRPr="00152D44">
        <w:rPr>
          <w:rFonts w:ascii="Arial" w:eastAsia="Arial" w:hAnsi="Arial" w:cs="Arial"/>
          <w:sz w:val="24"/>
          <w:szCs w:val="24"/>
        </w:rPr>
        <w:t>autoritário, desconsiderando os contextos socioculturais, podem impedir que ocorra uma aprendizagem significativa</w:t>
      </w:r>
      <w:r w:rsidRPr="00152D44">
        <w:rPr>
          <w:rFonts w:ascii="Arial" w:eastAsia="Arial" w:hAnsi="Arial" w:cs="Arial"/>
          <w:color w:val="000000"/>
          <w:sz w:val="24"/>
          <w:szCs w:val="24"/>
        </w:rPr>
        <w:t>. Sendo</w:t>
      </w:r>
      <w:r w:rsidRPr="00EF1B3B">
        <w:rPr>
          <w:rFonts w:ascii="Arial" w:eastAsia="Arial" w:hAnsi="Arial" w:cs="Arial"/>
          <w:color w:val="000000"/>
          <w:sz w:val="24"/>
          <w:szCs w:val="24"/>
        </w:rPr>
        <w:t xml:space="preserve"> assim, tira-lhe o direito de expressar e desenvolver as suas capacidades, exercer os seus direitos e </w:t>
      </w:r>
      <w:r w:rsidRPr="00EF1B3B">
        <w:rPr>
          <w:rFonts w:ascii="Arial" w:eastAsia="Arial" w:hAnsi="Arial" w:cs="Arial"/>
          <w:sz w:val="24"/>
          <w:szCs w:val="24"/>
        </w:rPr>
        <w:t>impossibilita refletir</w:t>
      </w:r>
      <w:r w:rsidRPr="00EF1B3B">
        <w:rPr>
          <w:rFonts w:ascii="Arial" w:eastAsia="Arial" w:hAnsi="Arial" w:cs="Arial"/>
          <w:color w:val="000000"/>
          <w:sz w:val="24"/>
          <w:szCs w:val="24"/>
        </w:rPr>
        <w:t xml:space="preserve">, isto é, comete-se uma violência sutil, mas que deixam marcas na </w:t>
      </w:r>
      <w:r w:rsidRPr="00EF1B3B">
        <w:rPr>
          <w:rFonts w:ascii="Arial" w:eastAsia="Arial" w:hAnsi="Arial" w:cs="Arial"/>
          <w:sz w:val="24"/>
          <w:szCs w:val="24"/>
        </w:rPr>
        <w:t>formação dos estudantes.</w:t>
      </w:r>
    </w:p>
    <w:p w14:paraId="284EF36F" w14:textId="159CDD2F" w:rsidR="002645DA" w:rsidRPr="00A82594" w:rsidRDefault="002645DA" w:rsidP="00A825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EF1B3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152D44">
        <w:rPr>
          <w:rFonts w:ascii="Arial" w:eastAsia="Arial" w:hAnsi="Arial" w:cs="Arial"/>
          <w:color w:val="000000"/>
          <w:sz w:val="24"/>
          <w:szCs w:val="24"/>
        </w:rPr>
        <w:t>O</w:t>
      </w:r>
      <w:r w:rsidRPr="00EF1B3B">
        <w:rPr>
          <w:rFonts w:ascii="Arial" w:eastAsia="Arial" w:hAnsi="Arial" w:cs="Arial"/>
          <w:color w:val="000000"/>
          <w:sz w:val="24"/>
          <w:szCs w:val="24"/>
        </w:rPr>
        <w:t xml:space="preserve"> ato de avaliar nessa disciplina ocorreu de forma contínua com os estudos dos períodos históricos da avaliação, na qual podemos compreender os percursos da avaliação ao longo do tempo e suas implicações na prática docente evidenciando as visões da avaliação. Portanto, entendemos que a avaliação, deve então, visar o crescimento do </w:t>
      </w:r>
      <w:r w:rsidRPr="00EF1B3B">
        <w:rPr>
          <w:rFonts w:ascii="Arial" w:eastAsia="Arial" w:hAnsi="Arial" w:cs="Arial"/>
          <w:sz w:val="24"/>
          <w:szCs w:val="24"/>
        </w:rPr>
        <w:t>estudante</w:t>
      </w:r>
      <w:r w:rsidRPr="00EF1B3B">
        <w:rPr>
          <w:rFonts w:ascii="Arial" w:eastAsia="Arial" w:hAnsi="Arial" w:cs="Arial"/>
          <w:color w:val="000000"/>
          <w:sz w:val="24"/>
          <w:szCs w:val="24"/>
        </w:rPr>
        <w:t>, suas necessidades, interesses, sua cultura, sua realidade, respeitando seus limites e mostrando as diversas possibilidades de construção do conhecimento.</w:t>
      </w:r>
      <w:r w:rsidR="00A82594">
        <w:rPr>
          <w:rFonts w:ascii="Arial" w:eastAsia="Arial" w:hAnsi="Arial" w:cs="Arial"/>
          <w:sz w:val="24"/>
          <w:szCs w:val="24"/>
        </w:rPr>
        <w:t xml:space="preserve"> </w:t>
      </w:r>
      <w:r w:rsidRPr="00EF1B3B">
        <w:rPr>
          <w:rFonts w:ascii="Arial" w:eastAsia="Arial" w:hAnsi="Arial" w:cs="Arial"/>
          <w:color w:val="000000"/>
          <w:sz w:val="24"/>
          <w:szCs w:val="24"/>
        </w:rPr>
        <w:t xml:space="preserve">Diante disso, busca-se uma avaliação que contemple os aspectos </w:t>
      </w:r>
      <w:r w:rsidRPr="00EF1B3B">
        <w:rPr>
          <w:rFonts w:ascii="Arial" w:eastAsia="Arial" w:hAnsi="Arial" w:cs="Arial"/>
          <w:sz w:val="24"/>
          <w:szCs w:val="24"/>
        </w:rPr>
        <w:t xml:space="preserve">objetivo e </w:t>
      </w:r>
      <w:r w:rsidRPr="00152D44">
        <w:rPr>
          <w:rFonts w:ascii="Arial" w:eastAsia="Arial" w:hAnsi="Arial" w:cs="Arial"/>
          <w:sz w:val="24"/>
          <w:szCs w:val="24"/>
        </w:rPr>
        <w:t>subjetivo em um processo interativo e social</w:t>
      </w:r>
      <w:r w:rsidRPr="00152D44">
        <w:rPr>
          <w:rFonts w:ascii="Arial" w:eastAsia="Arial" w:hAnsi="Arial" w:cs="Arial"/>
          <w:color w:val="000000"/>
          <w:sz w:val="24"/>
          <w:szCs w:val="24"/>
        </w:rPr>
        <w:t xml:space="preserve">, evitando assim, </w:t>
      </w:r>
      <w:r w:rsidRPr="00152D44">
        <w:rPr>
          <w:rFonts w:ascii="Arial" w:eastAsia="Arial" w:hAnsi="Arial" w:cs="Arial"/>
          <w:sz w:val="24"/>
          <w:szCs w:val="24"/>
        </w:rPr>
        <w:t>preconceitos</w:t>
      </w:r>
      <w:r w:rsidRPr="00152D44">
        <w:rPr>
          <w:rFonts w:ascii="Arial" w:eastAsia="Arial" w:hAnsi="Arial" w:cs="Arial"/>
          <w:color w:val="000000"/>
          <w:sz w:val="24"/>
          <w:szCs w:val="24"/>
        </w:rPr>
        <w:t xml:space="preserve">, juízos de valor rotuladores de incapacidade ou capacidade, geradores de promoção, inclusão ou exclusão, que são internalizados pelos </w:t>
      </w:r>
      <w:r w:rsidRPr="00152D44">
        <w:rPr>
          <w:rFonts w:ascii="Arial" w:eastAsia="Arial" w:hAnsi="Arial" w:cs="Arial"/>
          <w:sz w:val="24"/>
          <w:szCs w:val="24"/>
        </w:rPr>
        <w:t>estudantes</w:t>
      </w:r>
      <w:r w:rsidRPr="00152D44">
        <w:rPr>
          <w:rFonts w:ascii="Arial" w:eastAsia="Arial" w:hAnsi="Arial" w:cs="Arial"/>
          <w:color w:val="000000"/>
          <w:sz w:val="24"/>
          <w:szCs w:val="24"/>
        </w:rPr>
        <w:t xml:space="preserve"> que podem levar ao fracasso, tanto escolar quanto na vida.</w:t>
      </w:r>
    </w:p>
    <w:p w14:paraId="77DDBC44" w14:textId="77777777" w:rsidR="002645DA" w:rsidRDefault="002645DA" w:rsidP="002645DA">
      <w:pPr>
        <w:rPr>
          <w:rFonts w:ascii="Arial" w:eastAsia="Arial" w:hAnsi="Arial" w:cs="Arial"/>
          <w:b/>
          <w:sz w:val="24"/>
          <w:szCs w:val="24"/>
        </w:rPr>
      </w:pPr>
    </w:p>
    <w:p w14:paraId="108C7FD5" w14:textId="77777777" w:rsidR="002645DA" w:rsidRPr="00EF1B3B" w:rsidRDefault="002645DA" w:rsidP="002645DA">
      <w:pPr>
        <w:rPr>
          <w:rFonts w:ascii="Arial" w:eastAsia="Arial" w:hAnsi="Arial" w:cs="Arial"/>
          <w:b/>
          <w:sz w:val="24"/>
          <w:szCs w:val="24"/>
        </w:rPr>
      </w:pPr>
      <w:r w:rsidRPr="00EF1B3B">
        <w:rPr>
          <w:rFonts w:ascii="Arial" w:eastAsia="Arial" w:hAnsi="Arial" w:cs="Arial"/>
          <w:b/>
          <w:sz w:val="24"/>
          <w:szCs w:val="24"/>
        </w:rPr>
        <w:t>REFERÊNCIAS</w:t>
      </w:r>
    </w:p>
    <w:p w14:paraId="7910BD0E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14C7A">
        <w:rPr>
          <w:rFonts w:ascii="Arial" w:eastAsia="Arial" w:hAnsi="Arial" w:cs="Arial"/>
          <w:sz w:val="24"/>
          <w:szCs w:val="24"/>
        </w:rPr>
        <w:t xml:space="preserve">ESTEBAN, Maria Teresa. </w:t>
      </w:r>
      <w:r w:rsidRPr="00014C7A">
        <w:rPr>
          <w:rFonts w:ascii="Arial" w:eastAsia="Arial" w:hAnsi="Arial" w:cs="Arial"/>
          <w:b/>
          <w:sz w:val="24"/>
          <w:szCs w:val="24"/>
        </w:rPr>
        <w:t>O que sabe quem erra?</w:t>
      </w:r>
      <w:r w:rsidRPr="00014C7A">
        <w:rPr>
          <w:rFonts w:ascii="Arial" w:eastAsia="Arial" w:hAnsi="Arial" w:cs="Arial"/>
          <w:sz w:val="24"/>
          <w:szCs w:val="24"/>
        </w:rPr>
        <w:t xml:space="preserve"> Reflexões sobre a avaliação e fracasso escolar. Rio de Janeiro: DP&amp;A, 2001.</w:t>
      </w:r>
    </w:p>
    <w:p w14:paraId="1231C883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AE5F7F9" w14:textId="77777777" w:rsidR="002645DA" w:rsidRPr="00014C7A" w:rsidRDefault="002645DA" w:rsidP="002645D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14C7A">
        <w:rPr>
          <w:rFonts w:ascii="Arial" w:eastAsia="Arial" w:hAnsi="Arial" w:cs="Arial"/>
          <w:sz w:val="24"/>
          <w:szCs w:val="24"/>
        </w:rPr>
        <w:lastRenderedPageBreak/>
        <w:t xml:space="preserve">FENILI, R. M.; OLIVEIRA, M. E.; SANTOS, M. B.; ECKERT, E. R. </w:t>
      </w:r>
      <w:r w:rsidRPr="00014C7A">
        <w:rPr>
          <w:rFonts w:ascii="Arial" w:eastAsia="Arial" w:hAnsi="Arial" w:cs="Arial"/>
          <w:b/>
          <w:sz w:val="24"/>
          <w:szCs w:val="24"/>
        </w:rPr>
        <w:t>Repensando a avaliação da aprendizagem.</w:t>
      </w:r>
      <w:r w:rsidRPr="00014C7A">
        <w:rPr>
          <w:rFonts w:ascii="Arial" w:eastAsia="Arial" w:hAnsi="Arial" w:cs="Arial"/>
          <w:sz w:val="24"/>
          <w:szCs w:val="24"/>
        </w:rPr>
        <w:t xml:space="preserve"> Revista eletrônica de enfermagem. Santa Catarina. vol. 4, n. 2, p. 42-48. 2002. Disponível em:&lt;</w:t>
      </w:r>
      <w:hyperlink r:id="rId7">
        <w:r w:rsidRPr="00014C7A">
          <w:rPr>
            <w:rFonts w:ascii="Arial" w:eastAsia="Arial" w:hAnsi="Arial" w:cs="Arial"/>
            <w:color w:val="000000"/>
            <w:sz w:val="24"/>
            <w:szCs w:val="24"/>
            <w:u w:val="single"/>
          </w:rPr>
          <w:t>http://www.fen.ufg.br/revista/revista4_2/repensando.html</w:t>
        </w:r>
      </w:hyperlink>
      <w:r w:rsidRPr="00014C7A">
        <w:rPr>
          <w:rFonts w:ascii="Arial" w:eastAsia="Arial" w:hAnsi="Arial" w:cs="Arial"/>
          <w:sz w:val="24"/>
          <w:szCs w:val="24"/>
        </w:rPr>
        <w:t>&gt; Acesso em: 19 abril 2012.</w:t>
      </w:r>
    </w:p>
    <w:p w14:paraId="0366CFA5" w14:textId="77777777" w:rsidR="002645DA" w:rsidRPr="00014C7A" w:rsidRDefault="002645DA" w:rsidP="002645D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A38ABA9" w14:textId="77777777" w:rsidR="002645DA" w:rsidRPr="00014C7A" w:rsidRDefault="002645DA" w:rsidP="002645D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14C7A">
        <w:rPr>
          <w:rFonts w:ascii="Arial" w:eastAsia="Arial" w:hAnsi="Arial" w:cs="Arial"/>
          <w:sz w:val="24"/>
          <w:szCs w:val="24"/>
        </w:rPr>
        <w:t xml:space="preserve">FERNANDES, Domingos. </w:t>
      </w:r>
      <w:r w:rsidRPr="00014C7A">
        <w:rPr>
          <w:rFonts w:ascii="Arial" w:eastAsia="Arial" w:hAnsi="Arial" w:cs="Arial"/>
          <w:b/>
          <w:sz w:val="24"/>
          <w:szCs w:val="24"/>
        </w:rPr>
        <w:t>Avaliação das aprendizagens:</w:t>
      </w:r>
      <w:r w:rsidRPr="00014C7A">
        <w:rPr>
          <w:rFonts w:ascii="Arial" w:eastAsia="Arial" w:hAnsi="Arial" w:cs="Arial"/>
          <w:sz w:val="24"/>
          <w:szCs w:val="24"/>
        </w:rPr>
        <w:t xml:space="preserve"> uma agenda, muitos desafios.  Texto editora.  Disponível em: &lt;</w:t>
      </w:r>
      <w:hyperlink r:id="rId8">
        <w:r w:rsidRPr="00014C7A">
          <w:rPr>
            <w:rFonts w:ascii="Arial" w:eastAsia="Arial" w:hAnsi="Arial" w:cs="Arial"/>
            <w:color w:val="000000"/>
            <w:sz w:val="24"/>
            <w:szCs w:val="24"/>
            <w:u w:val="single"/>
          </w:rPr>
          <w:t>http://repositorio.ul.pt/bitstream/10451/5509/1/Avaliac%CC%A7a%CC%83o%20das%20aprendizagens-Uma%20agenda,%20muitos%20desafios.pdf</w:t>
        </w:r>
      </w:hyperlink>
      <w:r w:rsidRPr="00014C7A">
        <w:rPr>
          <w:rFonts w:ascii="Arial" w:eastAsia="Arial" w:hAnsi="Arial" w:cs="Arial"/>
          <w:sz w:val="24"/>
          <w:szCs w:val="24"/>
        </w:rPr>
        <w:t>&gt; . Acesso em: 21 abril 2012.</w:t>
      </w:r>
    </w:p>
    <w:p w14:paraId="0B1E2726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D08B7D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14C7A">
        <w:rPr>
          <w:rFonts w:ascii="Arial" w:eastAsia="Arial" w:hAnsi="Arial" w:cs="Arial"/>
          <w:sz w:val="24"/>
          <w:szCs w:val="24"/>
        </w:rPr>
        <w:t xml:space="preserve">FORNO, M.R. </w:t>
      </w:r>
      <w:r w:rsidRPr="00014C7A">
        <w:rPr>
          <w:rFonts w:ascii="Arial" w:eastAsia="Arial" w:hAnsi="Arial" w:cs="Arial"/>
          <w:b/>
          <w:sz w:val="24"/>
          <w:szCs w:val="24"/>
        </w:rPr>
        <w:t>Avaliação educacional.</w:t>
      </w:r>
      <w:r w:rsidRPr="00014C7A">
        <w:rPr>
          <w:rFonts w:ascii="Arial" w:eastAsia="Arial" w:hAnsi="Arial" w:cs="Arial"/>
          <w:sz w:val="24"/>
          <w:szCs w:val="24"/>
        </w:rPr>
        <w:t xml:space="preserve"> Curitiba, PR:IESDE BRASIL, 2016. </w:t>
      </w:r>
    </w:p>
    <w:p w14:paraId="4183F41B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14C7A">
        <w:rPr>
          <w:rFonts w:ascii="Arial" w:eastAsia="Arial" w:hAnsi="Arial" w:cs="Arial"/>
          <w:sz w:val="24"/>
          <w:szCs w:val="24"/>
        </w:rPr>
        <w:t xml:space="preserve">FOUCAULT, M. </w:t>
      </w:r>
      <w:r w:rsidRPr="00014C7A">
        <w:rPr>
          <w:rFonts w:ascii="Arial" w:eastAsia="Arial" w:hAnsi="Arial" w:cs="Arial"/>
          <w:b/>
          <w:sz w:val="24"/>
          <w:szCs w:val="24"/>
        </w:rPr>
        <w:t>A ordem do discurso.</w:t>
      </w:r>
      <w:r w:rsidRPr="00014C7A">
        <w:rPr>
          <w:rFonts w:ascii="Arial" w:eastAsia="Arial" w:hAnsi="Arial" w:cs="Arial"/>
          <w:sz w:val="24"/>
          <w:szCs w:val="24"/>
        </w:rPr>
        <w:t xml:space="preserve">  São Paulo. Ed. Loyola: 1996.</w:t>
      </w:r>
    </w:p>
    <w:p w14:paraId="593C4007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77139DC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14C7A">
        <w:rPr>
          <w:rFonts w:ascii="Arial" w:eastAsia="Arial" w:hAnsi="Arial" w:cs="Arial"/>
          <w:sz w:val="24"/>
          <w:szCs w:val="24"/>
          <w:highlight w:val="white"/>
        </w:rPr>
        <w:t>HOFFMANN, Jussara.</w:t>
      </w:r>
      <w:r w:rsidRPr="00014C7A">
        <w:rPr>
          <w:rFonts w:ascii="Arial" w:eastAsia="Arial" w:hAnsi="Arial" w:cs="Arial"/>
          <w:b/>
          <w:sz w:val="24"/>
          <w:szCs w:val="24"/>
          <w:highlight w:val="white"/>
        </w:rPr>
        <w:t xml:space="preserve"> Avaliar para promover:</w:t>
      </w:r>
      <w:r w:rsidRPr="00014C7A">
        <w:rPr>
          <w:rFonts w:ascii="Arial" w:eastAsia="Arial" w:hAnsi="Arial" w:cs="Arial"/>
          <w:sz w:val="24"/>
          <w:szCs w:val="24"/>
          <w:highlight w:val="white"/>
        </w:rPr>
        <w:t xml:space="preserve"> as setas do caminho. 9. ed. Porto Alegre: Mediação, 2001.</w:t>
      </w:r>
    </w:p>
    <w:p w14:paraId="4DC5ADA6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3A3958B" w14:textId="47247638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14C7A">
        <w:rPr>
          <w:rFonts w:ascii="Arial" w:eastAsia="Arial" w:hAnsi="Arial" w:cs="Arial"/>
          <w:color w:val="000000" w:themeColor="text1"/>
          <w:sz w:val="24"/>
          <w:szCs w:val="24"/>
        </w:rPr>
        <w:t xml:space="preserve">LIBÂNEO, José Carlos. </w:t>
      </w:r>
      <w:r w:rsidRPr="00014C7A">
        <w:rPr>
          <w:rFonts w:ascii="Arial" w:eastAsia="Arial" w:hAnsi="Arial" w:cs="Arial"/>
          <w:b/>
          <w:color w:val="000000" w:themeColor="text1"/>
          <w:sz w:val="24"/>
          <w:szCs w:val="24"/>
        </w:rPr>
        <w:t>Democratização da escola pública.</w:t>
      </w:r>
      <w:r w:rsidRPr="00014C7A">
        <w:rPr>
          <w:rFonts w:ascii="Arial" w:eastAsia="Arial" w:hAnsi="Arial" w:cs="Arial"/>
          <w:color w:val="000000" w:themeColor="text1"/>
          <w:sz w:val="24"/>
          <w:szCs w:val="24"/>
        </w:rPr>
        <w:t xml:space="preserve"> A pedagogia crítico-social dos conteúdos. 19ª. Edição Coleção Educar. São Paulo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Pr="00014C7A">
        <w:rPr>
          <w:rFonts w:ascii="Arial" w:eastAsia="Arial" w:hAnsi="Arial" w:cs="Arial"/>
          <w:color w:val="000000" w:themeColor="text1"/>
          <w:sz w:val="24"/>
          <w:szCs w:val="24"/>
        </w:rPr>
        <w:t>Edições Loyola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014C7A">
        <w:rPr>
          <w:rFonts w:ascii="Arial" w:eastAsia="Arial" w:hAnsi="Arial" w:cs="Arial"/>
          <w:color w:val="000000" w:themeColor="text1"/>
          <w:sz w:val="24"/>
          <w:szCs w:val="24"/>
        </w:rPr>
        <w:t>1985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25ACBFFA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6F4DA26C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14C7A">
        <w:rPr>
          <w:rFonts w:ascii="Arial" w:eastAsia="Arial" w:hAnsi="Arial" w:cs="Arial"/>
          <w:sz w:val="24"/>
          <w:szCs w:val="24"/>
          <w:highlight w:val="white"/>
        </w:rPr>
        <w:t xml:space="preserve">LUCKESI, Cipriano Carlos. </w:t>
      </w:r>
      <w:r w:rsidRPr="00014C7A">
        <w:rPr>
          <w:rFonts w:ascii="Arial" w:eastAsia="Arial" w:hAnsi="Arial" w:cs="Arial"/>
          <w:b/>
          <w:sz w:val="24"/>
          <w:szCs w:val="24"/>
        </w:rPr>
        <w:t>Avaliação da aprendizagem na escola:</w:t>
      </w:r>
      <w:r w:rsidRPr="00014C7A">
        <w:rPr>
          <w:rFonts w:ascii="Arial" w:eastAsia="Arial" w:hAnsi="Arial" w:cs="Arial"/>
          <w:sz w:val="24"/>
          <w:szCs w:val="24"/>
        </w:rPr>
        <w:t xml:space="preserve"> reelaborando conceitos e recriando a prática. Salvador: Malabares Comunicação e Eventos. 2003.</w:t>
      </w:r>
    </w:p>
    <w:p w14:paraId="105D09D1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4E3EB6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14C7A">
        <w:rPr>
          <w:rFonts w:ascii="Arial" w:eastAsia="Arial" w:hAnsi="Arial" w:cs="Arial"/>
          <w:sz w:val="24"/>
          <w:szCs w:val="24"/>
          <w:highlight w:val="white"/>
        </w:rPr>
        <w:t xml:space="preserve">LUCKESI, Cipriano Carlos. </w:t>
      </w:r>
      <w:r w:rsidRPr="00014C7A">
        <w:rPr>
          <w:rFonts w:ascii="Arial" w:eastAsia="Arial" w:hAnsi="Arial" w:cs="Arial"/>
          <w:b/>
          <w:sz w:val="24"/>
          <w:szCs w:val="24"/>
          <w:highlight w:val="white"/>
        </w:rPr>
        <w:t>Avaliação da aprendizagem:</w:t>
      </w:r>
      <w:r w:rsidRPr="00014C7A">
        <w:rPr>
          <w:rFonts w:ascii="Arial" w:eastAsia="Arial" w:hAnsi="Arial" w:cs="Arial"/>
          <w:sz w:val="24"/>
          <w:szCs w:val="24"/>
          <w:highlight w:val="white"/>
        </w:rPr>
        <w:t xml:space="preserve"> componente do ato pedagógico. São Paulo: Cortez, 2011.</w:t>
      </w:r>
    </w:p>
    <w:p w14:paraId="40C8B744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6F2B7BCD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14C7A">
        <w:rPr>
          <w:rFonts w:ascii="Arial" w:eastAsia="Arial" w:hAnsi="Arial" w:cs="Arial"/>
          <w:sz w:val="24"/>
          <w:szCs w:val="24"/>
        </w:rPr>
        <w:t xml:space="preserve">MASETTO, Marcos; MORAN, José; BEHRENS, Marilda. </w:t>
      </w:r>
      <w:r w:rsidRPr="00014C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Novas tecnologias e mediação pedagógica</w:t>
      </w:r>
      <w:r w:rsidRPr="00014C7A">
        <w:rPr>
          <w:rFonts w:ascii="Arial" w:eastAsia="Arial" w:hAnsi="Arial" w:cs="Arial"/>
          <w:sz w:val="24"/>
          <w:szCs w:val="24"/>
        </w:rPr>
        <w:t>. Campinas: Papirus, 2000.</w:t>
      </w:r>
    </w:p>
    <w:p w14:paraId="06CCC415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88B1AE3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14C7A">
        <w:rPr>
          <w:rFonts w:ascii="Arial" w:hAnsi="Arial" w:cs="Arial"/>
          <w:sz w:val="24"/>
          <w:szCs w:val="24"/>
        </w:rPr>
        <w:t xml:space="preserve">SAMPIERI, Roberto Hernández; COLLADO, Carlos Fernández; LUCIO, Maria </w:t>
      </w:r>
      <w:proofErr w:type="spellStart"/>
      <w:r w:rsidRPr="00014C7A">
        <w:rPr>
          <w:rFonts w:ascii="Arial" w:hAnsi="Arial" w:cs="Arial"/>
          <w:sz w:val="24"/>
          <w:szCs w:val="24"/>
        </w:rPr>
        <w:t>del</w:t>
      </w:r>
      <w:proofErr w:type="spellEnd"/>
      <w:r w:rsidRPr="00014C7A">
        <w:rPr>
          <w:rFonts w:ascii="Arial" w:hAnsi="Arial" w:cs="Arial"/>
          <w:sz w:val="24"/>
          <w:szCs w:val="24"/>
        </w:rPr>
        <w:t xml:space="preserve"> Pilar Baptista. </w:t>
      </w:r>
      <w:r w:rsidRPr="00014C7A">
        <w:rPr>
          <w:rFonts w:ascii="Arial" w:hAnsi="Arial" w:cs="Arial"/>
          <w:b/>
          <w:bCs/>
          <w:color w:val="000000" w:themeColor="text1"/>
          <w:sz w:val="24"/>
          <w:szCs w:val="24"/>
        </w:rPr>
        <w:t>Metodologia de pesquisa</w:t>
      </w:r>
      <w:r w:rsidRPr="00014C7A">
        <w:rPr>
          <w:rFonts w:ascii="Arial" w:hAnsi="Arial" w:cs="Arial"/>
          <w:sz w:val="24"/>
          <w:szCs w:val="24"/>
        </w:rPr>
        <w:t>. 5. ed. Porto Alegre: Penso, 2013.</w:t>
      </w:r>
    </w:p>
    <w:p w14:paraId="0B937EB0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6FE21B" w14:textId="77777777" w:rsidR="002645DA" w:rsidRPr="00014C7A" w:rsidRDefault="002645DA" w:rsidP="002645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14C7A">
        <w:rPr>
          <w:rFonts w:ascii="Arial" w:eastAsia="Arial" w:hAnsi="Arial" w:cs="Arial"/>
          <w:sz w:val="24"/>
          <w:szCs w:val="24"/>
        </w:rPr>
        <w:t xml:space="preserve">SOBRINHO, José Dias. </w:t>
      </w:r>
      <w:r w:rsidRPr="00014C7A">
        <w:rPr>
          <w:rFonts w:ascii="Arial" w:eastAsia="Arial" w:hAnsi="Arial" w:cs="Arial"/>
          <w:b/>
          <w:sz w:val="24"/>
          <w:szCs w:val="24"/>
        </w:rPr>
        <w:t>O campo da avaliação</w:t>
      </w:r>
      <w:r w:rsidRPr="00014C7A">
        <w:rPr>
          <w:rFonts w:ascii="Arial" w:eastAsia="Arial" w:hAnsi="Arial" w:cs="Arial"/>
          <w:sz w:val="24"/>
          <w:szCs w:val="24"/>
        </w:rPr>
        <w:t>: evolução, enfoques, definições. In: SOBRINHO, José Dias. Avaliação: Políticas educacionais e reformas da educação superior. São Paulo: Cortez, 2003.</w:t>
      </w:r>
      <w:r w:rsidRPr="00014C7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729A230" wp14:editId="43400B0A">
                <wp:simplePos x="0" y="0"/>
                <wp:positionH relativeFrom="column">
                  <wp:posOffset>5829300</wp:posOffset>
                </wp:positionH>
                <wp:positionV relativeFrom="paragraph">
                  <wp:posOffset>-1054099</wp:posOffset>
                </wp:positionV>
                <wp:extent cx="410210" cy="295614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718" y="3584420"/>
                          <a:ext cx="276564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56EB1" w14:textId="77777777" w:rsidR="002645DA" w:rsidRDefault="002645DA" w:rsidP="002645D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9A230" id="Retângulo 5" o:spid="_x0000_s1026" style="position:absolute;left:0;text-align:left;margin-left:459pt;margin-top:-83pt;width:32.3pt;height:2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" filled="f" stroked="f">
                <v:textbox inset="2.53958mm,2.53958mm,2.53958mm,2.53958mm">
                  <w:txbxContent>
                    <w:p w14:paraId="67D56EB1" w14:textId="77777777" w:rsidR="002645DA" w:rsidRDefault="002645DA" w:rsidP="002645D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8FB46EC" w14:textId="3F81330D" w:rsidR="004B5421" w:rsidRDefault="004B5421"/>
    <w:sectPr w:rsidR="004B5421" w:rsidSect="00DC158C">
      <w:headerReference w:type="default" r:id="rId9"/>
      <w:footerReference w:type="default" r:id="rId10"/>
      <w:pgSz w:w="11906" w:h="16838"/>
      <w:pgMar w:top="1701" w:right="1134" w:bottom="1134" w:left="1701" w:header="709" w:footer="38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206224"/>
      <w:docPartObj>
        <w:docPartGallery w:val="Page Numbers (Bottom of Page)"/>
        <w:docPartUnique/>
      </w:docPartObj>
    </w:sdtPr>
    <w:sdtEndPr/>
    <w:sdtContent>
      <w:p w14:paraId="508EBEC2" w14:textId="77777777" w:rsidR="001B1D38" w:rsidRDefault="00343B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39007B" w14:textId="77777777" w:rsidR="001B1D38" w:rsidRDefault="00343B0D" w:rsidP="003A734A">
    <w:pPr>
      <w:pStyle w:val="Rodap"/>
      <w:jc w:val="center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02B3" w14:textId="77777777" w:rsidR="001B1D38" w:rsidRDefault="00343B0D" w:rsidP="003A734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DBC8CF" wp14:editId="13B37582">
          <wp:simplePos x="0" y="0"/>
          <wp:positionH relativeFrom="page">
            <wp:align>center</wp:align>
          </wp:positionH>
          <wp:positionV relativeFrom="paragraph">
            <wp:posOffset>-326390</wp:posOffset>
          </wp:positionV>
          <wp:extent cx="7296785" cy="2152650"/>
          <wp:effectExtent l="0" t="0" r="0" b="0"/>
          <wp:wrapTight wrapText="bothSides">
            <wp:wrapPolygon edited="0">
              <wp:start x="0" y="0"/>
              <wp:lineTo x="0" y="21409"/>
              <wp:lineTo x="21542" y="21409"/>
              <wp:lineTo x="21542" y="0"/>
              <wp:lineTo x="0" y="0"/>
            </wp:wrapPolygon>
          </wp:wrapTight>
          <wp:docPr id="2" name="Imagem 2" descr="Tela de computado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la de computador com texto preto sobre fundo bran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785" cy="215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DA"/>
    <w:rsid w:val="002645DA"/>
    <w:rsid w:val="00343B0D"/>
    <w:rsid w:val="004B5421"/>
    <w:rsid w:val="00A8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14AE"/>
  <w15:chartTrackingRefBased/>
  <w15:docId w15:val="{5F570539-5367-43B1-859D-BC646D5E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5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4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5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64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5DA"/>
  </w:style>
  <w:style w:type="paragraph" w:styleId="Rodap">
    <w:name w:val="footer"/>
    <w:basedOn w:val="Normal"/>
    <w:link w:val="RodapChar"/>
    <w:uiPriority w:val="99"/>
    <w:unhideWhenUsed/>
    <w:rsid w:val="00264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5DA"/>
  </w:style>
  <w:style w:type="paragraph" w:customStyle="1" w:styleId="Abstract">
    <w:name w:val="Abstract"/>
    <w:basedOn w:val="Normal"/>
    <w:rsid w:val="002645D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4"/>
      <w:lang w:eastAsia="pt-BR"/>
    </w:rPr>
  </w:style>
  <w:style w:type="paragraph" w:customStyle="1" w:styleId="Keywords">
    <w:name w:val="Keywords"/>
    <w:basedOn w:val="Normal"/>
    <w:rsid w:val="002645D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4"/>
      <w:lang w:eastAsia="pt-BR"/>
    </w:rPr>
  </w:style>
  <w:style w:type="paragraph" w:customStyle="1" w:styleId="TtulodeSeodoArtigo">
    <w:name w:val="Título de Seção do Artigo"/>
    <w:basedOn w:val="Normal"/>
    <w:rsid w:val="002645D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645DA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645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45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45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io.ul.pt/bitstream/10451/5509/1/Avaliac%CC%A7a%CC%83o%20das%20aprendizagens-Uma%20agenda,%20muitos%20desafio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n.ufg.br/revista/revista4_2/repensand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dalays.sjc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leidejanesa@gmail.com" TargetMode="External"/><Relationship Id="rId10" Type="http://schemas.openxmlformats.org/officeDocument/2006/relationships/footer" Target="footer1.xml"/><Relationship Id="rId4" Type="http://schemas.openxmlformats.org/officeDocument/2006/relationships/hyperlink" Target="mailto:geovaniossantana@hotmail.com" TargetMode="Externa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3632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Geovanio</dc:creator>
  <cp:keywords/>
  <dc:description/>
  <cp:lastModifiedBy>Geovanio</cp:lastModifiedBy>
  <cp:revision>2</cp:revision>
  <dcterms:created xsi:type="dcterms:W3CDTF">2020-12-13T21:50:00Z</dcterms:created>
  <dcterms:modified xsi:type="dcterms:W3CDTF">2020-12-13T21:50:00Z</dcterms:modified>
</cp:coreProperties>
</file>