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F916" w14:textId="274BD60F" w:rsidR="00CC52D1" w:rsidRPr="00CC52D1" w:rsidRDefault="00CC52D1" w:rsidP="00CC52D1">
      <w:pPr>
        <w:spacing w:after="0" w:line="360" w:lineRule="auto"/>
        <w:jc w:val="center"/>
        <w:rPr>
          <w:rFonts w:ascii="Times New Roman" w:hAnsi="Times New Roman" w:cs="Times New Roman"/>
          <w:b/>
          <w:sz w:val="24"/>
          <w:szCs w:val="24"/>
        </w:rPr>
      </w:pPr>
      <w:bookmarkStart w:id="0" w:name="Texto24"/>
      <w:r w:rsidRPr="00CC52D1">
        <w:rPr>
          <w:rFonts w:ascii="Times New Roman" w:hAnsi="Times New Roman" w:cs="Times New Roman"/>
          <w:b/>
          <w:sz w:val="24"/>
          <w:szCs w:val="24"/>
        </w:rPr>
        <w:t>IMPACTO DA UTILIZAÇÃO DOS CANAIS DE COMUNICAÇÃO E</w:t>
      </w:r>
      <w:r>
        <w:rPr>
          <w:rFonts w:ascii="Times New Roman" w:hAnsi="Times New Roman" w:cs="Times New Roman"/>
          <w:b/>
          <w:sz w:val="24"/>
          <w:szCs w:val="24"/>
        </w:rPr>
        <w:t xml:space="preserve"> </w:t>
      </w:r>
      <w:r w:rsidRPr="00CC52D1">
        <w:rPr>
          <w:rFonts w:ascii="Times New Roman" w:hAnsi="Times New Roman" w:cs="Times New Roman"/>
          <w:b/>
          <w:sz w:val="24"/>
          <w:szCs w:val="24"/>
        </w:rPr>
        <w:t xml:space="preserve">MARKETING DIGITAL NAS MICROEMPRESAS EM CAMPOS NOVOS-SC </w:t>
      </w:r>
      <w:bookmarkEnd w:id="0"/>
      <w:r w:rsidRPr="00CC52D1">
        <w:rPr>
          <w:rFonts w:ascii="Times New Roman" w:hAnsi="Times New Roman" w:cs="Times New Roman"/>
          <w:b/>
          <w:sz w:val="24"/>
          <w:szCs w:val="24"/>
        </w:rPr>
        <w:t>ATENDIDAS PELO PROGRAMA BRASIL MAIS</w:t>
      </w:r>
    </w:p>
    <w:p w14:paraId="46498105" w14:textId="77777777" w:rsidR="001D521A" w:rsidRDefault="001D521A" w:rsidP="009405C0">
      <w:pPr>
        <w:spacing w:after="0" w:line="240" w:lineRule="auto"/>
        <w:jc w:val="center"/>
        <w:rPr>
          <w:rFonts w:ascii="Times New Roman" w:hAnsi="Times New Roman" w:cs="Times New Roman"/>
          <w:b/>
          <w:sz w:val="24"/>
          <w:szCs w:val="24"/>
        </w:rPr>
      </w:pPr>
    </w:p>
    <w:p w14:paraId="7C69BAC0" w14:textId="475A986B" w:rsidR="0046558D" w:rsidRPr="0046558D" w:rsidRDefault="0069765A" w:rsidP="0046558D">
      <w:pPr>
        <w:pStyle w:val="x-scope"/>
        <w:spacing w:before="0" w:beforeAutospacing="0" w:after="0" w:afterAutospacing="0"/>
        <w:jc w:val="right"/>
        <w:rPr>
          <w:rStyle w:val="qowt-font2-timesnewroman"/>
        </w:rPr>
      </w:pPr>
      <w:r>
        <w:rPr>
          <w:rStyle w:val="qowt-font2-timesnewroman"/>
        </w:rPr>
        <w:t>Viviane Serena</w:t>
      </w:r>
      <w:r w:rsidR="0046558D" w:rsidRPr="0046558D">
        <w:rPr>
          <w:rStyle w:val="qowt-font2-timesnewroman"/>
        </w:rPr>
        <w:t xml:space="preserve">; </w:t>
      </w:r>
      <w:r w:rsidR="001D521A">
        <w:rPr>
          <w:rStyle w:val="qowt-font2-timesnewroman"/>
        </w:rPr>
        <w:t>SEBRAE/CNPQ</w:t>
      </w:r>
      <w:r w:rsidR="0046558D" w:rsidRPr="0046558D">
        <w:rPr>
          <w:rStyle w:val="qowt-font2-timesnewroman"/>
        </w:rPr>
        <w:t xml:space="preserve">; </w:t>
      </w:r>
      <w:hyperlink r:id="rId6" w:history="1">
        <w:r w:rsidRPr="0015354B">
          <w:t>viviane.alisc@gmail.com</w:t>
        </w:r>
      </w:hyperlink>
    </w:p>
    <w:p w14:paraId="7F2E4EE2" w14:textId="6E7B3675" w:rsidR="0046558D" w:rsidRPr="0046558D" w:rsidRDefault="001D521A" w:rsidP="0046558D">
      <w:pPr>
        <w:pStyle w:val="x-scope"/>
        <w:spacing w:before="0" w:beforeAutospacing="0" w:after="0" w:afterAutospacing="0"/>
        <w:jc w:val="right"/>
        <w:rPr>
          <w:rStyle w:val="qowt-font2-timesnewroman"/>
        </w:rPr>
      </w:pPr>
      <w:r>
        <w:rPr>
          <w:rStyle w:val="qowt-font2-timesnewroman"/>
        </w:rPr>
        <w:t>Leandro Hupalo</w:t>
      </w:r>
      <w:r w:rsidR="0046558D" w:rsidRPr="0046558D">
        <w:rPr>
          <w:rStyle w:val="qowt-font2-timesnewroman"/>
        </w:rPr>
        <w:t xml:space="preserve">; </w:t>
      </w:r>
      <w:r>
        <w:rPr>
          <w:rStyle w:val="qowt-font2-timesnewroman"/>
        </w:rPr>
        <w:t>UNIARP</w:t>
      </w:r>
      <w:r w:rsidR="0046558D" w:rsidRPr="0046558D">
        <w:rPr>
          <w:rStyle w:val="qowt-font2-timesnewroman"/>
        </w:rPr>
        <w:t xml:space="preserve">; </w:t>
      </w:r>
      <w:r>
        <w:rPr>
          <w:rStyle w:val="qowt-font2-timesnewroman"/>
        </w:rPr>
        <w:t>leandrohupalo.lh@gmail.com</w:t>
      </w:r>
    </w:p>
    <w:p w14:paraId="748DD86C" w14:textId="77777777" w:rsidR="009405C0" w:rsidRDefault="009405C0" w:rsidP="005142B0">
      <w:pPr>
        <w:spacing w:after="0" w:line="480" w:lineRule="auto"/>
        <w:jc w:val="right"/>
        <w:rPr>
          <w:rFonts w:ascii="Times New Roman" w:hAnsi="Times New Roman" w:cs="Times New Roman"/>
          <w:sz w:val="24"/>
          <w:szCs w:val="24"/>
        </w:rPr>
      </w:pPr>
    </w:p>
    <w:p w14:paraId="00B4978E" w14:textId="45AF596D" w:rsidR="009539B1" w:rsidRPr="009539B1" w:rsidRDefault="009405C0" w:rsidP="00953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Área Temática </w:t>
      </w:r>
      <w:r w:rsidR="001D521A">
        <w:rPr>
          <w:rFonts w:ascii="Times New Roman" w:hAnsi="Times New Roman" w:cs="Times New Roman"/>
          <w:sz w:val="24"/>
          <w:szCs w:val="24"/>
        </w:rPr>
        <w:t>7</w:t>
      </w:r>
      <w:r>
        <w:rPr>
          <w:rFonts w:ascii="Times New Roman" w:hAnsi="Times New Roman" w:cs="Times New Roman"/>
          <w:sz w:val="24"/>
          <w:szCs w:val="24"/>
        </w:rPr>
        <w:t xml:space="preserve">: </w:t>
      </w:r>
      <w:r w:rsidR="001D521A">
        <w:rPr>
          <w:rFonts w:ascii="Times New Roman" w:hAnsi="Times New Roman" w:cs="Times New Roman"/>
          <w:sz w:val="24"/>
          <w:szCs w:val="24"/>
        </w:rPr>
        <w:t>Desenvolvimento Regional e Urbano</w:t>
      </w:r>
    </w:p>
    <w:p w14:paraId="2B26E0DA" w14:textId="77777777" w:rsidR="009539B1" w:rsidRDefault="009539B1" w:rsidP="005142B0">
      <w:pPr>
        <w:spacing w:after="0" w:line="480" w:lineRule="auto"/>
        <w:jc w:val="both"/>
        <w:rPr>
          <w:rFonts w:ascii="Times New Roman" w:hAnsi="Times New Roman" w:cs="Times New Roman"/>
          <w:b/>
          <w:sz w:val="24"/>
          <w:szCs w:val="24"/>
        </w:rPr>
      </w:pPr>
    </w:p>
    <w:p w14:paraId="0D8CE2DE" w14:textId="77777777" w:rsidR="009405C0" w:rsidRDefault="009405C0" w:rsidP="005142B0">
      <w:pPr>
        <w:spacing w:after="0" w:line="240" w:lineRule="auto"/>
        <w:jc w:val="center"/>
        <w:rPr>
          <w:rFonts w:ascii="Times New Roman" w:hAnsi="Times New Roman" w:cs="Times New Roman"/>
          <w:b/>
          <w:sz w:val="24"/>
          <w:szCs w:val="24"/>
        </w:rPr>
      </w:pPr>
      <w:r w:rsidRPr="009405C0">
        <w:rPr>
          <w:rFonts w:ascii="Times New Roman" w:hAnsi="Times New Roman" w:cs="Times New Roman"/>
          <w:b/>
          <w:sz w:val="24"/>
          <w:szCs w:val="24"/>
        </w:rPr>
        <w:t>RESUMO</w:t>
      </w:r>
    </w:p>
    <w:p w14:paraId="70E80B31" w14:textId="77777777" w:rsidR="005142B0" w:rsidRPr="005142B0" w:rsidRDefault="005142B0" w:rsidP="005142B0">
      <w:pPr>
        <w:spacing w:after="0" w:line="480" w:lineRule="auto"/>
        <w:jc w:val="center"/>
        <w:rPr>
          <w:rFonts w:ascii="Times New Roman" w:hAnsi="Times New Roman" w:cs="Times New Roman"/>
          <w:b/>
          <w:sz w:val="24"/>
          <w:szCs w:val="24"/>
        </w:rPr>
      </w:pPr>
    </w:p>
    <w:p w14:paraId="23FF7713" w14:textId="181B953F" w:rsidR="00B250D0" w:rsidRDefault="00B250D0" w:rsidP="00B250D0">
      <w:pPr>
        <w:spacing w:after="0" w:line="240" w:lineRule="auto"/>
        <w:jc w:val="both"/>
        <w:rPr>
          <w:rFonts w:ascii="Times New Roman" w:hAnsi="Times New Roman" w:cs="Times New Roman"/>
          <w:sz w:val="24"/>
          <w:szCs w:val="24"/>
        </w:rPr>
      </w:pPr>
      <w:r w:rsidRPr="00A5294C">
        <w:rPr>
          <w:rFonts w:ascii="Times New Roman" w:hAnsi="Times New Roman" w:cs="Times New Roman"/>
          <w:sz w:val="24"/>
          <w:szCs w:val="24"/>
        </w:rPr>
        <w:t xml:space="preserve">Com a expansão dos canais de relacionamento com os clientes através da transformação digital e inclusão de diversas ferramentas de marketing, </w:t>
      </w:r>
      <w:r w:rsidR="000E6599">
        <w:rPr>
          <w:rFonts w:ascii="Times New Roman" w:hAnsi="Times New Roman" w:cs="Times New Roman"/>
          <w:sz w:val="24"/>
          <w:szCs w:val="24"/>
        </w:rPr>
        <w:t xml:space="preserve">torna-se imprescindível que empresas adotem </w:t>
      </w:r>
      <w:r w:rsidRPr="00A5294C">
        <w:rPr>
          <w:rFonts w:ascii="Times New Roman" w:hAnsi="Times New Roman" w:cs="Times New Roman"/>
          <w:sz w:val="24"/>
          <w:szCs w:val="24"/>
        </w:rPr>
        <w:t xml:space="preserve">processos de comunicação com o cliente </w:t>
      </w:r>
      <w:r w:rsidR="000E6599">
        <w:rPr>
          <w:rFonts w:ascii="Times New Roman" w:hAnsi="Times New Roman" w:cs="Times New Roman"/>
          <w:sz w:val="24"/>
          <w:szCs w:val="24"/>
        </w:rPr>
        <w:t>cada vez mais assertivos com vistas ao</w:t>
      </w:r>
      <w:r w:rsidRPr="00A5294C">
        <w:rPr>
          <w:rFonts w:ascii="Times New Roman" w:hAnsi="Times New Roman" w:cs="Times New Roman"/>
          <w:sz w:val="24"/>
          <w:szCs w:val="24"/>
        </w:rPr>
        <w:t xml:space="preserve"> aumento do faturamento</w:t>
      </w:r>
      <w:r w:rsidR="002B6509">
        <w:rPr>
          <w:rFonts w:ascii="Times New Roman" w:hAnsi="Times New Roman" w:cs="Times New Roman"/>
          <w:sz w:val="24"/>
          <w:szCs w:val="24"/>
        </w:rPr>
        <w:t xml:space="preserve">. O presente estudo analisou 20 empresas de Campos Novos/SC participantes do Programa Brasil Mais entre </w:t>
      </w:r>
      <w:r w:rsidR="00CE02E9">
        <w:rPr>
          <w:rFonts w:ascii="Times New Roman" w:hAnsi="Times New Roman" w:cs="Times New Roman"/>
          <w:sz w:val="24"/>
          <w:szCs w:val="24"/>
        </w:rPr>
        <w:t xml:space="preserve">novembro de 2020 e junho de 2021 e teve como objetivo geral </w:t>
      </w:r>
      <w:r w:rsidR="00A50547" w:rsidRPr="00026389">
        <w:rPr>
          <w:rFonts w:ascii="Times New Roman" w:eastAsia="Arial" w:hAnsi="Times New Roman" w:cs="Times New Roman"/>
          <w:sz w:val="24"/>
          <w:szCs w:val="24"/>
        </w:rPr>
        <w:t xml:space="preserve">analisar como a falta de utilização do marketing digital e dos canais de comunicação com o cliente geram impactos nas microempresas do setor comercial, </w:t>
      </w:r>
      <w:r w:rsidR="00A50547">
        <w:rPr>
          <w:rFonts w:ascii="Times New Roman" w:eastAsia="Arial" w:hAnsi="Times New Roman" w:cs="Times New Roman"/>
          <w:sz w:val="24"/>
          <w:szCs w:val="24"/>
        </w:rPr>
        <w:t>seguido d</w:t>
      </w:r>
      <w:r w:rsidR="00A50547" w:rsidRPr="00026389">
        <w:rPr>
          <w:rFonts w:ascii="Times New Roman" w:eastAsia="Arial" w:hAnsi="Times New Roman" w:cs="Times New Roman"/>
          <w:sz w:val="24"/>
          <w:szCs w:val="24"/>
        </w:rPr>
        <w:t>os objetivos específicos</w:t>
      </w:r>
      <w:r w:rsidR="0082226F">
        <w:rPr>
          <w:rFonts w:ascii="Times New Roman" w:eastAsia="Arial" w:hAnsi="Times New Roman" w:cs="Times New Roman"/>
          <w:sz w:val="24"/>
          <w:szCs w:val="24"/>
        </w:rPr>
        <w:t>:</w:t>
      </w:r>
      <w:r w:rsidR="00A50547">
        <w:rPr>
          <w:rFonts w:ascii="Times New Roman" w:eastAsia="Arial" w:hAnsi="Times New Roman" w:cs="Times New Roman"/>
          <w:sz w:val="24"/>
          <w:szCs w:val="24"/>
        </w:rPr>
        <w:t xml:space="preserve"> identificar</w:t>
      </w:r>
      <w:r w:rsidR="00A50547" w:rsidRPr="00026389">
        <w:rPr>
          <w:rFonts w:ascii="Times New Roman" w:eastAsia="Arial" w:hAnsi="Times New Roman" w:cs="Times New Roman"/>
          <w:sz w:val="24"/>
          <w:szCs w:val="24"/>
        </w:rPr>
        <w:t xml:space="preserve"> os processos de comunicação com o cliente em microempresas que gera</w:t>
      </w:r>
      <w:r w:rsidR="00A50547">
        <w:rPr>
          <w:rFonts w:ascii="Times New Roman" w:eastAsia="Arial" w:hAnsi="Times New Roman" w:cs="Times New Roman"/>
          <w:sz w:val="24"/>
          <w:szCs w:val="24"/>
        </w:rPr>
        <w:t>m</w:t>
      </w:r>
      <w:r w:rsidR="00A50547" w:rsidRPr="00026389">
        <w:rPr>
          <w:rFonts w:ascii="Times New Roman" w:eastAsia="Arial" w:hAnsi="Times New Roman" w:cs="Times New Roman"/>
          <w:sz w:val="24"/>
          <w:szCs w:val="24"/>
        </w:rPr>
        <w:t xml:space="preserve"> aumento do faturamento</w:t>
      </w:r>
      <w:r w:rsidR="00A50547">
        <w:rPr>
          <w:rFonts w:ascii="Times New Roman" w:eastAsia="Arial" w:hAnsi="Times New Roman" w:cs="Times New Roman"/>
          <w:sz w:val="24"/>
          <w:szCs w:val="24"/>
        </w:rPr>
        <w:t xml:space="preserve">, </w:t>
      </w:r>
      <w:r w:rsidR="00A50547" w:rsidRPr="00026389">
        <w:rPr>
          <w:rFonts w:ascii="Times New Roman" w:eastAsia="Arial" w:hAnsi="Times New Roman" w:cs="Times New Roman"/>
          <w:sz w:val="24"/>
          <w:szCs w:val="24"/>
        </w:rPr>
        <w:t>analisar as ferramentas existentes para potencializar resultados</w:t>
      </w:r>
      <w:r w:rsidR="00A50547">
        <w:rPr>
          <w:rFonts w:ascii="Times New Roman" w:eastAsia="Arial" w:hAnsi="Times New Roman" w:cs="Times New Roman"/>
          <w:sz w:val="24"/>
          <w:szCs w:val="24"/>
        </w:rPr>
        <w:t xml:space="preserve"> de aumento de faturamento e</w:t>
      </w:r>
      <w:r w:rsidR="00A50547" w:rsidRPr="00026389">
        <w:rPr>
          <w:rFonts w:ascii="Times New Roman" w:eastAsia="Arial" w:hAnsi="Times New Roman" w:cs="Times New Roman"/>
          <w:sz w:val="24"/>
          <w:szCs w:val="24"/>
        </w:rPr>
        <w:t xml:space="preserve"> relacionar o aumento do faturamento com a utilização do marketing digital. </w:t>
      </w:r>
      <w:r w:rsidRPr="00A5294C">
        <w:rPr>
          <w:rFonts w:ascii="Times New Roman" w:hAnsi="Times New Roman" w:cs="Times New Roman"/>
          <w:sz w:val="24"/>
          <w:szCs w:val="24"/>
        </w:rPr>
        <w:t xml:space="preserve">Através das ferramentas </w:t>
      </w:r>
      <w:r w:rsidR="0082226F">
        <w:rPr>
          <w:rFonts w:ascii="Times New Roman" w:hAnsi="Times New Roman" w:cs="Times New Roman"/>
          <w:sz w:val="24"/>
          <w:szCs w:val="24"/>
        </w:rPr>
        <w:t xml:space="preserve">de comunicação e marketing </w:t>
      </w:r>
      <w:r w:rsidRPr="00A5294C">
        <w:rPr>
          <w:rFonts w:ascii="Times New Roman" w:hAnsi="Times New Roman" w:cs="Times New Roman"/>
          <w:sz w:val="24"/>
          <w:szCs w:val="24"/>
        </w:rPr>
        <w:t>estudadas foi possível analisar a ineficiência nos meios de comunicação com o cliente através do marketing digital</w:t>
      </w:r>
      <w:r w:rsidR="001D1D7A">
        <w:rPr>
          <w:rFonts w:ascii="Times New Roman" w:hAnsi="Times New Roman" w:cs="Times New Roman"/>
          <w:sz w:val="24"/>
          <w:szCs w:val="24"/>
        </w:rPr>
        <w:t xml:space="preserve">. O estudo justifica-se pela possibilidade </w:t>
      </w:r>
      <w:r w:rsidR="008E5575">
        <w:rPr>
          <w:rFonts w:ascii="Times New Roman" w:hAnsi="Times New Roman" w:cs="Times New Roman"/>
          <w:sz w:val="24"/>
          <w:szCs w:val="24"/>
        </w:rPr>
        <w:t>de o</w:t>
      </w:r>
      <w:r w:rsidR="0055182E">
        <w:rPr>
          <w:rFonts w:ascii="Times New Roman" w:hAnsi="Times New Roman" w:cs="Times New Roman"/>
          <w:sz w:val="24"/>
          <w:szCs w:val="24"/>
        </w:rPr>
        <w:t xml:space="preserve"> programa</w:t>
      </w:r>
      <w:r w:rsidR="001D1D7A">
        <w:rPr>
          <w:rFonts w:ascii="Times New Roman" w:hAnsi="Times New Roman" w:cs="Times New Roman"/>
          <w:sz w:val="24"/>
          <w:szCs w:val="24"/>
        </w:rPr>
        <w:t xml:space="preserve"> impactar positivamente nas micro e pequenas empresas a partir do acompanhamento </w:t>
      </w:r>
      <w:r w:rsidR="0055182E">
        <w:rPr>
          <w:rFonts w:ascii="Times New Roman" w:hAnsi="Times New Roman" w:cs="Times New Roman"/>
          <w:sz w:val="24"/>
          <w:szCs w:val="24"/>
        </w:rPr>
        <w:t xml:space="preserve">do Agente Local de Inovação e da adoção de estratégias de fácil acesso aos empresários </w:t>
      </w:r>
      <w:r w:rsidR="008E5575">
        <w:rPr>
          <w:rFonts w:ascii="Times New Roman" w:hAnsi="Times New Roman" w:cs="Times New Roman"/>
          <w:sz w:val="24"/>
          <w:szCs w:val="24"/>
        </w:rPr>
        <w:t>em relação à comunicação e marketing do</w:t>
      </w:r>
      <w:r w:rsidR="0004267C">
        <w:rPr>
          <w:rFonts w:ascii="Times New Roman" w:hAnsi="Times New Roman" w:cs="Times New Roman"/>
          <w:sz w:val="24"/>
          <w:szCs w:val="24"/>
        </w:rPr>
        <w:t>s</w:t>
      </w:r>
      <w:r w:rsidR="008E5575">
        <w:rPr>
          <w:rFonts w:ascii="Times New Roman" w:hAnsi="Times New Roman" w:cs="Times New Roman"/>
          <w:sz w:val="24"/>
          <w:szCs w:val="24"/>
        </w:rPr>
        <w:t xml:space="preserve"> serviços e produtos ofertados. Os resultados </w:t>
      </w:r>
      <w:r w:rsidR="0004267C">
        <w:rPr>
          <w:rFonts w:ascii="Times New Roman" w:hAnsi="Times New Roman" w:cs="Times New Roman"/>
          <w:sz w:val="24"/>
          <w:szCs w:val="24"/>
        </w:rPr>
        <w:t xml:space="preserve">do estudo </w:t>
      </w:r>
      <w:r w:rsidR="008E5575">
        <w:rPr>
          <w:rFonts w:ascii="Times New Roman" w:hAnsi="Times New Roman" w:cs="Times New Roman"/>
          <w:sz w:val="24"/>
          <w:szCs w:val="24"/>
        </w:rPr>
        <w:t>apontam para um crescimento do faturamento</w:t>
      </w:r>
      <w:r w:rsidR="0004267C">
        <w:rPr>
          <w:rFonts w:ascii="Times New Roman" w:hAnsi="Times New Roman" w:cs="Times New Roman"/>
          <w:sz w:val="24"/>
          <w:szCs w:val="24"/>
        </w:rPr>
        <w:t xml:space="preserve"> em todas as empresas analisadas, com uma variação de 1% a 89% de aumento, além do aumento da visibilidade nas mídias sociais</w:t>
      </w:r>
      <w:r w:rsidR="00D853DF">
        <w:rPr>
          <w:rFonts w:ascii="Times New Roman" w:hAnsi="Times New Roman" w:cs="Times New Roman"/>
          <w:sz w:val="24"/>
          <w:szCs w:val="24"/>
        </w:rPr>
        <w:t>, sobretudo por se tratar de atividades econômicas relacionadas ao comércio. O estudo aponta, ainda, a importância d</w:t>
      </w:r>
      <w:r w:rsidR="0046436D">
        <w:rPr>
          <w:rFonts w:ascii="Times New Roman" w:hAnsi="Times New Roman" w:cs="Times New Roman"/>
          <w:sz w:val="24"/>
          <w:szCs w:val="24"/>
        </w:rPr>
        <w:t>e ações para o desenvolvimento de pequenos negócios, promovendo o aumento da renda e da empregabilidade, além de</w:t>
      </w:r>
      <w:r w:rsidR="00AC1AD9">
        <w:rPr>
          <w:rFonts w:ascii="Times New Roman" w:hAnsi="Times New Roman" w:cs="Times New Roman"/>
          <w:sz w:val="24"/>
          <w:szCs w:val="24"/>
        </w:rPr>
        <w:t xml:space="preserve"> capacitar os pequenos empresários.</w:t>
      </w:r>
    </w:p>
    <w:p w14:paraId="58622319" w14:textId="77777777" w:rsidR="00B250D0" w:rsidRDefault="00B250D0" w:rsidP="00B250D0">
      <w:pPr>
        <w:spacing w:after="0" w:line="240" w:lineRule="auto"/>
        <w:jc w:val="both"/>
        <w:rPr>
          <w:rFonts w:ascii="Times New Roman" w:hAnsi="Times New Roman" w:cs="Times New Roman"/>
          <w:sz w:val="24"/>
          <w:szCs w:val="24"/>
        </w:rPr>
      </w:pPr>
    </w:p>
    <w:p w14:paraId="69C43A32" w14:textId="3626D478" w:rsidR="00B250D0" w:rsidRPr="00A5294C" w:rsidRDefault="00B250D0" w:rsidP="00B250D0">
      <w:pPr>
        <w:spacing w:after="0" w:line="240" w:lineRule="auto"/>
        <w:jc w:val="both"/>
        <w:rPr>
          <w:rFonts w:ascii="Times New Roman" w:hAnsi="Times New Roman" w:cs="Times New Roman"/>
          <w:sz w:val="24"/>
          <w:szCs w:val="24"/>
        </w:rPr>
      </w:pPr>
      <w:r w:rsidRPr="00B250D0">
        <w:rPr>
          <w:rFonts w:ascii="Times New Roman" w:hAnsi="Times New Roman" w:cs="Times New Roman"/>
          <w:b/>
          <w:bCs/>
          <w:sz w:val="24"/>
          <w:szCs w:val="24"/>
        </w:rPr>
        <w:t>Palavras-chave</w:t>
      </w:r>
      <w:r w:rsidRPr="00A5294C">
        <w:rPr>
          <w:rFonts w:ascii="Times New Roman" w:hAnsi="Times New Roman" w:cs="Times New Roman"/>
          <w:sz w:val="24"/>
          <w:szCs w:val="24"/>
        </w:rPr>
        <w:t>: Transformação digital</w:t>
      </w:r>
      <w:r>
        <w:rPr>
          <w:rFonts w:ascii="Times New Roman" w:hAnsi="Times New Roman" w:cs="Times New Roman"/>
          <w:sz w:val="24"/>
          <w:szCs w:val="24"/>
        </w:rPr>
        <w:t>.</w:t>
      </w:r>
      <w:r w:rsidRPr="00A5294C">
        <w:rPr>
          <w:rFonts w:ascii="Times New Roman" w:hAnsi="Times New Roman" w:cs="Times New Roman"/>
          <w:sz w:val="24"/>
          <w:szCs w:val="24"/>
        </w:rPr>
        <w:t xml:space="preserve"> Faturamento</w:t>
      </w:r>
      <w:r>
        <w:rPr>
          <w:rFonts w:ascii="Times New Roman" w:hAnsi="Times New Roman" w:cs="Times New Roman"/>
          <w:sz w:val="24"/>
          <w:szCs w:val="24"/>
        </w:rPr>
        <w:t>.</w:t>
      </w:r>
      <w:r w:rsidRPr="00A5294C">
        <w:rPr>
          <w:rFonts w:ascii="Times New Roman" w:hAnsi="Times New Roman" w:cs="Times New Roman"/>
          <w:sz w:val="24"/>
          <w:szCs w:val="24"/>
        </w:rPr>
        <w:t xml:space="preserve"> </w:t>
      </w:r>
      <w:r>
        <w:rPr>
          <w:rFonts w:ascii="Times New Roman" w:hAnsi="Times New Roman" w:cs="Times New Roman"/>
          <w:sz w:val="24"/>
          <w:szCs w:val="24"/>
        </w:rPr>
        <w:t>M</w:t>
      </w:r>
      <w:r w:rsidRPr="00A5294C">
        <w:rPr>
          <w:rFonts w:ascii="Times New Roman" w:hAnsi="Times New Roman" w:cs="Times New Roman"/>
          <w:sz w:val="24"/>
          <w:szCs w:val="24"/>
        </w:rPr>
        <w:t>arketing digital.</w:t>
      </w:r>
      <w:r w:rsidR="00AC1AD9">
        <w:rPr>
          <w:rFonts w:ascii="Times New Roman" w:hAnsi="Times New Roman" w:cs="Times New Roman"/>
          <w:sz w:val="24"/>
          <w:szCs w:val="24"/>
        </w:rPr>
        <w:t xml:space="preserve"> Programa Brasil Mais. Sebrae.</w:t>
      </w:r>
    </w:p>
    <w:p w14:paraId="531B5E23" w14:textId="0AB1C4FB" w:rsidR="005142B0" w:rsidRDefault="005142B0" w:rsidP="005142B0">
      <w:pPr>
        <w:spacing w:after="0" w:line="480" w:lineRule="auto"/>
        <w:jc w:val="both"/>
        <w:rPr>
          <w:rFonts w:ascii="Times New Roman" w:hAnsi="Times New Roman" w:cs="Times New Roman"/>
          <w:b/>
          <w:sz w:val="24"/>
          <w:szCs w:val="24"/>
        </w:rPr>
      </w:pPr>
    </w:p>
    <w:p w14:paraId="60DE8C4D" w14:textId="77777777" w:rsidR="00AC1AD9" w:rsidRDefault="00AC1AD9" w:rsidP="005142B0">
      <w:pPr>
        <w:spacing w:after="0" w:line="480" w:lineRule="auto"/>
        <w:jc w:val="both"/>
        <w:rPr>
          <w:rFonts w:ascii="Times New Roman" w:hAnsi="Times New Roman" w:cs="Times New Roman"/>
          <w:b/>
          <w:sz w:val="24"/>
          <w:szCs w:val="24"/>
        </w:rPr>
      </w:pPr>
    </w:p>
    <w:p w14:paraId="5BF737E2" w14:textId="77777777" w:rsidR="00406404" w:rsidRPr="00406404" w:rsidRDefault="00E52F39" w:rsidP="004064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06404" w:rsidRPr="00406404">
        <w:rPr>
          <w:rFonts w:ascii="Times New Roman" w:hAnsi="Times New Roman" w:cs="Times New Roman"/>
          <w:b/>
          <w:sz w:val="24"/>
          <w:szCs w:val="24"/>
        </w:rPr>
        <w:t>INTRODUÇÃO</w:t>
      </w:r>
    </w:p>
    <w:p w14:paraId="3627CAC5" w14:textId="77777777" w:rsidR="008C7019" w:rsidRPr="008C7019" w:rsidRDefault="008C7019" w:rsidP="00406404">
      <w:pPr>
        <w:spacing w:after="0" w:line="360" w:lineRule="auto"/>
        <w:jc w:val="both"/>
        <w:rPr>
          <w:rFonts w:ascii="Times New Roman" w:hAnsi="Times New Roman" w:cs="Times New Roman"/>
          <w:sz w:val="24"/>
          <w:szCs w:val="24"/>
        </w:rPr>
      </w:pPr>
    </w:p>
    <w:p w14:paraId="2690287C" w14:textId="1CF79EB7" w:rsidR="00026389" w:rsidRPr="00026389" w:rsidRDefault="00EE0ABE" w:rsidP="00B029DF">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 marketing, atualmente, em virtude da</w:t>
      </w:r>
      <w:r w:rsidR="00026389" w:rsidRPr="00026389">
        <w:rPr>
          <w:rFonts w:ascii="Times New Roman" w:eastAsia="Arial" w:hAnsi="Times New Roman" w:cs="Times New Roman"/>
          <w:sz w:val="24"/>
          <w:szCs w:val="24"/>
        </w:rPr>
        <w:t xml:space="preserve"> sua importância, ocupa cada vez mais espaço dentro das organizações, </w:t>
      </w:r>
      <w:r w:rsidR="00561698">
        <w:rPr>
          <w:rFonts w:ascii="Times New Roman" w:eastAsia="Arial" w:hAnsi="Times New Roman" w:cs="Times New Roman"/>
          <w:sz w:val="24"/>
          <w:szCs w:val="24"/>
        </w:rPr>
        <w:t>concentrando</w:t>
      </w:r>
      <w:r w:rsidR="00026389" w:rsidRPr="00026389">
        <w:rPr>
          <w:rFonts w:ascii="Times New Roman" w:eastAsia="Arial" w:hAnsi="Times New Roman" w:cs="Times New Roman"/>
          <w:sz w:val="24"/>
          <w:szCs w:val="24"/>
        </w:rPr>
        <w:t xml:space="preserve"> inteligência competitiva e estratégica das </w:t>
      </w:r>
      <w:r w:rsidR="00026389" w:rsidRPr="00026389">
        <w:rPr>
          <w:rFonts w:ascii="Times New Roman" w:eastAsia="Arial" w:hAnsi="Times New Roman" w:cs="Times New Roman"/>
          <w:sz w:val="24"/>
          <w:szCs w:val="24"/>
        </w:rPr>
        <w:lastRenderedPageBreak/>
        <w:t>empresas</w:t>
      </w:r>
      <w:r w:rsidR="00561698">
        <w:rPr>
          <w:rFonts w:ascii="Times New Roman" w:eastAsia="Arial" w:hAnsi="Times New Roman" w:cs="Times New Roman"/>
          <w:sz w:val="24"/>
          <w:szCs w:val="24"/>
        </w:rPr>
        <w:t xml:space="preserve"> e</w:t>
      </w:r>
      <w:r w:rsidR="00026389" w:rsidRPr="00026389">
        <w:rPr>
          <w:rFonts w:ascii="Times New Roman" w:eastAsia="Arial" w:hAnsi="Times New Roman" w:cs="Times New Roman"/>
          <w:sz w:val="24"/>
          <w:szCs w:val="24"/>
        </w:rPr>
        <w:t xml:space="preserve"> analisando</w:t>
      </w:r>
      <w:r w:rsidR="00B61A53">
        <w:rPr>
          <w:rFonts w:ascii="Times New Roman" w:eastAsia="Arial" w:hAnsi="Times New Roman" w:cs="Times New Roman"/>
          <w:sz w:val="24"/>
          <w:szCs w:val="24"/>
        </w:rPr>
        <w:t xml:space="preserve"> o mercado como um todo</w:t>
      </w:r>
      <w:r w:rsidR="00026389" w:rsidRPr="00026389">
        <w:rPr>
          <w:rFonts w:ascii="Times New Roman" w:eastAsia="Arial" w:hAnsi="Times New Roman" w:cs="Times New Roman"/>
          <w:sz w:val="24"/>
          <w:szCs w:val="24"/>
        </w:rPr>
        <w:t xml:space="preserve">, </w:t>
      </w:r>
      <w:r w:rsidR="00561698">
        <w:rPr>
          <w:rFonts w:ascii="Times New Roman" w:eastAsia="Arial" w:hAnsi="Times New Roman" w:cs="Times New Roman"/>
          <w:sz w:val="24"/>
          <w:szCs w:val="24"/>
        </w:rPr>
        <w:t>sobretudo,</w:t>
      </w:r>
      <w:r w:rsidR="00026389" w:rsidRPr="00026389">
        <w:rPr>
          <w:rFonts w:ascii="Times New Roman" w:eastAsia="Arial" w:hAnsi="Times New Roman" w:cs="Times New Roman"/>
          <w:sz w:val="24"/>
          <w:szCs w:val="24"/>
        </w:rPr>
        <w:t xml:space="preserve"> seus pontos fortes e fracos, </w:t>
      </w:r>
      <w:r w:rsidR="00B61A53">
        <w:rPr>
          <w:rFonts w:ascii="Times New Roman" w:eastAsia="Arial" w:hAnsi="Times New Roman" w:cs="Times New Roman"/>
          <w:sz w:val="24"/>
          <w:szCs w:val="24"/>
        </w:rPr>
        <w:t xml:space="preserve">bem como </w:t>
      </w:r>
      <w:r w:rsidR="00026389" w:rsidRPr="00026389">
        <w:rPr>
          <w:rFonts w:ascii="Times New Roman" w:eastAsia="Arial" w:hAnsi="Times New Roman" w:cs="Times New Roman"/>
          <w:sz w:val="24"/>
          <w:szCs w:val="24"/>
        </w:rPr>
        <w:t>suas ameaças e oportunidades.</w:t>
      </w:r>
    </w:p>
    <w:p w14:paraId="036DD4DF" w14:textId="311E81B3" w:rsidR="00026389" w:rsidRPr="00026389" w:rsidRDefault="00026389" w:rsidP="00B029DF">
      <w:pPr>
        <w:spacing w:after="0" w:line="360" w:lineRule="auto"/>
        <w:ind w:firstLine="708"/>
        <w:jc w:val="both"/>
        <w:rPr>
          <w:rFonts w:ascii="Times New Roman" w:eastAsia="Arial" w:hAnsi="Times New Roman" w:cs="Times New Roman"/>
          <w:sz w:val="24"/>
          <w:szCs w:val="24"/>
        </w:rPr>
      </w:pPr>
      <w:r w:rsidRPr="00026389">
        <w:rPr>
          <w:rFonts w:ascii="Times New Roman" w:eastAsia="Arial" w:hAnsi="Times New Roman" w:cs="Times New Roman"/>
          <w:sz w:val="24"/>
          <w:szCs w:val="24"/>
        </w:rPr>
        <w:t>Após atendimentos</w:t>
      </w:r>
      <w:r w:rsidR="00F74A93">
        <w:rPr>
          <w:rFonts w:ascii="Times New Roman" w:eastAsia="Arial" w:hAnsi="Times New Roman" w:cs="Times New Roman"/>
          <w:sz w:val="24"/>
          <w:szCs w:val="24"/>
        </w:rPr>
        <w:t xml:space="preserve"> do Agente Local de Inovação</w:t>
      </w:r>
      <w:r w:rsidRPr="00026389">
        <w:rPr>
          <w:rFonts w:ascii="Times New Roman" w:eastAsia="Arial" w:hAnsi="Times New Roman" w:cs="Times New Roman"/>
          <w:sz w:val="24"/>
          <w:szCs w:val="24"/>
        </w:rPr>
        <w:t xml:space="preserve"> </w:t>
      </w:r>
      <w:r w:rsidR="00F74A93">
        <w:rPr>
          <w:rFonts w:ascii="Times New Roman" w:eastAsia="Arial" w:hAnsi="Times New Roman" w:cs="Times New Roman"/>
          <w:sz w:val="24"/>
          <w:szCs w:val="24"/>
        </w:rPr>
        <w:t>junto</w:t>
      </w:r>
      <w:r w:rsidRPr="00026389">
        <w:rPr>
          <w:rFonts w:ascii="Times New Roman" w:eastAsia="Arial" w:hAnsi="Times New Roman" w:cs="Times New Roman"/>
          <w:sz w:val="24"/>
          <w:szCs w:val="24"/>
        </w:rPr>
        <w:t xml:space="preserve"> ao Programa Brasil </w:t>
      </w:r>
      <w:r w:rsidR="00B61A53">
        <w:rPr>
          <w:rFonts w:ascii="Times New Roman" w:eastAsia="Arial" w:hAnsi="Times New Roman" w:cs="Times New Roman"/>
          <w:sz w:val="24"/>
          <w:szCs w:val="24"/>
        </w:rPr>
        <w:t>M</w:t>
      </w:r>
      <w:r w:rsidRPr="00026389">
        <w:rPr>
          <w:rFonts w:ascii="Times New Roman" w:eastAsia="Arial" w:hAnsi="Times New Roman" w:cs="Times New Roman"/>
          <w:sz w:val="24"/>
          <w:szCs w:val="24"/>
        </w:rPr>
        <w:t xml:space="preserve">ais, </w:t>
      </w:r>
      <w:r w:rsidR="0047693B">
        <w:rPr>
          <w:rFonts w:ascii="Times New Roman" w:eastAsia="Arial" w:hAnsi="Times New Roman" w:cs="Times New Roman"/>
          <w:sz w:val="24"/>
          <w:szCs w:val="24"/>
        </w:rPr>
        <w:t>que é</w:t>
      </w:r>
      <w:r w:rsidRPr="00026389">
        <w:rPr>
          <w:rFonts w:ascii="Times New Roman" w:eastAsia="Arial" w:hAnsi="Times New Roman" w:cs="Times New Roman"/>
          <w:sz w:val="24"/>
          <w:szCs w:val="24"/>
        </w:rPr>
        <w:t xml:space="preserve"> uma iniciativa do </w:t>
      </w:r>
      <w:r w:rsidR="0047693B">
        <w:rPr>
          <w:rFonts w:ascii="Times New Roman" w:eastAsia="Arial" w:hAnsi="Times New Roman" w:cs="Times New Roman"/>
          <w:sz w:val="24"/>
          <w:szCs w:val="24"/>
        </w:rPr>
        <w:t>G</w:t>
      </w:r>
      <w:r w:rsidRPr="00026389">
        <w:rPr>
          <w:rFonts w:ascii="Times New Roman" w:eastAsia="Arial" w:hAnsi="Times New Roman" w:cs="Times New Roman"/>
          <w:sz w:val="24"/>
          <w:szCs w:val="24"/>
        </w:rPr>
        <w:t xml:space="preserve">overno </w:t>
      </w:r>
      <w:r w:rsidR="0047693B">
        <w:rPr>
          <w:rFonts w:ascii="Times New Roman" w:eastAsia="Arial" w:hAnsi="Times New Roman" w:cs="Times New Roman"/>
          <w:sz w:val="24"/>
          <w:szCs w:val="24"/>
        </w:rPr>
        <w:t>F</w:t>
      </w:r>
      <w:r w:rsidRPr="00026389">
        <w:rPr>
          <w:rFonts w:ascii="Times New Roman" w:eastAsia="Arial" w:hAnsi="Times New Roman" w:cs="Times New Roman"/>
          <w:sz w:val="24"/>
          <w:szCs w:val="24"/>
        </w:rPr>
        <w:t>ederal</w:t>
      </w:r>
      <w:r w:rsidR="002B36B5">
        <w:rPr>
          <w:rFonts w:ascii="Times New Roman" w:eastAsia="Arial" w:hAnsi="Times New Roman" w:cs="Times New Roman"/>
          <w:sz w:val="24"/>
          <w:szCs w:val="24"/>
        </w:rPr>
        <w:t xml:space="preserve">, em parceria com o Serviço Brasileiro </w:t>
      </w:r>
      <w:r w:rsidR="00B8784A" w:rsidRPr="00B8784A">
        <w:rPr>
          <w:rFonts w:ascii="Times New Roman" w:eastAsia="Arial" w:hAnsi="Times New Roman" w:cs="Times New Roman"/>
          <w:sz w:val="24"/>
          <w:szCs w:val="24"/>
        </w:rPr>
        <w:t>de Apoio às Micro e Pequenas Empresas (Sebrae)</w:t>
      </w:r>
      <w:r w:rsidR="00B8784A" w:rsidRPr="00B8784A">
        <w:rPr>
          <w:rFonts w:ascii="Times New Roman" w:eastAsia="Arial" w:hAnsi="Times New Roman" w:cs="Times New Roman"/>
          <w:sz w:val="24"/>
          <w:szCs w:val="24"/>
        </w:rPr>
        <w:t xml:space="preserve"> e o </w:t>
      </w:r>
      <w:r w:rsidR="00B8784A" w:rsidRPr="00B8784A">
        <w:rPr>
          <w:rFonts w:ascii="Times New Roman" w:eastAsia="Arial" w:hAnsi="Times New Roman" w:cs="Times New Roman"/>
          <w:sz w:val="24"/>
          <w:szCs w:val="24"/>
        </w:rPr>
        <w:t>Conselho Nacional de Desenvolvimento Científico e Tecnológico (CNPq)</w:t>
      </w:r>
      <w:r w:rsidR="00B8784A">
        <w:rPr>
          <w:rFonts w:ascii="Times New Roman" w:eastAsia="Arial" w:hAnsi="Times New Roman" w:cs="Times New Roman"/>
          <w:sz w:val="24"/>
          <w:szCs w:val="24"/>
        </w:rPr>
        <w:t>,</w:t>
      </w:r>
      <w:r w:rsidRPr="00026389">
        <w:rPr>
          <w:rFonts w:ascii="Times New Roman" w:eastAsia="Arial" w:hAnsi="Times New Roman" w:cs="Times New Roman"/>
          <w:sz w:val="24"/>
          <w:szCs w:val="24"/>
        </w:rPr>
        <w:t xml:space="preserve"> que visa aumentar a produtividade e competitividade das </w:t>
      </w:r>
      <w:r w:rsidR="0047693B">
        <w:rPr>
          <w:rFonts w:ascii="Times New Roman" w:eastAsia="Arial" w:hAnsi="Times New Roman" w:cs="Times New Roman"/>
          <w:sz w:val="24"/>
          <w:szCs w:val="24"/>
        </w:rPr>
        <w:t xml:space="preserve">micro e pequenas </w:t>
      </w:r>
      <w:r w:rsidRPr="00026389">
        <w:rPr>
          <w:rFonts w:ascii="Times New Roman" w:eastAsia="Arial" w:hAnsi="Times New Roman" w:cs="Times New Roman"/>
          <w:sz w:val="24"/>
          <w:szCs w:val="24"/>
        </w:rPr>
        <w:t>empresas brasileiras</w:t>
      </w:r>
      <w:r w:rsidR="0047693B">
        <w:rPr>
          <w:rFonts w:ascii="Times New Roman" w:eastAsia="Arial" w:hAnsi="Times New Roman" w:cs="Times New Roman"/>
          <w:sz w:val="24"/>
          <w:szCs w:val="24"/>
        </w:rPr>
        <w:t xml:space="preserve"> através da</w:t>
      </w:r>
      <w:r w:rsidR="00F74A93">
        <w:rPr>
          <w:rFonts w:ascii="Times New Roman" w:eastAsia="Arial" w:hAnsi="Times New Roman" w:cs="Times New Roman"/>
          <w:sz w:val="24"/>
          <w:szCs w:val="24"/>
        </w:rPr>
        <w:t xml:space="preserve"> diagnóstico, análise e implantação</w:t>
      </w:r>
      <w:r w:rsidRPr="00026389">
        <w:rPr>
          <w:rFonts w:ascii="Times New Roman" w:eastAsia="Arial" w:hAnsi="Times New Roman" w:cs="Times New Roman"/>
          <w:sz w:val="24"/>
          <w:szCs w:val="24"/>
        </w:rPr>
        <w:t xml:space="preserve"> de </w:t>
      </w:r>
      <w:r w:rsidR="00F74A93">
        <w:rPr>
          <w:rFonts w:ascii="Times New Roman" w:eastAsia="Arial" w:hAnsi="Times New Roman" w:cs="Times New Roman"/>
          <w:sz w:val="24"/>
          <w:szCs w:val="24"/>
        </w:rPr>
        <w:t>processos</w:t>
      </w:r>
      <w:r w:rsidRPr="00026389">
        <w:rPr>
          <w:rFonts w:ascii="Times New Roman" w:eastAsia="Arial" w:hAnsi="Times New Roman" w:cs="Times New Roman"/>
          <w:sz w:val="24"/>
          <w:szCs w:val="24"/>
        </w:rPr>
        <w:t xml:space="preserve">, percebeu-se </w:t>
      </w:r>
      <w:r w:rsidR="00F74A93">
        <w:rPr>
          <w:rFonts w:ascii="Times New Roman" w:eastAsia="Arial" w:hAnsi="Times New Roman" w:cs="Times New Roman"/>
          <w:sz w:val="24"/>
          <w:szCs w:val="24"/>
        </w:rPr>
        <w:t xml:space="preserve">nos estabelecimentos </w:t>
      </w:r>
      <w:r w:rsidRPr="00026389">
        <w:rPr>
          <w:rFonts w:ascii="Times New Roman" w:eastAsia="Arial" w:hAnsi="Times New Roman" w:cs="Times New Roman"/>
          <w:sz w:val="24"/>
          <w:szCs w:val="24"/>
        </w:rPr>
        <w:t xml:space="preserve">do segmento comercial </w:t>
      </w:r>
      <w:r w:rsidR="00F74A93">
        <w:rPr>
          <w:rFonts w:ascii="Times New Roman" w:eastAsia="Arial" w:hAnsi="Times New Roman" w:cs="Times New Roman"/>
          <w:sz w:val="24"/>
          <w:szCs w:val="24"/>
        </w:rPr>
        <w:t>de</w:t>
      </w:r>
      <w:r w:rsidRPr="00026389">
        <w:rPr>
          <w:rFonts w:ascii="Times New Roman" w:eastAsia="Arial" w:hAnsi="Times New Roman" w:cs="Times New Roman"/>
          <w:sz w:val="24"/>
          <w:szCs w:val="24"/>
        </w:rPr>
        <w:t xml:space="preserve"> Campos Novos</w:t>
      </w:r>
      <w:r w:rsidR="00F74A93">
        <w:rPr>
          <w:rFonts w:ascii="Times New Roman" w:eastAsia="Arial" w:hAnsi="Times New Roman" w:cs="Times New Roman"/>
          <w:sz w:val="24"/>
          <w:szCs w:val="24"/>
        </w:rPr>
        <w:t>/SC</w:t>
      </w:r>
      <w:r w:rsidRPr="00026389">
        <w:rPr>
          <w:rFonts w:ascii="Times New Roman" w:eastAsia="Arial" w:hAnsi="Times New Roman" w:cs="Times New Roman"/>
          <w:sz w:val="24"/>
          <w:szCs w:val="24"/>
        </w:rPr>
        <w:t xml:space="preserve"> </w:t>
      </w:r>
      <w:r w:rsidR="00F74A93">
        <w:rPr>
          <w:rFonts w:ascii="Times New Roman" w:eastAsia="Arial" w:hAnsi="Times New Roman" w:cs="Times New Roman"/>
          <w:sz w:val="24"/>
          <w:szCs w:val="24"/>
        </w:rPr>
        <w:t xml:space="preserve">atendidos pelo programa </w:t>
      </w:r>
      <w:r w:rsidRPr="00026389">
        <w:rPr>
          <w:rFonts w:ascii="Times New Roman" w:eastAsia="Arial" w:hAnsi="Times New Roman" w:cs="Times New Roman"/>
          <w:sz w:val="24"/>
          <w:szCs w:val="24"/>
        </w:rPr>
        <w:t xml:space="preserve">uma grande demanda </w:t>
      </w:r>
      <w:r w:rsidR="00F74A93">
        <w:rPr>
          <w:rFonts w:ascii="Times New Roman" w:eastAsia="Arial" w:hAnsi="Times New Roman" w:cs="Times New Roman"/>
          <w:sz w:val="24"/>
          <w:szCs w:val="24"/>
        </w:rPr>
        <w:t>de</w:t>
      </w:r>
      <w:r w:rsidRPr="00026389">
        <w:rPr>
          <w:rFonts w:ascii="Times New Roman" w:eastAsia="Arial" w:hAnsi="Times New Roman" w:cs="Times New Roman"/>
          <w:sz w:val="24"/>
          <w:szCs w:val="24"/>
        </w:rPr>
        <w:t xml:space="preserve"> marketing e dos canais de comunicação</w:t>
      </w:r>
      <w:r w:rsidR="00F74A93">
        <w:rPr>
          <w:rFonts w:ascii="Times New Roman" w:eastAsia="Arial" w:hAnsi="Times New Roman" w:cs="Times New Roman"/>
          <w:sz w:val="24"/>
          <w:szCs w:val="24"/>
        </w:rPr>
        <w:t>. Desta forma, definiu-se como problema para o presente estudo</w:t>
      </w:r>
      <w:r w:rsidRPr="00026389">
        <w:rPr>
          <w:rFonts w:ascii="Times New Roman" w:eastAsia="Arial" w:hAnsi="Times New Roman" w:cs="Times New Roman"/>
          <w:sz w:val="24"/>
          <w:szCs w:val="24"/>
        </w:rPr>
        <w:t xml:space="preserve"> </w:t>
      </w:r>
      <w:r w:rsidR="00F74A93">
        <w:rPr>
          <w:rFonts w:ascii="Times New Roman" w:eastAsia="Arial" w:hAnsi="Times New Roman" w:cs="Times New Roman"/>
          <w:sz w:val="24"/>
          <w:szCs w:val="24"/>
        </w:rPr>
        <w:t xml:space="preserve">a seguinte pergunta norteadora: </w:t>
      </w:r>
      <w:r w:rsidRPr="00026389">
        <w:rPr>
          <w:rFonts w:ascii="Times New Roman" w:eastAsia="Arial" w:hAnsi="Times New Roman" w:cs="Times New Roman"/>
          <w:sz w:val="24"/>
          <w:szCs w:val="24"/>
        </w:rPr>
        <w:t>“Como a falta de utilização do marketing digital e dos canais de comunicação com o cliente geram impactos nas microempresas do setor comercial em Campos Novos</w:t>
      </w:r>
      <w:r w:rsidR="00F74A93">
        <w:rPr>
          <w:rFonts w:ascii="Times New Roman" w:eastAsia="Arial" w:hAnsi="Times New Roman" w:cs="Times New Roman"/>
          <w:sz w:val="24"/>
          <w:szCs w:val="24"/>
        </w:rPr>
        <w:t>/</w:t>
      </w:r>
      <w:r w:rsidRPr="00026389">
        <w:rPr>
          <w:rFonts w:ascii="Times New Roman" w:eastAsia="Arial" w:hAnsi="Times New Roman" w:cs="Times New Roman"/>
          <w:sz w:val="24"/>
          <w:szCs w:val="24"/>
        </w:rPr>
        <w:t>SC?”</w:t>
      </w:r>
    </w:p>
    <w:p w14:paraId="278C2EDA" w14:textId="6E74C2EF" w:rsidR="00026389" w:rsidRDefault="00026389" w:rsidP="00B029DF">
      <w:pPr>
        <w:spacing w:after="0" w:line="360" w:lineRule="auto"/>
        <w:ind w:firstLine="708"/>
        <w:jc w:val="both"/>
        <w:rPr>
          <w:rFonts w:ascii="Times New Roman" w:eastAsia="Arial" w:hAnsi="Times New Roman" w:cs="Times New Roman"/>
          <w:sz w:val="24"/>
          <w:szCs w:val="24"/>
        </w:rPr>
      </w:pPr>
      <w:r w:rsidRPr="00026389">
        <w:rPr>
          <w:rFonts w:ascii="Times New Roman" w:eastAsia="Arial" w:hAnsi="Times New Roman" w:cs="Times New Roman"/>
          <w:sz w:val="24"/>
          <w:szCs w:val="24"/>
        </w:rPr>
        <w:t xml:space="preserve">O marketing está inserido no contexto geral de todas as microempresas analisadas, é a partir desta ferramenta que os empreendedores analisam o seu público e definem a melhor forma de explorar a comunicação, promovendo </w:t>
      </w:r>
      <w:r w:rsidR="00C3703C">
        <w:rPr>
          <w:rFonts w:ascii="Times New Roman" w:eastAsia="Arial" w:hAnsi="Times New Roman" w:cs="Times New Roman"/>
          <w:sz w:val="24"/>
          <w:szCs w:val="24"/>
        </w:rPr>
        <w:t>o aumento</w:t>
      </w:r>
      <w:r w:rsidRPr="00026389">
        <w:rPr>
          <w:rFonts w:ascii="Times New Roman" w:eastAsia="Arial" w:hAnsi="Times New Roman" w:cs="Times New Roman"/>
          <w:sz w:val="24"/>
          <w:szCs w:val="24"/>
        </w:rPr>
        <w:t xml:space="preserve"> da lucratividade</w:t>
      </w:r>
      <w:r w:rsidR="00C3703C">
        <w:rPr>
          <w:rFonts w:ascii="Times New Roman" w:eastAsia="Arial" w:hAnsi="Times New Roman" w:cs="Times New Roman"/>
          <w:sz w:val="24"/>
          <w:szCs w:val="24"/>
        </w:rPr>
        <w:t xml:space="preserve">, por exemplo. Nesse sentido, </w:t>
      </w:r>
      <w:r w:rsidRPr="00026389">
        <w:rPr>
          <w:rFonts w:ascii="Times New Roman" w:eastAsia="Arial" w:hAnsi="Times New Roman" w:cs="Times New Roman"/>
          <w:sz w:val="24"/>
          <w:szCs w:val="24"/>
        </w:rPr>
        <w:t xml:space="preserve">o objetivo principal </w:t>
      </w:r>
      <w:r w:rsidR="00C3703C">
        <w:rPr>
          <w:rFonts w:ascii="Times New Roman" w:eastAsia="Arial" w:hAnsi="Times New Roman" w:cs="Times New Roman"/>
          <w:sz w:val="24"/>
          <w:szCs w:val="24"/>
        </w:rPr>
        <w:t xml:space="preserve">do estudo é </w:t>
      </w:r>
      <w:r w:rsidRPr="00026389">
        <w:rPr>
          <w:rFonts w:ascii="Times New Roman" w:eastAsia="Arial" w:hAnsi="Times New Roman" w:cs="Times New Roman"/>
          <w:sz w:val="24"/>
          <w:szCs w:val="24"/>
        </w:rPr>
        <w:t>analisar como a falta de utilização do marketing digital e dos canais de comunicação com o cliente geram impactos nas microempresas do setor comercial em Campos Novos</w:t>
      </w:r>
      <w:r w:rsidR="00C3703C">
        <w:rPr>
          <w:rFonts w:ascii="Times New Roman" w:eastAsia="Arial" w:hAnsi="Times New Roman" w:cs="Times New Roman"/>
          <w:sz w:val="24"/>
          <w:szCs w:val="24"/>
        </w:rPr>
        <w:t>/</w:t>
      </w:r>
      <w:r w:rsidRPr="00026389">
        <w:rPr>
          <w:rFonts w:ascii="Times New Roman" w:eastAsia="Arial" w:hAnsi="Times New Roman" w:cs="Times New Roman"/>
          <w:sz w:val="24"/>
          <w:szCs w:val="24"/>
        </w:rPr>
        <w:t xml:space="preserve">SC, </w:t>
      </w:r>
      <w:r w:rsidR="00C3703C">
        <w:rPr>
          <w:rFonts w:ascii="Times New Roman" w:eastAsia="Arial" w:hAnsi="Times New Roman" w:cs="Times New Roman"/>
          <w:sz w:val="24"/>
          <w:szCs w:val="24"/>
        </w:rPr>
        <w:t>seguido d</w:t>
      </w:r>
      <w:r w:rsidRPr="00026389">
        <w:rPr>
          <w:rFonts w:ascii="Times New Roman" w:eastAsia="Arial" w:hAnsi="Times New Roman" w:cs="Times New Roman"/>
          <w:sz w:val="24"/>
          <w:szCs w:val="24"/>
        </w:rPr>
        <w:t xml:space="preserve">os objetivos específicos </w:t>
      </w:r>
      <w:r w:rsidR="00C3703C">
        <w:rPr>
          <w:rFonts w:ascii="Times New Roman" w:eastAsia="Arial" w:hAnsi="Times New Roman" w:cs="Times New Roman"/>
          <w:sz w:val="24"/>
          <w:szCs w:val="24"/>
        </w:rPr>
        <w:t xml:space="preserve">(a) </w:t>
      </w:r>
      <w:r w:rsidR="002F6D8D">
        <w:rPr>
          <w:rFonts w:ascii="Times New Roman" w:eastAsia="Arial" w:hAnsi="Times New Roman" w:cs="Times New Roman"/>
          <w:sz w:val="24"/>
          <w:szCs w:val="24"/>
        </w:rPr>
        <w:t>identificar</w:t>
      </w:r>
      <w:r w:rsidRPr="00026389">
        <w:rPr>
          <w:rFonts w:ascii="Times New Roman" w:eastAsia="Arial" w:hAnsi="Times New Roman" w:cs="Times New Roman"/>
          <w:sz w:val="24"/>
          <w:szCs w:val="24"/>
        </w:rPr>
        <w:t xml:space="preserve"> os processos de comunicação com o cliente em microempresas que gera</w:t>
      </w:r>
      <w:r w:rsidR="00C3703C">
        <w:rPr>
          <w:rFonts w:ascii="Times New Roman" w:eastAsia="Arial" w:hAnsi="Times New Roman" w:cs="Times New Roman"/>
          <w:sz w:val="24"/>
          <w:szCs w:val="24"/>
        </w:rPr>
        <w:t>m</w:t>
      </w:r>
      <w:r w:rsidRPr="00026389">
        <w:rPr>
          <w:rFonts w:ascii="Times New Roman" w:eastAsia="Arial" w:hAnsi="Times New Roman" w:cs="Times New Roman"/>
          <w:sz w:val="24"/>
          <w:szCs w:val="24"/>
        </w:rPr>
        <w:t xml:space="preserve"> aumento do faturamento</w:t>
      </w:r>
      <w:r w:rsidR="00C3703C">
        <w:rPr>
          <w:rFonts w:ascii="Times New Roman" w:eastAsia="Arial" w:hAnsi="Times New Roman" w:cs="Times New Roman"/>
          <w:sz w:val="24"/>
          <w:szCs w:val="24"/>
        </w:rPr>
        <w:t xml:space="preserve">, (b) </w:t>
      </w:r>
      <w:r w:rsidRPr="00026389">
        <w:rPr>
          <w:rFonts w:ascii="Times New Roman" w:eastAsia="Arial" w:hAnsi="Times New Roman" w:cs="Times New Roman"/>
          <w:sz w:val="24"/>
          <w:szCs w:val="24"/>
        </w:rPr>
        <w:t>analisar as ferramentas existentes para potencializar resultados</w:t>
      </w:r>
      <w:r w:rsidR="002F6D8D">
        <w:rPr>
          <w:rFonts w:ascii="Times New Roman" w:eastAsia="Arial" w:hAnsi="Times New Roman" w:cs="Times New Roman"/>
          <w:sz w:val="24"/>
          <w:szCs w:val="24"/>
        </w:rPr>
        <w:t xml:space="preserve"> de aumento de faturamento e (c)</w:t>
      </w:r>
      <w:r w:rsidRPr="00026389">
        <w:rPr>
          <w:rFonts w:ascii="Times New Roman" w:eastAsia="Arial" w:hAnsi="Times New Roman" w:cs="Times New Roman"/>
          <w:sz w:val="24"/>
          <w:szCs w:val="24"/>
        </w:rPr>
        <w:t xml:space="preserve"> relacionar o aumento do faturamento com a utilização do marketing digital. </w:t>
      </w:r>
    </w:p>
    <w:p w14:paraId="35FE5B8A" w14:textId="1C5EFDDE" w:rsidR="001C7488" w:rsidRPr="00026389" w:rsidRDefault="00896C5C" w:rsidP="00B029DF">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 estudo justifica-se pela possibilidade de alavancar os pequenos negócios</w:t>
      </w:r>
      <w:r w:rsidR="00B23E28">
        <w:rPr>
          <w:rFonts w:ascii="Times New Roman" w:eastAsia="Arial" w:hAnsi="Times New Roman" w:cs="Times New Roman"/>
          <w:sz w:val="24"/>
          <w:szCs w:val="24"/>
        </w:rPr>
        <w:t xml:space="preserve"> através de ferramentas de fácil acesso e implantação, bem como atendimentos periódicos </w:t>
      </w:r>
      <w:r w:rsidR="002B36B5">
        <w:rPr>
          <w:rFonts w:ascii="Times New Roman" w:eastAsia="Arial" w:hAnsi="Times New Roman" w:cs="Times New Roman"/>
          <w:sz w:val="24"/>
          <w:szCs w:val="24"/>
        </w:rPr>
        <w:t>aos empresários participantes do Programa Brasil Mais.</w:t>
      </w:r>
      <w:r w:rsidR="00670DE1">
        <w:rPr>
          <w:rFonts w:ascii="Times New Roman" w:eastAsia="Arial" w:hAnsi="Times New Roman" w:cs="Times New Roman"/>
          <w:sz w:val="24"/>
          <w:szCs w:val="24"/>
        </w:rPr>
        <w:t xml:space="preserve"> </w:t>
      </w:r>
      <w:r w:rsidR="002D36B2">
        <w:rPr>
          <w:rFonts w:ascii="Times New Roman" w:eastAsia="Arial" w:hAnsi="Times New Roman" w:cs="Times New Roman"/>
          <w:sz w:val="24"/>
          <w:szCs w:val="24"/>
        </w:rPr>
        <w:t>Percebe-se, em muitos casos, que as micro e pequenas empresas deixam de explorar seu potencial de crescimento</w:t>
      </w:r>
      <w:r w:rsidR="00A92231">
        <w:rPr>
          <w:rFonts w:ascii="Times New Roman" w:eastAsia="Arial" w:hAnsi="Times New Roman" w:cs="Times New Roman"/>
          <w:sz w:val="24"/>
          <w:szCs w:val="24"/>
        </w:rPr>
        <w:t xml:space="preserve"> por não possuir técnicas de gestão do negócio, onde a falta de conhecimento</w:t>
      </w:r>
      <w:r w:rsidR="0081218A">
        <w:rPr>
          <w:rFonts w:ascii="Times New Roman" w:eastAsia="Arial" w:hAnsi="Times New Roman" w:cs="Times New Roman"/>
          <w:sz w:val="24"/>
          <w:szCs w:val="24"/>
        </w:rPr>
        <w:t xml:space="preserve"> dos gestores</w:t>
      </w:r>
      <w:r w:rsidR="00A92231">
        <w:rPr>
          <w:rFonts w:ascii="Times New Roman" w:eastAsia="Arial" w:hAnsi="Times New Roman" w:cs="Times New Roman"/>
          <w:sz w:val="24"/>
          <w:szCs w:val="24"/>
        </w:rPr>
        <w:t xml:space="preserve"> </w:t>
      </w:r>
      <w:r w:rsidR="007E245C">
        <w:rPr>
          <w:rFonts w:ascii="Times New Roman" w:eastAsia="Arial" w:hAnsi="Times New Roman" w:cs="Times New Roman"/>
          <w:sz w:val="24"/>
          <w:szCs w:val="24"/>
        </w:rPr>
        <w:t>é um</w:t>
      </w:r>
      <w:r w:rsidR="0081218A">
        <w:rPr>
          <w:rFonts w:ascii="Times New Roman" w:eastAsia="Arial" w:hAnsi="Times New Roman" w:cs="Times New Roman"/>
          <w:sz w:val="24"/>
          <w:szCs w:val="24"/>
        </w:rPr>
        <w:t>a</w:t>
      </w:r>
      <w:r w:rsidR="007E245C">
        <w:rPr>
          <w:rFonts w:ascii="Times New Roman" w:eastAsia="Arial" w:hAnsi="Times New Roman" w:cs="Times New Roman"/>
          <w:sz w:val="24"/>
          <w:szCs w:val="24"/>
        </w:rPr>
        <w:t xml:space="preserve"> d</w:t>
      </w:r>
      <w:r w:rsidR="0081218A">
        <w:rPr>
          <w:rFonts w:ascii="Times New Roman" w:eastAsia="Arial" w:hAnsi="Times New Roman" w:cs="Times New Roman"/>
          <w:sz w:val="24"/>
          <w:szCs w:val="24"/>
        </w:rPr>
        <w:t>a</w:t>
      </w:r>
      <w:r w:rsidR="007E245C">
        <w:rPr>
          <w:rFonts w:ascii="Times New Roman" w:eastAsia="Arial" w:hAnsi="Times New Roman" w:cs="Times New Roman"/>
          <w:sz w:val="24"/>
          <w:szCs w:val="24"/>
        </w:rPr>
        <w:t>s principais causas de insucesso nos negócios</w:t>
      </w:r>
      <w:r w:rsidR="0081218A">
        <w:rPr>
          <w:rFonts w:ascii="Times New Roman" w:eastAsia="Arial" w:hAnsi="Times New Roman" w:cs="Times New Roman"/>
          <w:sz w:val="24"/>
          <w:szCs w:val="24"/>
        </w:rPr>
        <w:t>. Nesse sentido, o presente estudo busca apresentar as ações do Programa Brasil Mais</w:t>
      </w:r>
      <w:r w:rsidR="00EE4194">
        <w:rPr>
          <w:rFonts w:ascii="Times New Roman" w:eastAsia="Arial" w:hAnsi="Times New Roman" w:cs="Times New Roman"/>
          <w:sz w:val="24"/>
          <w:szCs w:val="24"/>
        </w:rPr>
        <w:t xml:space="preserve"> e o impacto positivo que </w:t>
      </w:r>
      <w:proofErr w:type="gramStart"/>
      <w:r w:rsidR="00EE4194">
        <w:rPr>
          <w:rFonts w:ascii="Times New Roman" w:eastAsia="Arial" w:hAnsi="Times New Roman" w:cs="Times New Roman"/>
          <w:sz w:val="24"/>
          <w:szCs w:val="24"/>
        </w:rPr>
        <w:t>o mesmo</w:t>
      </w:r>
      <w:proofErr w:type="gramEnd"/>
      <w:r w:rsidR="00EE4194">
        <w:rPr>
          <w:rFonts w:ascii="Times New Roman" w:eastAsia="Arial" w:hAnsi="Times New Roman" w:cs="Times New Roman"/>
          <w:sz w:val="24"/>
          <w:szCs w:val="24"/>
        </w:rPr>
        <w:t xml:space="preserve"> pode gerar através do acompanhamento do Agente Local de Inovação.</w:t>
      </w:r>
    </w:p>
    <w:p w14:paraId="44AA51C8" w14:textId="77777777" w:rsidR="00026389" w:rsidRPr="00026389" w:rsidRDefault="00026389" w:rsidP="00B029DF">
      <w:pPr>
        <w:spacing w:after="0" w:line="360" w:lineRule="auto"/>
        <w:ind w:firstLine="709"/>
        <w:jc w:val="both"/>
        <w:rPr>
          <w:rFonts w:ascii="Times New Roman" w:eastAsia="Arial" w:hAnsi="Times New Roman" w:cs="Times New Roman"/>
          <w:sz w:val="24"/>
          <w:szCs w:val="24"/>
        </w:rPr>
      </w:pPr>
      <w:r w:rsidRPr="00026389">
        <w:rPr>
          <w:rFonts w:ascii="Times New Roman" w:eastAsia="Arial" w:hAnsi="Times New Roman" w:cs="Times New Roman"/>
          <w:sz w:val="24"/>
          <w:szCs w:val="24"/>
        </w:rPr>
        <w:t xml:space="preserve">O presente estudo é divido em cinco seções. A primeira, a introdução, apresenta a pergunta norteadora do estudo, os objetivos e a justificativa, além de uma contextualização do cenário do tema estudado. Na sequência, o referencial teórico </w:t>
      </w:r>
      <w:r w:rsidRPr="00026389">
        <w:rPr>
          <w:rFonts w:ascii="Times New Roman" w:eastAsia="Arial" w:hAnsi="Times New Roman" w:cs="Times New Roman"/>
          <w:sz w:val="24"/>
          <w:szCs w:val="24"/>
        </w:rPr>
        <w:lastRenderedPageBreak/>
        <w:t>apresenta os principais estudos e autores que serviram de base para a sustentação do tema. Os procedimentos metodológicos são apresentados em seguida, dando suporte científico à pesquisa e os caminhos. Logo após, apresentam-se os resultados e discussões sobre o estudo relacionando as ações de acompanhamento das empresas com os objetivos da pesquisa. Por fim, são apresentadas as considerações finais e sugestões de continuidade da pesquisa.</w:t>
      </w:r>
    </w:p>
    <w:p w14:paraId="34331FFE" w14:textId="77777777" w:rsidR="00862419" w:rsidRPr="00382E7D" w:rsidRDefault="00862419" w:rsidP="00E5272F">
      <w:pPr>
        <w:spacing w:after="0" w:line="480" w:lineRule="auto"/>
        <w:ind w:firstLine="709"/>
        <w:jc w:val="both"/>
        <w:rPr>
          <w:rFonts w:ascii="Times New Roman" w:hAnsi="Times New Roman" w:cs="Times New Roman"/>
          <w:b/>
          <w:sz w:val="24"/>
          <w:szCs w:val="24"/>
        </w:rPr>
      </w:pPr>
    </w:p>
    <w:p w14:paraId="675AB65D" w14:textId="34FE8466" w:rsidR="00406404" w:rsidRDefault="00406404" w:rsidP="00382E7D">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2 </w:t>
      </w:r>
      <w:r w:rsidR="00484DE0">
        <w:rPr>
          <w:rFonts w:ascii="Times New Roman" w:hAnsi="Times New Roman" w:cs="Times New Roman"/>
          <w:b/>
          <w:sz w:val="24"/>
          <w:szCs w:val="24"/>
        </w:rPr>
        <w:t>REFERENCIAL TEÓRICO</w:t>
      </w:r>
      <w:r w:rsidR="004032AF">
        <w:rPr>
          <w:rFonts w:ascii="Times New Roman" w:hAnsi="Times New Roman" w:cs="Times New Roman"/>
          <w:b/>
          <w:sz w:val="24"/>
          <w:szCs w:val="24"/>
        </w:rPr>
        <w:t xml:space="preserve"> </w:t>
      </w:r>
    </w:p>
    <w:p w14:paraId="2590AB7B" w14:textId="06821AE6" w:rsidR="00382E7D" w:rsidRPr="004032AF" w:rsidRDefault="00E5272F" w:rsidP="00E25F84">
      <w:pPr>
        <w:tabs>
          <w:tab w:val="left" w:pos="15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5E2A1422" w14:textId="6625D3E6" w:rsidR="002D0F7A" w:rsidRDefault="001C7488" w:rsidP="001C7488">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Para Kotler (</w:t>
      </w:r>
      <w:r w:rsidR="009472CA">
        <w:rPr>
          <w:rFonts w:ascii="Times New Roman" w:eastAsia="Arial" w:hAnsi="Times New Roman" w:cs="Times New Roman"/>
          <w:sz w:val="24"/>
          <w:szCs w:val="24"/>
        </w:rPr>
        <w:t>200</w:t>
      </w:r>
      <w:r>
        <w:rPr>
          <w:rFonts w:ascii="Times New Roman" w:eastAsia="Arial" w:hAnsi="Times New Roman" w:cs="Times New Roman"/>
          <w:sz w:val="24"/>
          <w:szCs w:val="24"/>
        </w:rPr>
        <w:t xml:space="preserve">9, p. 32), </w:t>
      </w:r>
      <w:r w:rsidRPr="00026389">
        <w:rPr>
          <w:rFonts w:ascii="Times New Roman" w:eastAsia="Arial" w:hAnsi="Times New Roman" w:cs="Times New Roman"/>
          <w:sz w:val="24"/>
          <w:szCs w:val="24"/>
        </w:rPr>
        <w:t>“</w:t>
      </w:r>
      <w:r>
        <w:rPr>
          <w:rFonts w:ascii="Times New Roman" w:eastAsia="Arial" w:hAnsi="Times New Roman" w:cs="Times New Roman"/>
          <w:sz w:val="24"/>
          <w:szCs w:val="24"/>
        </w:rPr>
        <w:t>o</w:t>
      </w:r>
      <w:r w:rsidRPr="00026389">
        <w:rPr>
          <w:rFonts w:ascii="Times New Roman" w:eastAsia="Arial" w:hAnsi="Times New Roman" w:cs="Times New Roman"/>
          <w:sz w:val="24"/>
          <w:szCs w:val="24"/>
        </w:rPr>
        <w:t xml:space="preserve"> marketing tem por principal responsabilidade o alcance do crescimento em receitas lucrativas para a empresa. Ele deve identificar, avaliar e selecionar as oportunidades de mercado e estabelecer as estratégias para alcançar proeminência, senão domínio, nos mercados-alvos”</w:t>
      </w:r>
      <w:r>
        <w:rPr>
          <w:rFonts w:ascii="Times New Roman" w:eastAsia="Arial" w:hAnsi="Times New Roman" w:cs="Times New Roman"/>
          <w:sz w:val="24"/>
          <w:szCs w:val="24"/>
        </w:rPr>
        <w:t xml:space="preserve">. </w:t>
      </w:r>
    </w:p>
    <w:p w14:paraId="40A7A29D" w14:textId="6EF5938A" w:rsidR="001C7488" w:rsidRPr="00026389" w:rsidRDefault="001C7488" w:rsidP="001C7488">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Segundo </w:t>
      </w:r>
      <w:r w:rsidRPr="00026389">
        <w:rPr>
          <w:rFonts w:ascii="Times New Roman" w:eastAsia="Arial" w:hAnsi="Times New Roman" w:cs="Times New Roman"/>
          <w:sz w:val="24"/>
          <w:szCs w:val="24"/>
        </w:rPr>
        <w:t>Churchill e Peter (2000</w:t>
      </w:r>
      <w:r>
        <w:rPr>
          <w:rFonts w:ascii="Times New Roman" w:eastAsia="Arial" w:hAnsi="Times New Roman" w:cs="Times New Roman"/>
          <w:sz w:val="24"/>
          <w:szCs w:val="24"/>
        </w:rPr>
        <w:t>,</w:t>
      </w:r>
      <w:r w:rsidRPr="00026389">
        <w:rPr>
          <w:rFonts w:ascii="Times New Roman" w:eastAsia="Arial" w:hAnsi="Times New Roman" w:cs="Times New Roman"/>
          <w:sz w:val="24"/>
          <w:szCs w:val="24"/>
        </w:rPr>
        <w:t xml:space="preserve"> p. 4), marketing é definido como “processo de planejar e executar a concepção, estabelecimento de preços, promoção e distribuição de ideias, bens e serviços a fim de criar trocas que satisfaçam metas individuais e organizacionais”. Ainda segundo os autores a essência do marketing é a realização de trocas entre empresas e clientes visando benefícios e satisfação de ambas as partes, seja tanto com clientes empresariais que efetuam compras para sua empresa, como para consumidores finais, que buscam satisfação em seus desejos e necessidades.</w:t>
      </w:r>
    </w:p>
    <w:p w14:paraId="145F9528" w14:textId="0BAA7464" w:rsidR="001C7488" w:rsidRDefault="001C7488" w:rsidP="001C7488">
      <w:pPr>
        <w:spacing w:after="0" w:line="360" w:lineRule="auto"/>
        <w:ind w:firstLine="708"/>
        <w:jc w:val="both"/>
        <w:rPr>
          <w:rFonts w:ascii="Times New Roman" w:eastAsia="Arial" w:hAnsi="Times New Roman" w:cs="Times New Roman"/>
          <w:sz w:val="24"/>
          <w:szCs w:val="24"/>
        </w:rPr>
      </w:pPr>
      <w:r w:rsidRPr="00026389">
        <w:rPr>
          <w:rFonts w:ascii="Times New Roman" w:eastAsia="Arial" w:hAnsi="Times New Roman" w:cs="Times New Roman"/>
          <w:sz w:val="24"/>
          <w:szCs w:val="24"/>
        </w:rPr>
        <w:t xml:space="preserve">Atualmente vivemos a era do </w:t>
      </w:r>
      <w:proofErr w:type="spellStart"/>
      <w:r w:rsidRPr="002B4AC2">
        <w:rPr>
          <w:rFonts w:ascii="Times New Roman" w:eastAsia="Arial" w:hAnsi="Times New Roman" w:cs="Times New Roman"/>
          <w:i/>
          <w:iCs/>
          <w:sz w:val="24"/>
          <w:szCs w:val="24"/>
        </w:rPr>
        <w:t>omnichannel</w:t>
      </w:r>
      <w:proofErr w:type="spellEnd"/>
      <w:r w:rsidRPr="00026389">
        <w:rPr>
          <w:rFonts w:ascii="Times New Roman" w:eastAsia="Arial" w:hAnsi="Times New Roman" w:cs="Times New Roman"/>
          <w:sz w:val="24"/>
          <w:szCs w:val="24"/>
        </w:rPr>
        <w:t xml:space="preserve">, onde os canais de vendas e comunicação devem convergir perfeitamente. </w:t>
      </w:r>
      <w:hyperlink r:id="rId7" w:history="1">
        <w:r w:rsidRPr="00026389">
          <w:rPr>
            <w:rFonts w:ascii="Times New Roman" w:eastAsia="Arial" w:hAnsi="Times New Roman" w:cs="Times New Roman"/>
            <w:sz w:val="24"/>
            <w:szCs w:val="24"/>
          </w:rPr>
          <w:t>Beck</w:t>
        </w:r>
      </w:hyperlink>
      <w:r w:rsidRPr="00026389">
        <w:rPr>
          <w:rFonts w:ascii="Times New Roman" w:eastAsia="Arial" w:hAnsi="Times New Roman" w:cs="Times New Roman"/>
          <w:sz w:val="24"/>
          <w:szCs w:val="24"/>
        </w:rPr>
        <w:t xml:space="preserve"> e </w:t>
      </w:r>
      <w:proofErr w:type="spellStart"/>
      <w:r w:rsidRPr="00026389">
        <w:rPr>
          <w:rFonts w:ascii="Times New Roman" w:eastAsia="Arial" w:hAnsi="Times New Roman" w:cs="Times New Roman"/>
          <w:sz w:val="24"/>
          <w:szCs w:val="24"/>
        </w:rPr>
        <w:t>Rygl</w:t>
      </w:r>
      <w:proofErr w:type="spellEnd"/>
      <w:r w:rsidRPr="00026389">
        <w:rPr>
          <w:rFonts w:ascii="Times New Roman" w:eastAsia="Arial" w:hAnsi="Times New Roman" w:cs="Times New Roman"/>
          <w:sz w:val="24"/>
          <w:szCs w:val="24"/>
        </w:rPr>
        <w:t xml:space="preserve"> (2015) definem </w:t>
      </w:r>
      <w:proofErr w:type="spellStart"/>
      <w:r w:rsidRPr="002B4AC2">
        <w:rPr>
          <w:rFonts w:ascii="Times New Roman" w:eastAsia="Arial" w:hAnsi="Times New Roman" w:cs="Times New Roman"/>
          <w:i/>
          <w:iCs/>
          <w:sz w:val="24"/>
          <w:szCs w:val="24"/>
        </w:rPr>
        <w:t>omnichannel</w:t>
      </w:r>
      <w:proofErr w:type="spellEnd"/>
      <w:r w:rsidRPr="00026389">
        <w:rPr>
          <w:rFonts w:ascii="Times New Roman" w:eastAsia="Arial" w:hAnsi="Times New Roman" w:cs="Times New Roman"/>
          <w:sz w:val="24"/>
          <w:szCs w:val="24"/>
        </w:rPr>
        <w:t xml:space="preserve"> como conjunto das atividades utilizadas na venda de produtos e/ou serviços por meio de todos os canais integrados, onde o consumidor pode utilizar a interação de canal completa, assim como pode ser controlada pelo varejista. Na maioria das marcas o que o consumidor encontra é uma experiência </w:t>
      </w:r>
      <w:proofErr w:type="spellStart"/>
      <w:r w:rsidRPr="002B4AC2">
        <w:rPr>
          <w:rFonts w:ascii="Times New Roman" w:eastAsia="Arial" w:hAnsi="Times New Roman" w:cs="Times New Roman"/>
          <w:i/>
          <w:iCs/>
          <w:sz w:val="24"/>
          <w:szCs w:val="24"/>
        </w:rPr>
        <w:t>multichannel</w:t>
      </w:r>
      <w:proofErr w:type="spellEnd"/>
      <w:r w:rsidRPr="00026389">
        <w:rPr>
          <w:rFonts w:ascii="Times New Roman" w:eastAsia="Arial" w:hAnsi="Times New Roman" w:cs="Times New Roman"/>
          <w:sz w:val="24"/>
          <w:szCs w:val="24"/>
        </w:rPr>
        <w:t>, onde a empresa disponibiliza loja física, site, mídias sociais, mas normalmente não oferecem mensagens consistentes através de uma experiência integrada (</w:t>
      </w:r>
      <w:r w:rsidR="00E367A4">
        <w:rPr>
          <w:rFonts w:ascii="Times New Roman" w:eastAsia="Arial" w:hAnsi="Times New Roman" w:cs="Times New Roman"/>
          <w:sz w:val="24"/>
          <w:szCs w:val="24"/>
        </w:rPr>
        <w:t>SOUZA</w:t>
      </w:r>
      <w:r w:rsidRPr="00026389">
        <w:rPr>
          <w:rFonts w:ascii="Times New Roman" w:eastAsia="Arial" w:hAnsi="Times New Roman" w:cs="Times New Roman"/>
          <w:sz w:val="24"/>
          <w:szCs w:val="24"/>
        </w:rPr>
        <w:t>, 20</w:t>
      </w:r>
      <w:r w:rsidR="004A33C7">
        <w:rPr>
          <w:rFonts w:ascii="Times New Roman" w:eastAsia="Arial" w:hAnsi="Times New Roman" w:cs="Times New Roman"/>
          <w:sz w:val="24"/>
          <w:szCs w:val="24"/>
        </w:rPr>
        <w:t>09</w:t>
      </w:r>
      <w:r w:rsidRPr="00026389">
        <w:rPr>
          <w:rFonts w:ascii="Times New Roman" w:eastAsia="Arial" w:hAnsi="Times New Roman" w:cs="Times New Roman"/>
          <w:sz w:val="24"/>
          <w:szCs w:val="24"/>
        </w:rPr>
        <w:t>).</w:t>
      </w:r>
    </w:p>
    <w:p w14:paraId="3F729E65" w14:textId="4094FF92" w:rsidR="00B029DF" w:rsidRPr="00B029DF" w:rsidRDefault="00AA799E" w:rsidP="00A921C2">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Para Kotler (2000), existem </w:t>
      </w:r>
      <w:r w:rsidR="00572462">
        <w:rPr>
          <w:rFonts w:ascii="Times New Roman" w:eastAsia="Arial" w:hAnsi="Times New Roman" w:cs="Times New Roman"/>
          <w:sz w:val="24"/>
          <w:szCs w:val="24"/>
        </w:rPr>
        <w:t xml:space="preserve">três tipos de marketing. O primeiro, </w:t>
      </w:r>
      <w:r w:rsidR="00F768CF">
        <w:rPr>
          <w:rFonts w:ascii="Times New Roman" w:eastAsia="Arial" w:hAnsi="Times New Roman" w:cs="Times New Roman"/>
          <w:sz w:val="24"/>
          <w:szCs w:val="24"/>
        </w:rPr>
        <w:t xml:space="preserve">o </w:t>
      </w:r>
      <w:r w:rsidR="00572462">
        <w:rPr>
          <w:rFonts w:ascii="Times New Roman" w:eastAsia="Arial" w:hAnsi="Times New Roman" w:cs="Times New Roman"/>
          <w:sz w:val="24"/>
          <w:szCs w:val="24"/>
        </w:rPr>
        <w:t>m</w:t>
      </w:r>
      <w:r w:rsidR="00B029DF" w:rsidRPr="00B029DF">
        <w:rPr>
          <w:rFonts w:ascii="Times New Roman" w:eastAsia="Arial" w:hAnsi="Times New Roman" w:cs="Times New Roman"/>
          <w:sz w:val="24"/>
          <w:szCs w:val="24"/>
        </w:rPr>
        <w:t>arketing empreendedor</w:t>
      </w:r>
      <w:r w:rsidR="00F768CF">
        <w:rPr>
          <w:rFonts w:ascii="Times New Roman" w:eastAsia="Arial" w:hAnsi="Times New Roman" w:cs="Times New Roman"/>
          <w:sz w:val="24"/>
          <w:szCs w:val="24"/>
        </w:rPr>
        <w:t>,</w:t>
      </w:r>
      <w:r w:rsidR="00B029DF" w:rsidRPr="00B029DF">
        <w:rPr>
          <w:rFonts w:ascii="Times New Roman" w:eastAsia="Arial" w:hAnsi="Times New Roman" w:cs="Times New Roman"/>
          <w:sz w:val="24"/>
          <w:szCs w:val="24"/>
        </w:rPr>
        <w:t xml:space="preserve"> </w:t>
      </w:r>
      <w:r w:rsidR="00F768CF">
        <w:rPr>
          <w:rFonts w:ascii="Times New Roman" w:eastAsia="Arial" w:hAnsi="Times New Roman" w:cs="Times New Roman"/>
          <w:sz w:val="24"/>
          <w:szCs w:val="24"/>
        </w:rPr>
        <w:t>é realizado pelos empreendedores que</w:t>
      </w:r>
      <w:r w:rsidR="00B029DF" w:rsidRPr="00B029DF">
        <w:rPr>
          <w:rFonts w:ascii="Times New Roman" w:eastAsia="Arial" w:hAnsi="Times New Roman" w:cs="Times New Roman"/>
          <w:sz w:val="24"/>
          <w:szCs w:val="24"/>
        </w:rPr>
        <w:t xml:space="preserve"> percebem uma oportunidade e saem batendo de porta em porta a fim de chamar a atenção para seu produto.</w:t>
      </w:r>
      <w:r w:rsidR="00F768CF">
        <w:rPr>
          <w:rFonts w:ascii="Times New Roman" w:eastAsia="Arial" w:hAnsi="Times New Roman" w:cs="Times New Roman"/>
          <w:sz w:val="24"/>
          <w:szCs w:val="24"/>
        </w:rPr>
        <w:t xml:space="preserve"> Em seguida, o m</w:t>
      </w:r>
      <w:r w:rsidR="00B029DF" w:rsidRPr="00B029DF">
        <w:rPr>
          <w:rFonts w:ascii="Times New Roman" w:eastAsia="Arial" w:hAnsi="Times New Roman" w:cs="Times New Roman"/>
          <w:sz w:val="24"/>
          <w:szCs w:val="24"/>
        </w:rPr>
        <w:t>arketing profissionalizado</w:t>
      </w:r>
      <w:r w:rsidR="00F768CF">
        <w:rPr>
          <w:rFonts w:ascii="Times New Roman" w:eastAsia="Arial" w:hAnsi="Times New Roman" w:cs="Times New Roman"/>
          <w:sz w:val="24"/>
          <w:szCs w:val="24"/>
        </w:rPr>
        <w:t xml:space="preserve">, diz respeito quando as </w:t>
      </w:r>
      <w:r w:rsidR="00B029DF" w:rsidRPr="00B029DF">
        <w:rPr>
          <w:rFonts w:ascii="Times New Roman" w:eastAsia="Arial" w:hAnsi="Times New Roman" w:cs="Times New Roman"/>
          <w:sz w:val="24"/>
          <w:szCs w:val="24"/>
        </w:rPr>
        <w:t>empresas alcançam o sucesso</w:t>
      </w:r>
      <w:r w:rsidR="00F768CF">
        <w:rPr>
          <w:rFonts w:ascii="Times New Roman" w:eastAsia="Arial" w:hAnsi="Times New Roman" w:cs="Times New Roman"/>
          <w:sz w:val="24"/>
          <w:szCs w:val="24"/>
        </w:rPr>
        <w:t xml:space="preserve"> e, </w:t>
      </w:r>
      <w:r w:rsidR="00B029DF" w:rsidRPr="00B029DF">
        <w:rPr>
          <w:rFonts w:ascii="Times New Roman" w:eastAsia="Arial" w:hAnsi="Times New Roman" w:cs="Times New Roman"/>
          <w:sz w:val="24"/>
          <w:szCs w:val="24"/>
        </w:rPr>
        <w:t>inevitavelmente</w:t>
      </w:r>
      <w:r w:rsidR="00F768CF">
        <w:rPr>
          <w:rFonts w:ascii="Times New Roman" w:eastAsia="Arial" w:hAnsi="Times New Roman" w:cs="Times New Roman"/>
          <w:sz w:val="24"/>
          <w:szCs w:val="24"/>
        </w:rPr>
        <w:t>,</w:t>
      </w:r>
      <w:r w:rsidR="00B029DF" w:rsidRPr="00B029DF">
        <w:rPr>
          <w:rFonts w:ascii="Times New Roman" w:eastAsia="Arial" w:hAnsi="Times New Roman" w:cs="Times New Roman"/>
          <w:sz w:val="24"/>
          <w:szCs w:val="24"/>
        </w:rPr>
        <w:t xml:space="preserve"> passam a adotar procedimentos de marketing profissionais. </w:t>
      </w:r>
      <w:r w:rsidR="00F768CF">
        <w:rPr>
          <w:rFonts w:ascii="Times New Roman" w:eastAsia="Arial" w:hAnsi="Times New Roman" w:cs="Times New Roman"/>
          <w:sz w:val="24"/>
          <w:szCs w:val="24"/>
        </w:rPr>
        <w:t xml:space="preserve">Por fim, o </w:t>
      </w:r>
      <w:r w:rsidR="00F768CF">
        <w:rPr>
          <w:rFonts w:ascii="Times New Roman" w:eastAsia="Arial" w:hAnsi="Times New Roman" w:cs="Times New Roman"/>
          <w:sz w:val="24"/>
          <w:szCs w:val="24"/>
        </w:rPr>
        <w:lastRenderedPageBreak/>
        <w:t>m</w:t>
      </w:r>
      <w:r w:rsidR="00B029DF" w:rsidRPr="00B029DF">
        <w:rPr>
          <w:rFonts w:ascii="Times New Roman" w:eastAsia="Arial" w:hAnsi="Times New Roman" w:cs="Times New Roman"/>
          <w:sz w:val="24"/>
          <w:szCs w:val="24"/>
        </w:rPr>
        <w:t>arketing burocrático</w:t>
      </w:r>
      <w:r w:rsidR="00F768CF">
        <w:rPr>
          <w:rFonts w:ascii="Times New Roman" w:eastAsia="Arial" w:hAnsi="Times New Roman" w:cs="Times New Roman"/>
          <w:sz w:val="24"/>
          <w:szCs w:val="24"/>
        </w:rPr>
        <w:t xml:space="preserve">, </w:t>
      </w:r>
      <w:r w:rsidR="00946C96">
        <w:rPr>
          <w:rFonts w:ascii="Times New Roman" w:eastAsia="Arial" w:hAnsi="Times New Roman" w:cs="Times New Roman"/>
          <w:sz w:val="24"/>
          <w:szCs w:val="24"/>
        </w:rPr>
        <w:t xml:space="preserve">refere-se quando as </w:t>
      </w:r>
      <w:r w:rsidR="00B029DF" w:rsidRPr="00B029DF">
        <w:rPr>
          <w:rFonts w:ascii="Times New Roman" w:eastAsia="Arial" w:hAnsi="Times New Roman" w:cs="Times New Roman"/>
          <w:sz w:val="24"/>
          <w:szCs w:val="24"/>
        </w:rPr>
        <w:t xml:space="preserve">empresas mergulham de cabeça no marketing profissionalizado, examinando detalhadamente os últimos números, investigando minuciosamente relatórios de pesquisa de mercado e tentando aperfeiçoar suas relações com os distribuidores e suas mensagens publicitárias. </w:t>
      </w:r>
      <w:r w:rsidR="00A921C2">
        <w:rPr>
          <w:rFonts w:ascii="Times New Roman" w:eastAsia="Arial" w:hAnsi="Times New Roman" w:cs="Times New Roman"/>
          <w:sz w:val="24"/>
          <w:szCs w:val="24"/>
        </w:rPr>
        <w:t>Ainda segundo o autor, e</w:t>
      </w:r>
      <w:r w:rsidR="00B029DF" w:rsidRPr="00B029DF">
        <w:rPr>
          <w:rFonts w:ascii="Times New Roman" w:eastAsia="Arial" w:hAnsi="Times New Roman" w:cs="Times New Roman"/>
          <w:sz w:val="24"/>
          <w:szCs w:val="24"/>
        </w:rPr>
        <w:t xml:space="preserve">ssas empresas não têm a criatividade e a paixão das empresas ‘guerrilheiras’ do primeiro estágio, o estágio do marketing empreendedor. Seus gerentes de marca e produto precisam sair de seus escritórios e passar a ter um contato maior com o cliente. Assim, eles podem visualizar novos meios de agregar valor à vida dos clientes. </w:t>
      </w:r>
    </w:p>
    <w:p w14:paraId="2B3368E7" w14:textId="3196AE55" w:rsidR="00B029DF" w:rsidRDefault="00B029DF" w:rsidP="00B029DF">
      <w:pPr>
        <w:spacing w:after="0" w:line="360" w:lineRule="auto"/>
        <w:ind w:firstLine="708"/>
        <w:jc w:val="both"/>
        <w:rPr>
          <w:rFonts w:ascii="Times New Roman" w:eastAsia="Arial" w:hAnsi="Times New Roman" w:cs="Times New Roman"/>
          <w:sz w:val="24"/>
          <w:szCs w:val="24"/>
        </w:rPr>
      </w:pPr>
      <w:r w:rsidRPr="00B029DF">
        <w:rPr>
          <w:rFonts w:ascii="Times New Roman" w:eastAsia="Arial" w:hAnsi="Times New Roman" w:cs="Times New Roman"/>
          <w:sz w:val="24"/>
          <w:szCs w:val="24"/>
        </w:rPr>
        <w:t>O resultado é que o marketing efetivo pode assumir várias formas. Sempre existirá uma tensão entre o estágio profissionalizado do marketing e sua manifestação mais criativa. É mais fácil aprender a abordagem profissionalizado, que será tratada na maior parte destes livros. Normalmente, o marketing é visto como a tarefa de criar, promover e fornecer bens e serviços a clientes, sejam estas pessoas físicas ou jurídicas. Na verdade, os profissionais de marketing envolvem-se no marketing de bens, serviços, experiências, eventos, pessoas, lugares, propriedades, organizações, informações e ideias</w:t>
      </w:r>
      <w:r w:rsidR="00EF3551">
        <w:rPr>
          <w:rFonts w:ascii="Times New Roman" w:eastAsia="Arial" w:hAnsi="Times New Roman" w:cs="Times New Roman"/>
          <w:sz w:val="24"/>
          <w:szCs w:val="24"/>
        </w:rPr>
        <w:t xml:space="preserve"> </w:t>
      </w:r>
      <w:r w:rsidRPr="00B029DF">
        <w:rPr>
          <w:rFonts w:ascii="Times New Roman" w:eastAsia="Arial" w:hAnsi="Times New Roman" w:cs="Times New Roman"/>
          <w:sz w:val="24"/>
          <w:szCs w:val="24"/>
        </w:rPr>
        <w:t>(KOTLER, 2000)</w:t>
      </w:r>
      <w:r w:rsidR="00EF3551">
        <w:rPr>
          <w:rFonts w:ascii="Times New Roman" w:eastAsia="Arial" w:hAnsi="Times New Roman" w:cs="Times New Roman"/>
          <w:sz w:val="24"/>
          <w:szCs w:val="24"/>
        </w:rPr>
        <w:t>.</w:t>
      </w:r>
    </w:p>
    <w:p w14:paraId="04BA7CD0" w14:textId="77EBF129" w:rsidR="00EF3551" w:rsidRPr="00026389" w:rsidRDefault="003F64F9" w:rsidP="00EF3551">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Guimarães (2001)</w:t>
      </w:r>
      <w:r w:rsidR="00EF3551">
        <w:rPr>
          <w:rFonts w:ascii="Times New Roman" w:eastAsia="Arial" w:hAnsi="Times New Roman" w:cs="Times New Roman"/>
          <w:sz w:val="24"/>
          <w:szCs w:val="24"/>
        </w:rPr>
        <w:t xml:space="preserve"> afirma que</w:t>
      </w:r>
      <w:r w:rsidR="00EF3551" w:rsidRPr="00026389">
        <w:rPr>
          <w:rFonts w:ascii="Times New Roman" w:eastAsia="Arial" w:hAnsi="Times New Roman" w:cs="Times New Roman"/>
          <w:sz w:val="24"/>
          <w:szCs w:val="24"/>
        </w:rPr>
        <w:t xml:space="preserve"> são cinco </w:t>
      </w:r>
      <w:r w:rsidR="00EF3551">
        <w:rPr>
          <w:rFonts w:ascii="Times New Roman" w:eastAsia="Arial" w:hAnsi="Times New Roman" w:cs="Times New Roman"/>
          <w:sz w:val="24"/>
          <w:szCs w:val="24"/>
        </w:rPr>
        <w:t xml:space="preserve">as </w:t>
      </w:r>
      <w:r w:rsidR="00EF3551" w:rsidRPr="00026389">
        <w:rPr>
          <w:rFonts w:ascii="Times New Roman" w:eastAsia="Arial" w:hAnsi="Times New Roman" w:cs="Times New Roman"/>
          <w:sz w:val="24"/>
          <w:szCs w:val="24"/>
        </w:rPr>
        <w:t>categorias das necessidades humanas</w:t>
      </w:r>
      <w:r>
        <w:rPr>
          <w:rFonts w:ascii="Times New Roman" w:eastAsia="Arial" w:hAnsi="Times New Roman" w:cs="Times New Roman"/>
          <w:sz w:val="24"/>
          <w:szCs w:val="24"/>
        </w:rPr>
        <w:t xml:space="preserve"> da Maslow</w:t>
      </w:r>
      <w:r w:rsidR="00EF3551" w:rsidRPr="00026389">
        <w:rPr>
          <w:rFonts w:ascii="Times New Roman" w:eastAsia="Arial" w:hAnsi="Times New Roman" w:cs="Times New Roman"/>
          <w:sz w:val="24"/>
          <w:szCs w:val="24"/>
        </w:rPr>
        <w:t xml:space="preserve">: fisiológicas, segurança, afeto, estima e a autorrealização. Na base se encontram as necessidades </w:t>
      </w:r>
      <w:r w:rsidR="00EF3551">
        <w:rPr>
          <w:rFonts w:ascii="Times New Roman" w:eastAsia="Arial" w:hAnsi="Times New Roman" w:cs="Times New Roman"/>
          <w:sz w:val="24"/>
          <w:szCs w:val="24"/>
        </w:rPr>
        <w:t>essenciais,</w:t>
      </w:r>
      <w:r w:rsidR="00EF3551" w:rsidRPr="00026389">
        <w:rPr>
          <w:rFonts w:ascii="Times New Roman" w:eastAsia="Arial" w:hAnsi="Times New Roman" w:cs="Times New Roman"/>
          <w:sz w:val="24"/>
          <w:szCs w:val="24"/>
        </w:rPr>
        <w:t xml:space="preserve"> pois elas estão diretamente relacionadas com a sobrevivência</w:t>
      </w:r>
      <w:r w:rsidR="00EF3551">
        <w:rPr>
          <w:rFonts w:ascii="Times New Roman" w:eastAsia="Arial" w:hAnsi="Times New Roman" w:cs="Times New Roman"/>
          <w:sz w:val="24"/>
          <w:szCs w:val="24"/>
        </w:rPr>
        <w:t>. Ainda segundo o autor,</w:t>
      </w:r>
      <w:r w:rsidR="00EF3551" w:rsidRPr="00026389">
        <w:rPr>
          <w:rFonts w:ascii="Times New Roman" w:eastAsia="Arial" w:hAnsi="Times New Roman" w:cs="Times New Roman"/>
          <w:sz w:val="24"/>
          <w:szCs w:val="24"/>
        </w:rPr>
        <w:t xml:space="preserve"> um indivíduo só sente o desejo de satisfazer a necessidade de um próximo estágio se a do nível anterior estiver sanada, </w:t>
      </w:r>
      <w:r w:rsidR="00EF3551">
        <w:rPr>
          <w:rFonts w:ascii="Times New Roman" w:eastAsia="Arial" w:hAnsi="Times New Roman" w:cs="Times New Roman"/>
          <w:sz w:val="24"/>
          <w:szCs w:val="24"/>
        </w:rPr>
        <w:t xml:space="preserve">ou seja, </w:t>
      </w:r>
      <w:r w:rsidR="00EF3551" w:rsidRPr="00026389">
        <w:rPr>
          <w:rFonts w:ascii="Times New Roman" w:eastAsia="Arial" w:hAnsi="Times New Roman" w:cs="Times New Roman"/>
          <w:sz w:val="24"/>
          <w:szCs w:val="24"/>
        </w:rPr>
        <w:t xml:space="preserve">a motivação para realizar estes desejos </w:t>
      </w:r>
      <w:r w:rsidR="00EF3551">
        <w:rPr>
          <w:rFonts w:ascii="Times New Roman" w:eastAsia="Arial" w:hAnsi="Times New Roman" w:cs="Times New Roman"/>
          <w:sz w:val="24"/>
          <w:szCs w:val="24"/>
        </w:rPr>
        <w:t>surge</w:t>
      </w:r>
      <w:r w:rsidR="00EF3551" w:rsidRPr="00026389">
        <w:rPr>
          <w:rFonts w:ascii="Times New Roman" w:eastAsia="Arial" w:hAnsi="Times New Roman" w:cs="Times New Roman"/>
          <w:sz w:val="24"/>
          <w:szCs w:val="24"/>
        </w:rPr>
        <w:t xml:space="preserve"> de forma gradual. </w:t>
      </w:r>
    </w:p>
    <w:p w14:paraId="79C47A5C" w14:textId="2A3DADB7" w:rsidR="00B029DF" w:rsidRPr="00B029DF" w:rsidRDefault="008367FD" w:rsidP="00204B21">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Nesse sentido, a</w:t>
      </w:r>
      <w:r w:rsidR="00B029DF" w:rsidRPr="00B029DF">
        <w:rPr>
          <w:rFonts w:ascii="Times New Roman" w:eastAsia="Arial" w:hAnsi="Times New Roman" w:cs="Times New Roman"/>
          <w:sz w:val="24"/>
          <w:szCs w:val="24"/>
        </w:rPr>
        <w:t xml:space="preserve"> hierarquia das necessidades surge como conceito à medida que Maslow classifica suas categorias como superiores e inferiores, e faz a seguinte consideração sobre sua dinâmica: “mas o que acontece aos desejos de um homem quando há suficiente pão e quando sua barriga está cronicamente cheia?”</w:t>
      </w:r>
      <w:r w:rsidR="003745D0">
        <w:rPr>
          <w:rFonts w:ascii="Times New Roman" w:eastAsia="Arial" w:hAnsi="Times New Roman" w:cs="Times New Roman"/>
          <w:sz w:val="24"/>
          <w:szCs w:val="24"/>
        </w:rPr>
        <w:t xml:space="preserve"> (Maslow, 1954, p. 83).</w:t>
      </w:r>
      <w:r w:rsidR="00B029DF" w:rsidRPr="00B029DF">
        <w:rPr>
          <w:rFonts w:ascii="Times New Roman" w:eastAsia="Arial" w:hAnsi="Times New Roman" w:cs="Times New Roman"/>
          <w:sz w:val="24"/>
          <w:szCs w:val="24"/>
        </w:rPr>
        <w:t xml:space="preserve"> Outras necessidades (superiores) emergem ao mesmo tempo e dominam o organismo, mais do que a fome fisiológica. E quando essas são, por sua vez, satisfeitas novamente novas necessidades (e ainda mais superiores) emergem: “</w:t>
      </w:r>
      <w:r w:rsidR="00075378">
        <w:rPr>
          <w:rFonts w:ascii="Times New Roman" w:eastAsia="Arial" w:hAnsi="Times New Roman" w:cs="Times New Roman"/>
          <w:sz w:val="24"/>
          <w:szCs w:val="24"/>
        </w:rPr>
        <w:t>i</w:t>
      </w:r>
      <w:r w:rsidR="00B029DF" w:rsidRPr="00B029DF">
        <w:rPr>
          <w:rFonts w:ascii="Times New Roman" w:eastAsia="Arial" w:hAnsi="Times New Roman" w:cs="Times New Roman"/>
          <w:sz w:val="24"/>
          <w:szCs w:val="24"/>
        </w:rPr>
        <w:t>sto é o que eu quero dizer quando afirmo que as necessidades humanas básicas estão organizadas em uma hierarquia de relativa preponderância” (Maslow, 1954, p. 83).</w:t>
      </w:r>
    </w:p>
    <w:p w14:paraId="019709A5" w14:textId="384D2995" w:rsidR="00B029DF" w:rsidRPr="00B029DF" w:rsidRDefault="00B029DF" w:rsidP="00204B21">
      <w:pPr>
        <w:spacing w:after="0" w:line="360" w:lineRule="auto"/>
        <w:ind w:firstLine="708"/>
        <w:jc w:val="both"/>
        <w:rPr>
          <w:rFonts w:ascii="Times New Roman" w:eastAsia="Arial" w:hAnsi="Times New Roman" w:cs="Times New Roman"/>
          <w:sz w:val="24"/>
          <w:szCs w:val="24"/>
        </w:rPr>
      </w:pPr>
      <w:r w:rsidRPr="00B029DF">
        <w:rPr>
          <w:rFonts w:ascii="Times New Roman" w:eastAsia="Arial" w:hAnsi="Times New Roman" w:cs="Times New Roman"/>
          <w:sz w:val="24"/>
          <w:szCs w:val="24"/>
        </w:rPr>
        <w:t xml:space="preserve"> Compreender as necessidades e os desejos dos clientes nem sempre é uma tarefa fácil. Alguns consumidores têm necessidades das quais não têm plena consciência. Ou não conseguem articular essas necessidades. Ou então empregam palavras que exigem </w:t>
      </w:r>
      <w:r w:rsidRPr="00B029DF">
        <w:rPr>
          <w:rFonts w:ascii="Times New Roman" w:eastAsia="Arial" w:hAnsi="Times New Roman" w:cs="Times New Roman"/>
          <w:sz w:val="24"/>
          <w:szCs w:val="24"/>
        </w:rPr>
        <w:lastRenderedPageBreak/>
        <w:t>alguma interpretação. Responder apenas à necessidade declarada pode não ser o bastante para o cliente. Deve-se fazer uma distinção entre o marketing reativo, o marketing proativo e o marketing criativo. Um profissional de marketing reativo encontra uma necessidade declarada e a preenche. Um profissional de marketing proativo vê adiante, pensando nas necessidades que os clientes possam vir a ter no futuro próximo. Um profissional de marketing criativo descobre e produz soluções que os clientes não pediram, mas às quais respondem com entusiasmo (KOTLER, 2000)</w:t>
      </w:r>
      <w:r w:rsidR="00075378">
        <w:rPr>
          <w:rFonts w:ascii="Times New Roman" w:eastAsia="Arial" w:hAnsi="Times New Roman" w:cs="Times New Roman"/>
          <w:sz w:val="24"/>
          <w:szCs w:val="24"/>
        </w:rPr>
        <w:t>.</w:t>
      </w:r>
    </w:p>
    <w:p w14:paraId="1A59B9EA" w14:textId="50F5AEE5" w:rsidR="00B029DF" w:rsidRPr="00B029DF" w:rsidRDefault="00B029DF" w:rsidP="00204B21">
      <w:pPr>
        <w:spacing w:after="0" w:line="360" w:lineRule="auto"/>
        <w:ind w:firstLine="708"/>
        <w:jc w:val="both"/>
        <w:rPr>
          <w:rFonts w:ascii="Times New Roman" w:eastAsia="Arial" w:hAnsi="Times New Roman" w:cs="Times New Roman"/>
          <w:sz w:val="24"/>
          <w:szCs w:val="24"/>
        </w:rPr>
      </w:pPr>
      <w:r w:rsidRPr="00B029DF">
        <w:rPr>
          <w:rFonts w:ascii="Times New Roman" w:eastAsia="Arial" w:hAnsi="Times New Roman" w:cs="Times New Roman"/>
          <w:sz w:val="24"/>
          <w:szCs w:val="24"/>
        </w:rPr>
        <w:t>Obviamente</w:t>
      </w:r>
      <w:r w:rsidR="00075378">
        <w:rPr>
          <w:rFonts w:ascii="Times New Roman" w:eastAsia="Arial" w:hAnsi="Times New Roman" w:cs="Times New Roman"/>
          <w:sz w:val="24"/>
          <w:szCs w:val="24"/>
        </w:rPr>
        <w:t>,</w:t>
      </w:r>
      <w:r w:rsidRPr="00B029DF">
        <w:rPr>
          <w:rFonts w:ascii="Times New Roman" w:eastAsia="Arial" w:hAnsi="Times New Roman" w:cs="Times New Roman"/>
          <w:sz w:val="24"/>
          <w:szCs w:val="24"/>
        </w:rPr>
        <w:t xml:space="preserve"> a </w:t>
      </w:r>
      <w:r w:rsidR="00075378">
        <w:rPr>
          <w:rFonts w:ascii="Times New Roman" w:eastAsia="Arial" w:hAnsi="Times New Roman" w:cs="Times New Roman"/>
          <w:sz w:val="24"/>
          <w:szCs w:val="24"/>
        </w:rPr>
        <w:t>i</w:t>
      </w:r>
      <w:r w:rsidRPr="00B029DF">
        <w:rPr>
          <w:rFonts w:ascii="Times New Roman" w:eastAsia="Arial" w:hAnsi="Times New Roman" w:cs="Times New Roman"/>
          <w:sz w:val="24"/>
          <w:szCs w:val="24"/>
        </w:rPr>
        <w:t xml:space="preserve">nternet é tão grande e muda tão </w:t>
      </w:r>
      <w:proofErr w:type="gramStart"/>
      <w:r w:rsidR="002B4AC2" w:rsidRPr="00B029DF">
        <w:rPr>
          <w:rFonts w:ascii="Times New Roman" w:eastAsia="Arial" w:hAnsi="Times New Roman" w:cs="Times New Roman"/>
          <w:sz w:val="24"/>
          <w:szCs w:val="24"/>
        </w:rPr>
        <w:t>rápid</w:t>
      </w:r>
      <w:r w:rsidR="002B4AC2">
        <w:rPr>
          <w:rFonts w:ascii="Times New Roman" w:eastAsia="Arial" w:hAnsi="Times New Roman" w:cs="Times New Roman"/>
          <w:sz w:val="24"/>
          <w:szCs w:val="24"/>
        </w:rPr>
        <w:t>o</w:t>
      </w:r>
      <w:proofErr w:type="gramEnd"/>
      <w:r w:rsidRPr="00B029DF">
        <w:rPr>
          <w:rFonts w:ascii="Times New Roman" w:eastAsia="Arial" w:hAnsi="Times New Roman" w:cs="Times New Roman"/>
          <w:sz w:val="24"/>
          <w:szCs w:val="24"/>
        </w:rPr>
        <w:t xml:space="preserve"> que seria impossível descrever aqui todos os espaços existentes na rede, muito menos tentar qualificá-los de forma completa. Entretanto, existem cinco grandes grupos, que interagem constantemente, e que podem ser descritos de forma a dar uma ideia geral do ambiente em que o usuário se encontra quando está on-line. Esses ambientes são as ferramentas de busca, os sites e portais, as redes sociais e blogs, as ferramentas de comunicação e os mundos virtuais, todas estas serão descritas logo abaixo (TORRES, 2009). </w:t>
      </w:r>
    </w:p>
    <w:p w14:paraId="4F3FA28E" w14:textId="7235CBA3" w:rsidR="00B029DF" w:rsidRPr="00B029DF" w:rsidRDefault="00B029DF" w:rsidP="006A40B8">
      <w:pPr>
        <w:spacing w:after="0" w:line="360" w:lineRule="auto"/>
        <w:ind w:firstLine="708"/>
        <w:jc w:val="both"/>
        <w:rPr>
          <w:rFonts w:ascii="Times New Roman" w:eastAsia="Arial" w:hAnsi="Times New Roman" w:cs="Times New Roman"/>
          <w:sz w:val="24"/>
          <w:szCs w:val="24"/>
        </w:rPr>
      </w:pPr>
      <w:r w:rsidRPr="00B029DF">
        <w:rPr>
          <w:rFonts w:ascii="Times New Roman" w:eastAsia="Arial" w:hAnsi="Times New Roman" w:cs="Times New Roman"/>
          <w:sz w:val="24"/>
          <w:szCs w:val="24"/>
        </w:rPr>
        <w:t>Segundo Gabriel (2010)</w:t>
      </w:r>
      <w:r w:rsidR="006A40B8">
        <w:rPr>
          <w:rFonts w:ascii="Times New Roman" w:eastAsia="Arial" w:hAnsi="Times New Roman" w:cs="Times New Roman"/>
          <w:sz w:val="24"/>
          <w:szCs w:val="24"/>
        </w:rPr>
        <w:t>,</w:t>
      </w:r>
      <w:r w:rsidRPr="00B029DF">
        <w:rPr>
          <w:rFonts w:ascii="Times New Roman" w:eastAsia="Arial" w:hAnsi="Times New Roman" w:cs="Times New Roman"/>
          <w:sz w:val="24"/>
          <w:szCs w:val="24"/>
        </w:rPr>
        <w:t xml:space="preserve"> há vários tipos de páginas digitais: </w:t>
      </w:r>
      <w:r w:rsidRPr="008F619F">
        <w:rPr>
          <w:rFonts w:ascii="Times New Roman" w:eastAsia="Arial" w:hAnsi="Times New Roman" w:cs="Times New Roman"/>
          <w:i/>
          <w:iCs/>
          <w:sz w:val="24"/>
          <w:szCs w:val="24"/>
        </w:rPr>
        <w:t>sites</w:t>
      </w:r>
      <w:r w:rsidRPr="00B029DF">
        <w:rPr>
          <w:rFonts w:ascii="Times New Roman" w:eastAsia="Arial" w:hAnsi="Times New Roman" w:cs="Times New Roman"/>
          <w:sz w:val="24"/>
          <w:szCs w:val="24"/>
        </w:rPr>
        <w:t xml:space="preserve">, </w:t>
      </w:r>
      <w:proofErr w:type="spellStart"/>
      <w:r w:rsidR="008F619F" w:rsidRPr="008F619F">
        <w:rPr>
          <w:rFonts w:ascii="Times New Roman" w:eastAsia="Arial" w:hAnsi="Times New Roman" w:cs="Times New Roman"/>
          <w:i/>
          <w:iCs/>
          <w:sz w:val="24"/>
          <w:szCs w:val="24"/>
        </w:rPr>
        <w:t>minissites</w:t>
      </w:r>
      <w:proofErr w:type="spellEnd"/>
      <w:r w:rsidRPr="00B029DF">
        <w:rPr>
          <w:rFonts w:ascii="Times New Roman" w:eastAsia="Arial" w:hAnsi="Times New Roman" w:cs="Times New Roman"/>
          <w:sz w:val="24"/>
          <w:szCs w:val="24"/>
        </w:rPr>
        <w:t xml:space="preserve">, </w:t>
      </w:r>
      <w:r w:rsidRPr="008F619F">
        <w:rPr>
          <w:rFonts w:ascii="Times New Roman" w:eastAsia="Arial" w:hAnsi="Times New Roman" w:cs="Times New Roman"/>
          <w:i/>
          <w:iCs/>
          <w:sz w:val="24"/>
          <w:szCs w:val="24"/>
        </w:rPr>
        <w:t>hotsite</w:t>
      </w:r>
      <w:r w:rsidRPr="00B029DF">
        <w:rPr>
          <w:rFonts w:ascii="Times New Roman" w:eastAsia="Arial" w:hAnsi="Times New Roman" w:cs="Times New Roman"/>
          <w:sz w:val="24"/>
          <w:szCs w:val="24"/>
        </w:rPr>
        <w:t xml:space="preserve">, portal, </w:t>
      </w:r>
      <w:r w:rsidRPr="008F619F">
        <w:rPr>
          <w:rFonts w:ascii="Times New Roman" w:eastAsia="Arial" w:hAnsi="Times New Roman" w:cs="Times New Roman"/>
          <w:i/>
          <w:iCs/>
          <w:sz w:val="24"/>
          <w:szCs w:val="24"/>
        </w:rPr>
        <w:t>blog</w:t>
      </w:r>
      <w:r w:rsidRPr="00B029DF">
        <w:rPr>
          <w:rFonts w:ascii="Times New Roman" w:eastAsia="Arial" w:hAnsi="Times New Roman" w:cs="Times New Roman"/>
          <w:sz w:val="24"/>
          <w:szCs w:val="24"/>
        </w:rPr>
        <w:t xml:space="preserve">, perfil em redes sociais e </w:t>
      </w:r>
      <w:r w:rsidRPr="008F619F">
        <w:rPr>
          <w:rFonts w:ascii="Times New Roman" w:eastAsia="Arial" w:hAnsi="Times New Roman" w:cs="Times New Roman"/>
          <w:i/>
          <w:iCs/>
          <w:sz w:val="24"/>
          <w:szCs w:val="24"/>
        </w:rPr>
        <w:t xml:space="preserve">landing </w:t>
      </w:r>
      <w:proofErr w:type="spellStart"/>
      <w:r w:rsidRPr="008F619F">
        <w:rPr>
          <w:rFonts w:ascii="Times New Roman" w:eastAsia="Arial" w:hAnsi="Times New Roman" w:cs="Times New Roman"/>
          <w:i/>
          <w:iCs/>
          <w:sz w:val="24"/>
          <w:szCs w:val="24"/>
        </w:rPr>
        <w:t>page</w:t>
      </w:r>
      <w:proofErr w:type="spellEnd"/>
      <w:r w:rsidRPr="00B029DF">
        <w:rPr>
          <w:rFonts w:ascii="Times New Roman" w:eastAsia="Arial" w:hAnsi="Times New Roman" w:cs="Times New Roman"/>
          <w:sz w:val="24"/>
          <w:szCs w:val="24"/>
        </w:rPr>
        <w:t>.</w:t>
      </w:r>
      <w:r w:rsidR="006A40B8">
        <w:rPr>
          <w:rFonts w:ascii="Times New Roman" w:eastAsia="Arial" w:hAnsi="Times New Roman" w:cs="Times New Roman"/>
          <w:sz w:val="24"/>
          <w:szCs w:val="24"/>
        </w:rPr>
        <w:t xml:space="preserve"> </w:t>
      </w:r>
      <w:r w:rsidRPr="00B029DF">
        <w:rPr>
          <w:rFonts w:ascii="Times New Roman" w:eastAsia="Arial" w:hAnsi="Times New Roman" w:cs="Times New Roman"/>
          <w:sz w:val="24"/>
          <w:szCs w:val="24"/>
        </w:rPr>
        <w:t xml:space="preserve">Devido aos avanços tecnológicos é rotineiro às empresas criarem páginas digitais para divulgar seus produtos e/ou serviços, como uma forma diferente de alcançar mais consumidores. Além da divulgação as páginas servem também como canal de vendas e promoções para a organização. Para publicar nessas páginas existem ferramentas que possibilitam gerenciar os conteúdos publicados. </w:t>
      </w:r>
    </w:p>
    <w:p w14:paraId="574C0B75" w14:textId="0AC25A09" w:rsidR="00B029DF" w:rsidRPr="00B029DF" w:rsidRDefault="00B029DF" w:rsidP="00204B21">
      <w:pPr>
        <w:spacing w:after="0" w:line="360" w:lineRule="auto"/>
        <w:ind w:firstLine="708"/>
        <w:jc w:val="both"/>
        <w:rPr>
          <w:rFonts w:ascii="Times New Roman" w:eastAsia="Arial" w:hAnsi="Times New Roman" w:cs="Times New Roman"/>
          <w:sz w:val="24"/>
          <w:szCs w:val="24"/>
        </w:rPr>
      </w:pPr>
      <w:r w:rsidRPr="00B029DF">
        <w:rPr>
          <w:rFonts w:ascii="Times New Roman" w:eastAsia="Arial" w:hAnsi="Times New Roman" w:cs="Times New Roman"/>
          <w:sz w:val="24"/>
          <w:szCs w:val="24"/>
        </w:rPr>
        <w:t xml:space="preserve">De acordo com Torres (2009, p. 113) as mídias sociais são “sites na </w:t>
      </w:r>
      <w:r w:rsidR="008F619F">
        <w:rPr>
          <w:rFonts w:ascii="Times New Roman" w:eastAsia="Arial" w:hAnsi="Times New Roman" w:cs="Times New Roman"/>
          <w:sz w:val="24"/>
          <w:szCs w:val="24"/>
        </w:rPr>
        <w:t>i</w:t>
      </w:r>
      <w:r w:rsidRPr="00B029DF">
        <w:rPr>
          <w:rFonts w:ascii="Times New Roman" w:eastAsia="Arial" w:hAnsi="Times New Roman" w:cs="Times New Roman"/>
          <w:sz w:val="24"/>
          <w:szCs w:val="24"/>
        </w:rPr>
        <w:t>nternet que permitem a criação e o compartilhamento de informação e conteúdo pelas pessoas e para as pessoas, nas quais o consumidor é ao mesmo tempo produtor e consumidor da informação. Elas recebem esse nome porque são sociais, ou seja, são livres e abertas à colaboração e interação de todos, e porque são mídias, ou seja, meios de transmissão de informação e conteúdo</w:t>
      </w:r>
      <w:r w:rsidR="00D3504D">
        <w:rPr>
          <w:rFonts w:ascii="Times New Roman" w:eastAsia="Arial" w:hAnsi="Times New Roman" w:cs="Times New Roman"/>
          <w:sz w:val="24"/>
          <w:szCs w:val="24"/>
        </w:rPr>
        <w:t>”.</w:t>
      </w:r>
    </w:p>
    <w:p w14:paraId="1B607A99" w14:textId="60E18C5B" w:rsidR="00B029DF" w:rsidRDefault="00D3504D" w:rsidP="00204B21">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 autor afirma ainda que a</w:t>
      </w:r>
      <w:r w:rsidR="00B029DF" w:rsidRPr="00B029DF">
        <w:rPr>
          <w:rFonts w:ascii="Times New Roman" w:eastAsia="Arial" w:hAnsi="Times New Roman" w:cs="Times New Roman"/>
          <w:sz w:val="24"/>
          <w:szCs w:val="24"/>
        </w:rPr>
        <w:t>s mídias serem sociais carregam várias ferramentas de relacionamento permitindo que os usuários se conheçam, criem laços e compartilham desejos/necessidades em comum. As mídias sociais agem na formação de opinião do consumidor, atualmente as pessoas buscam na internet referência sobre os produtos, serviços, marcas, atendimentos e qualidade, por esse motivo é essencial para a empresa ter um bom relacionamento público, garantindo uma reputação apresentável.</w:t>
      </w:r>
    </w:p>
    <w:p w14:paraId="7857DBB7" w14:textId="77777777" w:rsidR="00A10B4D" w:rsidRPr="00783948" w:rsidRDefault="00A10B4D" w:rsidP="00A10B4D">
      <w:pPr>
        <w:spacing w:after="0" w:line="360" w:lineRule="auto"/>
        <w:ind w:firstLine="708"/>
        <w:jc w:val="both"/>
        <w:rPr>
          <w:rFonts w:ascii="Times New Roman" w:eastAsia="Arial" w:hAnsi="Times New Roman" w:cs="Times New Roman"/>
          <w:sz w:val="24"/>
          <w:szCs w:val="24"/>
        </w:rPr>
      </w:pPr>
      <w:r w:rsidRPr="00783948">
        <w:rPr>
          <w:rFonts w:ascii="Times New Roman" w:eastAsia="Arial" w:hAnsi="Times New Roman" w:cs="Times New Roman"/>
          <w:sz w:val="24"/>
          <w:szCs w:val="24"/>
        </w:rPr>
        <w:lastRenderedPageBreak/>
        <w:t>Para obter uma definição de Marketing é importante compreender as atitudes dos consumidores para incentivar ideias e soluções diferentes para o mercado.  A proposta é mostrar para as organizações empresariais de que forma elas podem inserir os seus produtos no mercado, visando aumento dos seus lucros, assim obtemos uma definição clássica do marketing, mas reconhecendo que este segmento passa por transformações de acordo com a dinâmica das mudanças de comportamento da sociedade.</w:t>
      </w:r>
    </w:p>
    <w:p w14:paraId="5D94E62D" w14:textId="77777777" w:rsidR="00A10B4D" w:rsidRPr="00783948" w:rsidRDefault="00A10B4D" w:rsidP="00A10B4D">
      <w:pPr>
        <w:spacing w:after="0" w:line="360" w:lineRule="auto"/>
        <w:ind w:firstLine="708"/>
        <w:jc w:val="both"/>
        <w:rPr>
          <w:rFonts w:ascii="Times New Roman" w:eastAsia="Arial" w:hAnsi="Times New Roman" w:cs="Times New Roman"/>
          <w:sz w:val="24"/>
          <w:szCs w:val="24"/>
        </w:rPr>
      </w:pPr>
      <w:r w:rsidRPr="00783948">
        <w:rPr>
          <w:rFonts w:ascii="Times New Roman" w:eastAsia="Arial" w:hAnsi="Times New Roman" w:cs="Times New Roman"/>
          <w:sz w:val="24"/>
          <w:szCs w:val="24"/>
        </w:rPr>
        <w:t>Gracioso (1997) coloca a ideia de que as mudanças no marketing são consequências de três revoluções vividas pela sociedade, a revolução industrial, a revolução industrial tecnológica e a revolução da informação, cada uma influenciando diretamente a forma das empresas fazerem marketing. </w:t>
      </w:r>
    </w:p>
    <w:p w14:paraId="344F3F5D" w14:textId="77777777" w:rsidR="00A10B4D" w:rsidRPr="00783948" w:rsidRDefault="00A10B4D" w:rsidP="00A10B4D">
      <w:pPr>
        <w:spacing w:after="0" w:line="360" w:lineRule="auto"/>
        <w:ind w:firstLine="708"/>
        <w:jc w:val="both"/>
        <w:rPr>
          <w:rFonts w:ascii="Times New Roman" w:eastAsia="Arial" w:hAnsi="Times New Roman" w:cs="Times New Roman"/>
          <w:sz w:val="24"/>
          <w:szCs w:val="24"/>
        </w:rPr>
      </w:pPr>
      <w:r w:rsidRPr="00783948">
        <w:rPr>
          <w:rFonts w:ascii="Times New Roman" w:eastAsia="Arial" w:hAnsi="Times New Roman" w:cs="Times New Roman"/>
          <w:sz w:val="24"/>
          <w:szCs w:val="24"/>
        </w:rPr>
        <w:t xml:space="preserve">Segundo Kotler, </w:t>
      </w:r>
      <w:proofErr w:type="spellStart"/>
      <w:r w:rsidRPr="00783948">
        <w:rPr>
          <w:rFonts w:ascii="Times New Roman" w:eastAsia="Arial" w:hAnsi="Times New Roman" w:cs="Times New Roman"/>
          <w:sz w:val="24"/>
          <w:szCs w:val="24"/>
        </w:rPr>
        <w:t>Kartajaya</w:t>
      </w:r>
      <w:proofErr w:type="spellEnd"/>
      <w:r w:rsidRPr="00783948">
        <w:rPr>
          <w:rFonts w:ascii="Times New Roman" w:eastAsia="Arial" w:hAnsi="Times New Roman" w:cs="Times New Roman"/>
          <w:sz w:val="24"/>
          <w:szCs w:val="24"/>
        </w:rPr>
        <w:t xml:space="preserve"> e </w:t>
      </w:r>
      <w:proofErr w:type="spellStart"/>
      <w:r w:rsidRPr="00783948">
        <w:rPr>
          <w:rFonts w:ascii="Times New Roman" w:eastAsia="Arial" w:hAnsi="Times New Roman" w:cs="Times New Roman"/>
          <w:sz w:val="24"/>
          <w:szCs w:val="24"/>
        </w:rPr>
        <w:t>Setiawan</w:t>
      </w:r>
      <w:proofErr w:type="spellEnd"/>
      <w:r w:rsidRPr="00783948">
        <w:rPr>
          <w:rFonts w:ascii="Times New Roman" w:eastAsia="Arial" w:hAnsi="Times New Roman" w:cs="Times New Roman"/>
          <w:sz w:val="24"/>
          <w:szCs w:val="24"/>
        </w:rPr>
        <w:t xml:space="preserve"> (2010) o marketing evoluiu ao longo dos anos, passando por três fases que eles chamam de marketing 1.0, 2.0, 3.0 e 4.0. A análise inicial denominada de marketing 1.0, criada e analisada por Philip Kotler mostra que as empresas estavam focadas na produção, não havia esforços com a estruturação de uma marca, definição de segmento de mercado e personalização do mesmo, o principal fator para justificar este comportamento é que na época não existia muita concorrência e o mix de produtos disponíveis no mercado era pequeno com relação as técnicas de publicidade, assim o objetivo foi fomentar a divulgação nos meios de comunicação como TV e rádio com o intuito de aumentar a exposição.</w:t>
      </w:r>
    </w:p>
    <w:p w14:paraId="5F3EA5A7" w14:textId="77777777" w:rsidR="00A10B4D" w:rsidRPr="00783948" w:rsidRDefault="00A10B4D" w:rsidP="00A10B4D">
      <w:pPr>
        <w:spacing w:after="0" w:line="360" w:lineRule="auto"/>
        <w:ind w:firstLine="708"/>
        <w:jc w:val="both"/>
        <w:rPr>
          <w:rFonts w:ascii="Times New Roman" w:eastAsia="Arial" w:hAnsi="Times New Roman" w:cs="Times New Roman"/>
          <w:sz w:val="24"/>
          <w:szCs w:val="24"/>
        </w:rPr>
      </w:pPr>
      <w:r w:rsidRPr="00783948">
        <w:rPr>
          <w:rFonts w:ascii="Times New Roman" w:eastAsia="Arial" w:hAnsi="Times New Roman" w:cs="Times New Roman"/>
          <w:sz w:val="24"/>
          <w:szCs w:val="24"/>
        </w:rPr>
        <w:t>Na fase chamada de marketing 2.0, percebeu-se um amadurecimento das empresas em relação a compreender as necessidades dos consumidores, as organizações começaram a entender que sanar as “dores” dos clientes aumentava a demanda de negócios possibilitando um aumento da receita, em contrapartida, os consumidores ficaram com o senso crítico mais aguçado exigindo mais dos empreendedores, estimulando-os a rever suas estratégias. Neste momento surge a segmentação de mercado com o objetivo de determinar grupos que possuem interesses em comum, agindo como um filtro, entendendo suas necessidades e propondo soluções.</w:t>
      </w:r>
    </w:p>
    <w:p w14:paraId="0165F3D4" w14:textId="77777777" w:rsidR="00A10B4D" w:rsidRPr="00783948" w:rsidRDefault="00A10B4D" w:rsidP="00A10B4D">
      <w:pPr>
        <w:spacing w:after="0" w:line="360" w:lineRule="auto"/>
        <w:ind w:firstLine="708"/>
        <w:jc w:val="both"/>
        <w:rPr>
          <w:rFonts w:ascii="Times New Roman" w:eastAsia="Arial" w:hAnsi="Times New Roman" w:cs="Times New Roman"/>
          <w:sz w:val="24"/>
          <w:szCs w:val="24"/>
        </w:rPr>
      </w:pPr>
      <w:r w:rsidRPr="00783948">
        <w:rPr>
          <w:rFonts w:ascii="Times New Roman" w:eastAsia="Arial" w:hAnsi="Times New Roman" w:cs="Times New Roman"/>
          <w:sz w:val="24"/>
          <w:szCs w:val="24"/>
        </w:rPr>
        <w:t xml:space="preserve">Gracioso (1997), chama essa terceira fase de revolução da informação, mas dá maior importância para a ampliação da possibilidade de captação e interpretação dos dados, aumentando a segmentação de mercado de uma forma jamais vista, tratando esta nova fase como “a era do indivíduo”. Assim no marketing 3.0 a internet surge como protagonista de transformação digital, as pessoas ganham poder nos sites, blogs e redes sociais, mudando a hierarquia de consumo, e o público assumiu as regras do jogo, as pessoas começam a ser tratadas como seres únicos e com necessidades individuais. As </w:t>
      </w:r>
      <w:r w:rsidRPr="00783948">
        <w:rPr>
          <w:rFonts w:ascii="Times New Roman" w:eastAsia="Arial" w:hAnsi="Times New Roman" w:cs="Times New Roman"/>
          <w:sz w:val="24"/>
          <w:szCs w:val="24"/>
        </w:rPr>
        <w:lastRenderedPageBreak/>
        <w:t>empresas passaram a humanizar seus posicionamentos abraçando causas sociais e ambientais, além de mostrar preocupação com as particularidades e desejos dos consumidores.</w:t>
      </w:r>
    </w:p>
    <w:p w14:paraId="3F47BEAB" w14:textId="2F278748" w:rsidR="00A10B4D" w:rsidRPr="00783948" w:rsidRDefault="00A10B4D" w:rsidP="00A10B4D">
      <w:pPr>
        <w:spacing w:after="0" w:line="360" w:lineRule="auto"/>
        <w:ind w:firstLine="708"/>
        <w:jc w:val="both"/>
        <w:rPr>
          <w:rFonts w:ascii="Times New Roman" w:eastAsia="Arial" w:hAnsi="Times New Roman" w:cs="Times New Roman"/>
          <w:sz w:val="24"/>
          <w:szCs w:val="24"/>
        </w:rPr>
      </w:pPr>
      <w:r w:rsidRPr="00783948">
        <w:rPr>
          <w:rFonts w:ascii="Times New Roman" w:eastAsia="Arial" w:hAnsi="Times New Roman" w:cs="Times New Roman"/>
          <w:sz w:val="24"/>
          <w:szCs w:val="24"/>
        </w:rPr>
        <w:t xml:space="preserve">No marketing 4.0, é o momento atual chamado de economia digital onde a internet está presente em todos os momentos da nossa vida, e o principal desafio das organizações é compreender esse cenário </w:t>
      </w:r>
      <w:r w:rsidR="00B03106" w:rsidRPr="00783948">
        <w:rPr>
          <w:rFonts w:ascii="Times New Roman" w:eastAsia="Arial" w:hAnsi="Times New Roman" w:cs="Times New Roman"/>
          <w:sz w:val="24"/>
          <w:szCs w:val="24"/>
        </w:rPr>
        <w:t>hiper conectado</w:t>
      </w:r>
      <w:r w:rsidRPr="00783948">
        <w:rPr>
          <w:rFonts w:ascii="Times New Roman" w:eastAsia="Arial" w:hAnsi="Times New Roman" w:cs="Times New Roman"/>
          <w:sz w:val="24"/>
          <w:szCs w:val="24"/>
        </w:rPr>
        <w:t>, com uma quantidade de dados nunca vista antes, e isso faz com que os esforços para chegar ao cliente precisam ser mais assertivos e diretos, além de criar uma comunicação integrada que mantenha uma linguagem alinhada do tradicional ao digital.</w:t>
      </w:r>
    </w:p>
    <w:p w14:paraId="36FF322E" w14:textId="77777777" w:rsidR="00E5272F" w:rsidRPr="00382E7D" w:rsidRDefault="00E5272F" w:rsidP="00204B21">
      <w:pPr>
        <w:spacing w:after="0" w:line="480" w:lineRule="auto"/>
        <w:ind w:firstLine="709"/>
        <w:jc w:val="both"/>
        <w:rPr>
          <w:rFonts w:ascii="Times New Roman" w:hAnsi="Times New Roman" w:cs="Times New Roman"/>
          <w:b/>
          <w:sz w:val="24"/>
          <w:szCs w:val="24"/>
        </w:rPr>
      </w:pPr>
    </w:p>
    <w:p w14:paraId="7734DAAF" w14:textId="1CCC5F18" w:rsidR="00E5272F" w:rsidRDefault="00E5272F" w:rsidP="00204B21">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w:t>
      </w:r>
      <w:r>
        <w:rPr>
          <w:rFonts w:ascii="Times New Roman" w:hAnsi="Times New Roman" w:cs="Times New Roman"/>
          <w:b/>
          <w:sz w:val="24"/>
          <w:szCs w:val="24"/>
        </w:rPr>
        <w:t>3</w:t>
      </w:r>
      <w:r w:rsidRPr="00406404">
        <w:rPr>
          <w:rFonts w:ascii="Times New Roman" w:hAnsi="Times New Roman" w:cs="Times New Roman"/>
          <w:b/>
          <w:sz w:val="24"/>
          <w:szCs w:val="24"/>
        </w:rPr>
        <w:t xml:space="preserve"> </w:t>
      </w:r>
      <w:r>
        <w:rPr>
          <w:rFonts w:ascii="Times New Roman" w:hAnsi="Times New Roman" w:cs="Times New Roman"/>
          <w:b/>
          <w:sz w:val="24"/>
          <w:szCs w:val="24"/>
        </w:rPr>
        <w:t xml:space="preserve">PROCEDIMENTOS METODOLÓGICOS </w:t>
      </w:r>
    </w:p>
    <w:p w14:paraId="6B62F49A" w14:textId="77777777" w:rsidR="00D3504D" w:rsidRDefault="00D3504D" w:rsidP="002211F6">
      <w:pPr>
        <w:spacing w:after="0" w:line="360" w:lineRule="auto"/>
        <w:jc w:val="both"/>
        <w:rPr>
          <w:rFonts w:ascii="Times New Roman" w:hAnsi="Times New Roman" w:cs="Times New Roman"/>
          <w:b/>
          <w:sz w:val="24"/>
          <w:szCs w:val="24"/>
        </w:rPr>
      </w:pPr>
    </w:p>
    <w:p w14:paraId="3A40CCBB" w14:textId="0CFE841E" w:rsidR="00A60138" w:rsidRDefault="00D3504D" w:rsidP="002211F6">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 presente estudo </w:t>
      </w:r>
      <w:r w:rsidR="002211F6">
        <w:rPr>
          <w:rFonts w:ascii="Times New Roman" w:eastAsia="Arial" w:hAnsi="Times New Roman" w:cs="Times New Roman"/>
          <w:sz w:val="24"/>
          <w:szCs w:val="24"/>
        </w:rPr>
        <w:t xml:space="preserve">caracteriza-se </w:t>
      </w:r>
      <w:r>
        <w:rPr>
          <w:rFonts w:ascii="Times New Roman" w:eastAsia="Arial" w:hAnsi="Times New Roman" w:cs="Times New Roman"/>
          <w:sz w:val="24"/>
          <w:szCs w:val="24"/>
        </w:rPr>
        <w:t>como</w:t>
      </w:r>
      <w:r w:rsidR="00783948" w:rsidRPr="00783948">
        <w:rPr>
          <w:rFonts w:ascii="Times New Roman" w:eastAsia="Arial" w:hAnsi="Times New Roman" w:cs="Times New Roman"/>
          <w:sz w:val="24"/>
          <w:szCs w:val="24"/>
        </w:rPr>
        <w:t xml:space="preserve"> uma pesquisa de </w:t>
      </w:r>
      <w:r w:rsidR="00DD6D68">
        <w:rPr>
          <w:rFonts w:ascii="Times New Roman" w:eastAsia="Arial" w:hAnsi="Times New Roman" w:cs="Times New Roman"/>
          <w:sz w:val="24"/>
          <w:szCs w:val="24"/>
        </w:rPr>
        <w:t>abordagem predominantemente</w:t>
      </w:r>
      <w:r w:rsidR="00783948" w:rsidRPr="00783948">
        <w:rPr>
          <w:rFonts w:ascii="Times New Roman" w:eastAsia="Arial" w:hAnsi="Times New Roman" w:cs="Times New Roman"/>
          <w:sz w:val="24"/>
          <w:szCs w:val="24"/>
        </w:rPr>
        <w:t xml:space="preserve"> quantitativa </w:t>
      </w:r>
      <w:r>
        <w:rPr>
          <w:rFonts w:ascii="Times New Roman" w:eastAsia="Arial" w:hAnsi="Times New Roman" w:cs="Times New Roman"/>
          <w:sz w:val="24"/>
          <w:szCs w:val="24"/>
        </w:rPr>
        <w:t>que visa</w:t>
      </w:r>
      <w:r w:rsidR="00783948" w:rsidRPr="00783948">
        <w:rPr>
          <w:rFonts w:ascii="Times New Roman" w:eastAsia="Arial" w:hAnsi="Times New Roman" w:cs="Times New Roman"/>
          <w:sz w:val="24"/>
          <w:szCs w:val="24"/>
        </w:rPr>
        <w:t xml:space="preserve"> a busca de informações referentes aos quesitos necessários para o decorrer deste trabalho. </w:t>
      </w:r>
      <w:r w:rsidR="007E77DE">
        <w:rPr>
          <w:rFonts w:ascii="Times New Roman" w:hAnsi="Times New Roman" w:cs="Times New Roman"/>
          <w:sz w:val="24"/>
          <w:szCs w:val="24"/>
        </w:rPr>
        <w:t>Para</w:t>
      </w:r>
      <w:r w:rsidR="007E77DE" w:rsidRPr="000F5007">
        <w:rPr>
          <w:rFonts w:ascii="Times New Roman" w:hAnsi="Times New Roman" w:cs="Times New Roman"/>
          <w:sz w:val="24"/>
          <w:szCs w:val="24"/>
        </w:rPr>
        <w:t xml:space="preserve"> Fonseca (2002), a pesquisa quantitativa recorre à linguagem matemática para descrever as causas de um fenômeno e as relações entre variáveis. O estudo caracteriza-se quanto à sua natureza como uma pesquisa aplicada, pois tem o objetivo de gerar conhecimentos para aplicação prática, dirigidos à solução de problemas específicos, envolvendo verdades e interesses locais.</w:t>
      </w:r>
      <w:r w:rsidR="00783948" w:rsidRPr="00783948">
        <w:rPr>
          <w:rFonts w:ascii="Times New Roman" w:eastAsia="Arial" w:hAnsi="Times New Roman" w:cs="Times New Roman"/>
          <w:sz w:val="24"/>
          <w:szCs w:val="24"/>
        </w:rPr>
        <w:tab/>
      </w:r>
    </w:p>
    <w:p w14:paraId="62FAE704" w14:textId="77777777" w:rsidR="00A60138" w:rsidRDefault="00A60138" w:rsidP="00A60138">
      <w:pPr>
        <w:spacing w:after="0" w:line="360" w:lineRule="auto"/>
        <w:ind w:firstLine="708"/>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Quanto à natureza, a pesquisa caracteriza-se como exploratória. </w:t>
      </w:r>
      <w:r>
        <w:rPr>
          <w:rFonts w:ascii="Times New Roman" w:eastAsia="Arial" w:hAnsi="Times New Roman" w:cs="Times New Roman"/>
          <w:color w:val="000000"/>
          <w:sz w:val="24"/>
          <w:szCs w:val="24"/>
        </w:rPr>
        <w:t>De acordo com Gil (2017), as pesquisas exploratórias tendem a ser mais flexíveis em seu planejamento, pois pretendem observar e compreender os mais variados aspectos relativos ao fenômeno estudado pelo pesquisador. Ainda segundo o autor, as pesquisas exploratórias mais comuns são os levantamentos bibliográficos.</w:t>
      </w:r>
    </w:p>
    <w:p w14:paraId="4E7D706D" w14:textId="2B9BE4E1" w:rsidR="00A60138" w:rsidRDefault="00A60138" w:rsidP="00A60138">
      <w:pPr>
        <w:spacing w:after="0" w:line="360" w:lineRule="auto"/>
        <w:ind w:firstLine="708"/>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Em relação aos procedimentos, a pesquisa caracteriza-se como de levantamento. Para Fonseca (2002), este tipo de pesquisa é utilizado em estudos exploratórios e descritivos e o levantamento pode ser de dois tipos: levantamento de uma amostra ou levantamento de uma população. No caso do presente estudo, trata-se de uma população de empresas definidas de acordo com critérios específicos dentro de um universo de empresas atendidas</w:t>
      </w:r>
      <w:r w:rsidR="00CB6D39">
        <w:rPr>
          <w:rFonts w:ascii="Times New Roman" w:eastAsia="Arial" w:hAnsi="Times New Roman" w:cs="Times New Roman"/>
          <w:color w:val="000000"/>
          <w:sz w:val="24"/>
          <w:szCs w:val="24"/>
        </w:rPr>
        <w:t xml:space="preserve"> pelo Agente Local de Inovação no Programa Brasil Mais</w:t>
      </w:r>
      <w:r>
        <w:rPr>
          <w:rFonts w:ascii="Times New Roman" w:eastAsia="Arial" w:hAnsi="Times New Roman" w:cs="Times New Roman"/>
          <w:color w:val="000000"/>
          <w:sz w:val="24"/>
          <w:szCs w:val="24"/>
        </w:rPr>
        <w:t>.</w:t>
      </w:r>
    </w:p>
    <w:p w14:paraId="77FB5618" w14:textId="18BF0AC9" w:rsidR="009406FE" w:rsidRDefault="009406FE" w:rsidP="009406FE">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Os processos para a coleta de dados utilizados ocorreram através das análises e interpretação do Radar da Inovação aplicados no início e no final de cada ciclo de encontros com os empresários participantes do Programa Brasil Mais do Ministério da </w:t>
      </w:r>
      <w:r>
        <w:rPr>
          <w:rFonts w:ascii="Times New Roman" w:eastAsia="Arial" w:hAnsi="Times New Roman" w:cs="Times New Roman"/>
          <w:sz w:val="24"/>
          <w:szCs w:val="24"/>
        </w:rPr>
        <w:lastRenderedPageBreak/>
        <w:t xml:space="preserve">Economia do Governo Federal em parceria com o </w:t>
      </w:r>
      <w:r w:rsidRPr="0056029D">
        <w:rPr>
          <w:rFonts w:ascii="Times New Roman" w:eastAsia="Arial" w:hAnsi="Times New Roman" w:cs="Times New Roman"/>
          <w:sz w:val="24"/>
          <w:szCs w:val="24"/>
        </w:rPr>
        <w:t>Serviço Brasileiro de Apoio às Micro e Pequenas Empresas (Sebrae)</w:t>
      </w:r>
      <w:r>
        <w:rPr>
          <w:rFonts w:ascii="Times New Roman" w:eastAsia="Arial" w:hAnsi="Times New Roman" w:cs="Times New Roman"/>
          <w:sz w:val="24"/>
          <w:szCs w:val="24"/>
        </w:rPr>
        <w:t xml:space="preserve"> e o </w:t>
      </w:r>
      <w:r w:rsidRPr="004E0C38">
        <w:rPr>
          <w:rFonts w:ascii="Times New Roman" w:eastAsia="Arial" w:hAnsi="Times New Roman" w:cs="Times New Roman"/>
          <w:sz w:val="24"/>
          <w:szCs w:val="24"/>
        </w:rPr>
        <w:t>Conselho Nacional de Desenvolvimento Científico e Tecnológico (CNPq)</w:t>
      </w:r>
      <w:r>
        <w:rPr>
          <w:rFonts w:ascii="Times New Roman" w:eastAsia="Arial" w:hAnsi="Times New Roman" w:cs="Times New Roman"/>
          <w:sz w:val="24"/>
          <w:szCs w:val="24"/>
        </w:rPr>
        <w:t xml:space="preserve">. </w:t>
      </w:r>
    </w:p>
    <w:p w14:paraId="0022CAB7" w14:textId="209F0CF6" w:rsidR="009406FE" w:rsidRDefault="009406FE" w:rsidP="009406FE">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 Radar da Inovação é a principal ferramenta de trabalho do Agente Local de Inovação, caracterizando-se como uma ferramenta que permite avaliar e aferir o grau de maturidade de uma empresa analisando suas dimensões com o objetivo</w:t>
      </w:r>
      <w:r>
        <w:rPr>
          <w:rFonts w:ascii="Times New Roman" w:eastAsia="Arial" w:hAnsi="Times New Roman" w:cs="Times New Roman"/>
          <w:sz w:val="24"/>
          <w:szCs w:val="24"/>
          <w:highlight w:val="white"/>
        </w:rPr>
        <w:t xml:space="preserve"> de consolidar a prática da inovação pela identificação de oportunidades. O Radar da Inovação, como metodologia do Programa Brasil Mais, tem como suporte o trabalho original de </w:t>
      </w:r>
      <w:proofErr w:type="spellStart"/>
      <w:r w:rsidRPr="004C4B96">
        <w:rPr>
          <w:rFonts w:ascii="Times New Roman" w:eastAsia="Arial" w:hAnsi="Times New Roman" w:cs="Times New Roman"/>
          <w:sz w:val="24"/>
          <w:szCs w:val="24"/>
        </w:rPr>
        <w:t>Sawhney</w:t>
      </w:r>
      <w:proofErr w:type="spellEnd"/>
      <w:r w:rsidRPr="004C4B96">
        <w:rPr>
          <w:rFonts w:ascii="Times New Roman" w:eastAsia="Arial" w:hAnsi="Times New Roman" w:cs="Times New Roman"/>
          <w:sz w:val="24"/>
          <w:szCs w:val="24"/>
        </w:rPr>
        <w:t xml:space="preserve">, </w:t>
      </w:r>
      <w:proofErr w:type="spellStart"/>
      <w:r w:rsidRPr="004C4B96">
        <w:rPr>
          <w:rFonts w:ascii="Times New Roman" w:eastAsia="Arial" w:hAnsi="Times New Roman" w:cs="Times New Roman"/>
          <w:sz w:val="24"/>
          <w:szCs w:val="24"/>
        </w:rPr>
        <w:t>Wolcott</w:t>
      </w:r>
      <w:proofErr w:type="spellEnd"/>
      <w:r w:rsidRPr="004C4B96">
        <w:rPr>
          <w:rFonts w:ascii="Times New Roman" w:eastAsia="Arial" w:hAnsi="Times New Roman" w:cs="Times New Roman"/>
          <w:sz w:val="24"/>
          <w:szCs w:val="24"/>
        </w:rPr>
        <w:t xml:space="preserve"> e </w:t>
      </w:r>
      <w:proofErr w:type="spellStart"/>
      <w:r w:rsidRPr="004C4B96">
        <w:rPr>
          <w:rFonts w:ascii="Times New Roman" w:eastAsia="Arial" w:hAnsi="Times New Roman" w:cs="Times New Roman"/>
          <w:sz w:val="24"/>
          <w:szCs w:val="24"/>
        </w:rPr>
        <w:t>Arroniz</w:t>
      </w:r>
      <w:proofErr w:type="spellEnd"/>
      <w:r w:rsidRPr="004C4B96">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(2006).</w:t>
      </w:r>
      <w:r>
        <w:rPr>
          <w:rFonts w:ascii="Times New Roman" w:eastAsia="Arial" w:hAnsi="Times New Roman" w:cs="Times New Roman"/>
          <w:sz w:val="24"/>
          <w:szCs w:val="24"/>
        </w:rPr>
        <w:t xml:space="preserve"> </w:t>
      </w:r>
    </w:p>
    <w:p w14:paraId="7F98F2A2" w14:textId="003E4E09" w:rsidR="00BA024F" w:rsidRDefault="009406FE" w:rsidP="009406FE">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coleta de dados ocorreu a partir da realização de encontros com os empresários participantes do Programa Brasil Mais. Os encontros foram realizados de forma virtual e presencial com </w:t>
      </w:r>
      <w:r w:rsidR="00B03106">
        <w:rPr>
          <w:rFonts w:ascii="Times New Roman" w:eastAsia="Arial" w:hAnsi="Times New Roman" w:cs="Times New Roman"/>
          <w:sz w:val="24"/>
          <w:szCs w:val="24"/>
        </w:rPr>
        <w:t>33</w:t>
      </w:r>
      <w:r>
        <w:rPr>
          <w:rFonts w:ascii="Times New Roman" w:eastAsia="Arial" w:hAnsi="Times New Roman" w:cs="Times New Roman"/>
          <w:sz w:val="24"/>
          <w:szCs w:val="24"/>
        </w:rPr>
        <w:t xml:space="preserve"> empresas</w:t>
      </w:r>
      <w:r w:rsidR="00A6501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que estavam inseridas nos ciclos 1 e 2 realizado entre </w:t>
      </w:r>
      <w:r w:rsidR="00B03106">
        <w:rPr>
          <w:rFonts w:ascii="Times New Roman" w:eastAsia="Arial" w:hAnsi="Times New Roman" w:cs="Times New Roman"/>
          <w:sz w:val="24"/>
          <w:szCs w:val="24"/>
        </w:rPr>
        <w:t>novembro</w:t>
      </w:r>
      <w:r>
        <w:rPr>
          <w:rFonts w:ascii="Times New Roman" w:eastAsia="Arial" w:hAnsi="Times New Roman" w:cs="Times New Roman"/>
          <w:sz w:val="24"/>
          <w:szCs w:val="24"/>
        </w:rPr>
        <w:t xml:space="preserve"> de 2020 e </w:t>
      </w:r>
      <w:r w:rsidR="00B03106">
        <w:rPr>
          <w:rFonts w:ascii="Times New Roman" w:eastAsia="Arial" w:hAnsi="Times New Roman" w:cs="Times New Roman"/>
          <w:sz w:val="24"/>
          <w:szCs w:val="24"/>
        </w:rPr>
        <w:t>ju</w:t>
      </w:r>
      <w:r w:rsidR="00E7010F">
        <w:rPr>
          <w:rFonts w:ascii="Times New Roman" w:eastAsia="Arial" w:hAnsi="Times New Roman" w:cs="Times New Roman"/>
          <w:sz w:val="24"/>
          <w:szCs w:val="24"/>
        </w:rPr>
        <w:t>n</w:t>
      </w:r>
      <w:r w:rsidR="00B03106">
        <w:rPr>
          <w:rFonts w:ascii="Times New Roman" w:eastAsia="Arial" w:hAnsi="Times New Roman" w:cs="Times New Roman"/>
          <w:sz w:val="24"/>
          <w:szCs w:val="24"/>
        </w:rPr>
        <w:t>ho</w:t>
      </w:r>
      <w:r>
        <w:rPr>
          <w:rFonts w:ascii="Times New Roman" w:eastAsia="Arial" w:hAnsi="Times New Roman" w:cs="Times New Roman"/>
          <w:sz w:val="24"/>
          <w:szCs w:val="24"/>
        </w:rPr>
        <w:t xml:space="preserve"> de 2021</w:t>
      </w:r>
      <w:r w:rsidR="00CB6D39">
        <w:rPr>
          <w:rFonts w:ascii="Times New Roman" w:eastAsia="Arial" w:hAnsi="Times New Roman" w:cs="Times New Roman"/>
          <w:sz w:val="24"/>
          <w:szCs w:val="24"/>
        </w:rPr>
        <w:t xml:space="preserve">, sendo selecionadas 20 empresas que chegaram ao final do </w:t>
      </w:r>
      <w:r w:rsidR="00BA024F">
        <w:rPr>
          <w:rFonts w:ascii="Times New Roman" w:eastAsia="Arial" w:hAnsi="Times New Roman" w:cs="Times New Roman"/>
          <w:sz w:val="24"/>
          <w:szCs w:val="24"/>
        </w:rPr>
        <w:t>programa com participação ativa e que se encaixavam nos objetivos do estudo.</w:t>
      </w:r>
      <w:r>
        <w:rPr>
          <w:rFonts w:ascii="Times New Roman" w:eastAsia="Arial" w:hAnsi="Times New Roman" w:cs="Times New Roman"/>
          <w:sz w:val="24"/>
          <w:szCs w:val="24"/>
        </w:rPr>
        <w:t xml:space="preserve"> </w:t>
      </w:r>
    </w:p>
    <w:p w14:paraId="51C77990" w14:textId="1707B5B3" w:rsidR="009406FE" w:rsidRDefault="00BA024F" w:rsidP="009406FE">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No Programa Brasil Mais c</w:t>
      </w:r>
      <w:r w:rsidR="009406FE">
        <w:rPr>
          <w:rFonts w:ascii="Times New Roman" w:eastAsia="Arial" w:hAnsi="Times New Roman" w:cs="Times New Roman"/>
          <w:sz w:val="24"/>
          <w:szCs w:val="24"/>
        </w:rPr>
        <w:t xml:space="preserve">ada ciclo tem a duração de aproximadamente </w:t>
      </w:r>
      <w:r w:rsidR="00495965">
        <w:rPr>
          <w:rFonts w:ascii="Times New Roman" w:eastAsia="Arial" w:hAnsi="Times New Roman" w:cs="Times New Roman"/>
          <w:sz w:val="24"/>
          <w:szCs w:val="24"/>
        </w:rPr>
        <w:t>quatro</w:t>
      </w:r>
      <w:r w:rsidR="009406FE">
        <w:rPr>
          <w:rFonts w:ascii="Times New Roman" w:eastAsia="Arial" w:hAnsi="Times New Roman" w:cs="Times New Roman"/>
          <w:sz w:val="24"/>
          <w:szCs w:val="24"/>
        </w:rPr>
        <w:t xml:space="preserve"> meses em que são realizados </w:t>
      </w:r>
      <w:r w:rsidR="00495965">
        <w:rPr>
          <w:rFonts w:ascii="Times New Roman" w:eastAsia="Arial" w:hAnsi="Times New Roman" w:cs="Times New Roman"/>
          <w:sz w:val="24"/>
          <w:szCs w:val="24"/>
        </w:rPr>
        <w:t>nove</w:t>
      </w:r>
      <w:r w:rsidR="009406FE">
        <w:rPr>
          <w:rFonts w:ascii="Times New Roman" w:eastAsia="Arial" w:hAnsi="Times New Roman" w:cs="Times New Roman"/>
          <w:sz w:val="24"/>
          <w:szCs w:val="24"/>
        </w:rPr>
        <w:t xml:space="preserve"> encontros com o objetivo de identificar o problema</w:t>
      </w:r>
      <w:r w:rsidR="00495965">
        <w:rPr>
          <w:rFonts w:ascii="Times New Roman" w:eastAsia="Arial" w:hAnsi="Times New Roman" w:cs="Times New Roman"/>
          <w:sz w:val="24"/>
          <w:szCs w:val="24"/>
        </w:rPr>
        <w:t xml:space="preserve"> priorizado</w:t>
      </w:r>
      <w:r w:rsidR="009406FE">
        <w:rPr>
          <w:rFonts w:ascii="Times New Roman" w:eastAsia="Arial" w:hAnsi="Times New Roman" w:cs="Times New Roman"/>
          <w:sz w:val="24"/>
          <w:szCs w:val="24"/>
        </w:rPr>
        <w:t>, propor a solução, implantar a solução, avaliar e medir os resultados das ações implantadas que só são medidas apenas no último encontro de número nove para a aplicação do radar final comparativo com o radar da inovação inicial.</w:t>
      </w:r>
    </w:p>
    <w:p w14:paraId="69F40A40" w14:textId="77777777" w:rsidR="00B8072A" w:rsidRDefault="00B8072A" w:rsidP="009406FE">
      <w:pPr>
        <w:spacing w:after="0" w:line="360" w:lineRule="auto"/>
        <w:ind w:firstLine="708"/>
        <w:jc w:val="both"/>
        <w:rPr>
          <w:rFonts w:ascii="Times New Roman" w:eastAsia="Arial" w:hAnsi="Times New Roman" w:cs="Times New Roman"/>
          <w:sz w:val="24"/>
          <w:szCs w:val="24"/>
        </w:rPr>
      </w:pPr>
    </w:p>
    <w:p w14:paraId="02AB12C2" w14:textId="77777777" w:rsidR="009406FE" w:rsidRDefault="009406FE" w:rsidP="00A60138">
      <w:pPr>
        <w:spacing w:after="0" w:line="360" w:lineRule="auto"/>
        <w:ind w:firstLine="708"/>
        <w:jc w:val="both"/>
        <w:rPr>
          <w:rFonts w:ascii="Times New Roman" w:eastAsia="Arial" w:hAnsi="Times New Roman" w:cs="Times New Roman"/>
          <w:color w:val="000000"/>
          <w:sz w:val="24"/>
          <w:szCs w:val="24"/>
        </w:rPr>
      </w:pPr>
    </w:p>
    <w:p w14:paraId="3487C1F6" w14:textId="11F11A42" w:rsidR="000C7EC9" w:rsidRDefault="000C7EC9" w:rsidP="00204B21">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w:t>
      </w:r>
      <w:r>
        <w:rPr>
          <w:rFonts w:ascii="Times New Roman" w:hAnsi="Times New Roman" w:cs="Times New Roman"/>
          <w:b/>
          <w:sz w:val="24"/>
          <w:szCs w:val="24"/>
        </w:rPr>
        <w:t>4</w:t>
      </w:r>
      <w:r w:rsidRPr="00406404">
        <w:rPr>
          <w:rFonts w:ascii="Times New Roman" w:hAnsi="Times New Roman" w:cs="Times New Roman"/>
          <w:b/>
          <w:sz w:val="24"/>
          <w:szCs w:val="24"/>
        </w:rPr>
        <w:t xml:space="preserve"> </w:t>
      </w:r>
      <w:r w:rsidR="002D1C0F">
        <w:rPr>
          <w:rFonts w:ascii="Times New Roman" w:hAnsi="Times New Roman" w:cs="Times New Roman"/>
          <w:b/>
          <w:sz w:val="24"/>
          <w:szCs w:val="24"/>
        </w:rPr>
        <w:t>ANÁLISE E DISCUSSÃO DOS RESULTADOS</w:t>
      </w:r>
      <w:r>
        <w:rPr>
          <w:rFonts w:ascii="Times New Roman" w:hAnsi="Times New Roman" w:cs="Times New Roman"/>
          <w:b/>
          <w:sz w:val="24"/>
          <w:szCs w:val="24"/>
        </w:rPr>
        <w:t xml:space="preserve"> </w:t>
      </w:r>
    </w:p>
    <w:p w14:paraId="4AE2CB88" w14:textId="5728BE7A" w:rsidR="00CA62C0" w:rsidRDefault="000C7EC9" w:rsidP="00204B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14:paraId="2D701B42" w14:textId="589DA585" w:rsidR="00C166EF" w:rsidRPr="00C166EF" w:rsidRDefault="00C166EF" w:rsidP="00204B21">
      <w:pPr>
        <w:spacing w:after="0" w:line="360" w:lineRule="auto"/>
        <w:ind w:firstLine="709"/>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O </w:t>
      </w:r>
      <w:r w:rsidR="00CB48D6">
        <w:rPr>
          <w:rFonts w:ascii="Times New Roman" w:eastAsia="Arial" w:hAnsi="Times New Roman" w:cs="Times New Roman"/>
          <w:sz w:val="24"/>
          <w:szCs w:val="24"/>
        </w:rPr>
        <w:t>Programa Brasil Mais</w:t>
      </w:r>
      <w:r w:rsidRPr="00C166EF">
        <w:rPr>
          <w:rFonts w:ascii="Times New Roman" w:eastAsia="Arial" w:hAnsi="Times New Roman" w:cs="Times New Roman"/>
          <w:sz w:val="24"/>
          <w:szCs w:val="24"/>
        </w:rPr>
        <w:t xml:space="preserve"> é uma </w:t>
      </w:r>
      <w:r w:rsidR="00C90EF7">
        <w:rPr>
          <w:rFonts w:ascii="Times New Roman" w:eastAsia="Arial" w:hAnsi="Times New Roman" w:cs="Times New Roman"/>
          <w:sz w:val="24"/>
          <w:szCs w:val="24"/>
        </w:rPr>
        <w:t>iniciativa do Governo Federal, através do Ministério da Economia e em parceria com o Sebrae e o CNPq</w:t>
      </w:r>
      <w:r w:rsidR="00397B86">
        <w:rPr>
          <w:rFonts w:ascii="Times New Roman" w:eastAsia="Arial" w:hAnsi="Times New Roman" w:cs="Times New Roman"/>
          <w:sz w:val="24"/>
          <w:szCs w:val="24"/>
        </w:rPr>
        <w:t xml:space="preserve">, </w:t>
      </w:r>
      <w:r w:rsidRPr="00C166EF">
        <w:rPr>
          <w:rFonts w:ascii="Times New Roman" w:eastAsia="Arial" w:hAnsi="Times New Roman" w:cs="Times New Roman"/>
          <w:sz w:val="24"/>
          <w:szCs w:val="24"/>
        </w:rPr>
        <w:t xml:space="preserve">e tem como objetivo despertar e estimular a capacidade de inovação das microempresas e das empresas de pequeno porte. </w:t>
      </w:r>
    </w:p>
    <w:p w14:paraId="40D27EBB" w14:textId="4F4B5DB8" w:rsidR="00C166EF" w:rsidRPr="00C166EF" w:rsidRDefault="00C166EF" w:rsidP="00204B21">
      <w:pPr>
        <w:spacing w:after="0" w:line="360" w:lineRule="auto"/>
        <w:ind w:firstLine="709"/>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O propósito é promover a inovação em produtos, serviços, processos e gestão no público empresarial das microempresas e das empresas de pequeno porte</w:t>
      </w:r>
      <w:r w:rsidR="00CB28C1">
        <w:rPr>
          <w:rFonts w:ascii="Times New Roman" w:eastAsia="Arial" w:hAnsi="Times New Roman" w:cs="Times New Roman"/>
          <w:sz w:val="24"/>
          <w:szCs w:val="24"/>
        </w:rPr>
        <w:t xml:space="preserve"> através do trabalho de campo de</w:t>
      </w:r>
      <w:r w:rsidRPr="00C166EF">
        <w:rPr>
          <w:rFonts w:ascii="Times New Roman" w:eastAsia="Arial" w:hAnsi="Times New Roman" w:cs="Times New Roman"/>
          <w:sz w:val="24"/>
          <w:szCs w:val="24"/>
        </w:rPr>
        <w:t xml:space="preserve"> profissionais especializados </w:t>
      </w:r>
      <w:r w:rsidR="00CB28C1">
        <w:rPr>
          <w:rFonts w:ascii="Times New Roman" w:eastAsia="Arial" w:hAnsi="Times New Roman" w:cs="Times New Roman"/>
          <w:sz w:val="24"/>
          <w:szCs w:val="24"/>
        </w:rPr>
        <w:t>denominados</w:t>
      </w:r>
      <w:r w:rsidRPr="00C166EF">
        <w:rPr>
          <w:rFonts w:ascii="Times New Roman" w:eastAsia="Arial" w:hAnsi="Times New Roman" w:cs="Times New Roman"/>
          <w:sz w:val="24"/>
          <w:szCs w:val="24"/>
        </w:rPr>
        <w:t xml:space="preserve"> </w:t>
      </w:r>
      <w:r w:rsidR="00CB28C1">
        <w:rPr>
          <w:rFonts w:ascii="Times New Roman" w:eastAsia="Arial" w:hAnsi="Times New Roman" w:cs="Times New Roman"/>
          <w:sz w:val="24"/>
          <w:szCs w:val="24"/>
        </w:rPr>
        <w:t>A</w:t>
      </w:r>
      <w:r w:rsidRPr="00C166EF">
        <w:rPr>
          <w:rFonts w:ascii="Times New Roman" w:eastAsia="Arial" w:hAnsi="Times New Roman" w:cs="Times New Roman"/>
          <w:sz w:val="24"/>
          <w:szCs w:val="24"/>
        </w:rPr>
        <w:t xml:space="preserve">gentes </w:t>
      </w:r>
      <w:r w:rsidR="00CB28C1">
        <w:rPr>
          <w:rFonts w:ascii="Times New Roman" w:eastAsia="Arial" w:hAnsi="Times New Roman" w:cs="Times New Roman"/>
          <w:sz w:val="24"/>
          <w:szCs w:val="24"/>
        </w:rPr>
        <w:t>L</w:t>
      </w:r>
      <w:r w:rsidRPr="00C166EF">
        <w:rPr>
          <w:rFonts w:ascii="Times New Roman" w:eastAsia="Arial" w:hAnsi="Times New Roman" w:cs="Times New Roman"/>
          <w:sz w:val="24"/>
          <w:szCs w:val="24"/>
        </w:rPr>
        <w:t xml:space="preserve">ocais de </w:t>
      </w:r>
      <w:r w:rsidR="00CB28C1">
        <w:rPr>
          <w:rFonts w:ascii="Times New Roman" w:eastAsia="Arial" w:hAnsi="Times New Roman" w:cs="Times New Roman"/>
          <w:sz w:val="24"/>
          <w:szCs w:val="24"/>
        </w:rPr>
        <w:t>I</w:t>
      </w:r>
      <w:r w:rsidRPr="00C166EF">
        <w:rPr>
          <w:rFonts w:ascii="Times New Roman" w:eastAsia="Arial" w:hAnsi="Times New Roman" w:cs="Times New Roman"/>
          <w:sz w:val="24"/>
          <w:szCs w:val="24"/>
        </w:rPr>
        <w:t>novação</w:t>
      </w:r>
      <w:r w:rsidR="00CB28C1">
        <w:rPr>
          <w:rFonts w:ascii="Times New Roman" w:eastAsia="Arial" w:hAnsi="Times New Roman" w:cs="Times New Roman"/>
          <w:sz w:val="24"/>
          <w:szCs w:val="24"/>
        </w:rPr>
        <w:t>. Os Agentes Locais de Inovação a</w:t>
      </w:r>
      <w:r w:rsidRPr="00C166EF">
        <w:rPr>
          <w:rFonts w:ascii="Times New Roman" w:eastAsia="Arial" w:hAnsi="Times New Roman" w:cs="Times New Roman"/>
          <w:sz w:val="24"/>
          <w:szCs w:val="24"/>
        </w:rPr>
        <w:t xml:space="preserve">valiam o grau de inovação nas empresas atendidas por meio de visitas </w:t>
      </w:r>
      <w:r w:rsidR="006903F7">
        <w:rPr>
          <w:rFonts w:ascii="Times New Roman" w:eastAsia="Arial" w:hAnsi="Times New Roman" w:cs="Times New Roman"/>
          <w:sz w:val="24"/>
          <w:szCs w:val="24"/>
        </w:rPr>
        <w:t>periódicas</w:t>
      </w:r>
      <w:r w:rsidRPr="00C166EF">
        <w:rPr>
          <w:rFonts w:ascii="Times New Roman" w:eastAsia="Arial" w:hAnsi="Times New Roman" w:cs="Times New Roman"/>
          <w:sz w:val="24"/>
          <w:szCs w:val="24"/>
        </w:rPr>
        <w:t xml:space="preserve"> e </w:t>
      </w:r>
      <w:r w:rsidR="006903F7">
        <w:rPr>
          <w:rFonts w:ascii="Times New Roman" w:eastAsia="Arial" w:hAnsi="Times New Roman" w:cs="Times New Roman"/>
          <w:sz w:val="24"/>
          <w:szCs w:val="24"/>
        </w:rPr>
        <w:t>sugerem</w:t>
      </w:r>
      <w:r w:rsidRPr="00C166EF">
        <w:rPr>
          <w:rFonts w:ascii="Times New Roman" w:eastAsia="Arial" w:hAnsi="Times New Roman" w:cs="Times New Roman"/>
          <w:sz w:val="24"/>
          <w:szCs w:val="24"/>
        </w:rPr>
        <w:t xml:space="preserve"> planos de ação </w:t>
      </w:r>
      <w:r w:rsidR="006903F7">
        <w:rPr>
          <w:rFonts w:ascii="Times New Roman" w:eastAsia="Arial" w:hAnsi="Times New Roman" w:cs="Times New Roman"/>
          <w:sz w:val="24"/>
          <w:szCs w:val="24"/>
        </w:rPr>
        <w:t>específicos, atendendo os empresários de forma personalizada</w:t>
      </w:r>
      <w:r w:rsidR="00D2573D">
        <w:rPr>
          <w:rFonts w:ascii="Times New Roman" w:eastAsia="Arial" w:hAnsi="Times New Roman" w:cs="Times New Roman"/>
          <w:sz w:val="24"/>
          <w:szCs w:val="24"/>
        </w:rPr>
        <w:t>.</w:t>
      </w:r>
    </w:p>
    <w:p w14:paraId="665497E9" w14:textId="45C47ABB" w:rsidR="00C166EF" w:rsidRPr="00C166EF" w:rsidRDefault="00C166EF" w:rsidP="00204B21">
      <w:pPr>
        <w:spacing w:after="0" w:line="360" w:lineRule="auto"/>
        <w:ind w:firstLine="709"/>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lastRenderedPageBreak/>
        <w:t>De maneira gratuita e continuada, o programa acompanha empresas durante o período de dois anos, em seis ciclos com quatro meses de duração</w:t>
      </w:r>
      <w:r w:rsidR="0064540D">
        <w:rPr>
          <w:rFonts w:ascii="Times New Roman" w:eastAsia="Arial" w:hAnsi="Times New Roman" w:cs="Times New Roman"/>
          <w:sz w:val="24"/>
          <w:szCs w:val="24"/>
        </w:rPr>
        <w:t xml:space="preserve">. Para o presente estudo, </w:t>
      </w:r>
      <w:r w:rsidRPr="00C166EF">
        <w:rPr>
          <w:rFonts w:ascii="Times New Roman" w:eastAsia="Arial" w:hAnsi="Times New Roman" w:cs="Times New Roman"/>
          <w:sz w:val="24"/>
          <w:szCs w:val="24"/>
        </w:rPr>
        <w:t xml:space="preserve">os ciclos utilizados para mensuração dos dados </w:t>
      </w:r>
      <w:r w:rsidR="0064540D">
        <w:rPr>
          <w:rFonts w:ascii="Times New Roman" w:eastAsia="Arial" w:hAnsi="Times New Roman" w:cs="Times New Roman"/>
          <w:sz w:val="24"/>
          <w:szCs w:val="24"/>
        </w:rPr>
        <w:t xml:space="preserve">ocorreram entre </w:t>
      </w:r>
      <w:r w:rsidRPr="00C166EF">
        <w:rPr>
          <w:rFonts w:ascii="Times New Roman" w:eastAsia="Arial" w:hAnsi="Times New Roman" w:cs="Times New Roman"/>
          <w:sz w:val="24"/>
          <w:szCs w:val="24"/>
        </w:rPr>
        <w:t>novembro</w:t>
      </w:r>
      <w:r w:rsidR="0064540D">
        <w:rPr>
          <w:rFonts w:ascii="Times New Roman" w:eastAsia="Arial" w:hAnsi="Times New Roman" w:cs="Times New Roman"/>
          <w:sz w:val="24"/>
          <w:szCs w:val="24"/>
        </w:rPr>
        <w:t xml:space="preserve"> de 2</w:t>
      </w:r>
      <w:r w:rsidRPr="00C166EF">
        <w:rPr>
          <w:rFonts w:ascii="Times New Roman" w:eastAsia="Arial" w:hAnsi="Times New Roman" w:cs="Times New Roman"/>
          <w:sz w:val="24"/>
          <w:szCs w:val="24"/>
        </w:rPr>
        <w:t>020 e junho</w:t>
      </w:r>
      <w:r w:rsidR="0064540D">
        <w:rPr>
          <w:rFonts w:ascii="Times New Roman" w:eastAsia="Arial" w:hAnsi="Times New Roman" w:cs="Times New Roman"/>
          <w:sz w:val="24"/>
          <w:szCs w:val="24"/>
        </w:rPr>
        <w:t xml:space="preserve"> de </w:t>
      </w:r>
      <w:r w:rsidRPr="00C166EF">
        <w:rPr>
          <w:rFonts w:ascii="Times New Roman" w:eastAsia="Arial" w:hAnsi="Times New Roman" w:cs="Times New Roman"/>
          <w:sz w:val="24"/>
          <w:szCs w:val="24"/>
        </w:rPr>
        <w:t>2021</w:t>
      </w:r>
      <w:r w:rsidR="0064540D">
        <w:rPr>
          <w:rFonts w:ascii="Times New Roman" w:eastAsia="Arial" w:hAnsi="Times New Roman" w:cs="Times New Roman"/>
          <w:sz w:val="24"/>
          <w:szCs w:val="24"/>
        </w:rPr>
        <w:t>, sendo</w:t>
      </w:r>
      <w:r w:rsidRPr="00C166EF">
        <w:rPr>
          <w:rFonts w:ascii="Times New Roman" w:eastAsia="Arial" w:hAnsi="Times New Roman" w:cs="Times New Roman"/>
          <w:sz w:val="24"/>
          <w:szCs w:val="24"/>
        </w:rPr>
        <w:t xml:space="preserve"> atendidas 33 empresas. O cronograma </w:t>
      </w:r>
      <w:r w:rsidR="0064540D">
        <w:rPr>
          <w:rFonts w:ascii="Times New Roman" w:eastAsia="Arial" w:hAnsi="Times New Roman" w:cs="Times New Roman"/>
          <w:sz w:val="24"/>
          <w:szCs w:val="24"/>
        </w:rPr>
        <w:t xml:space="preserve">de cada ciclo </w:t>
      </w:r>
      <w:r w:rsidRPr="00C166EF">
        <w:rPr>
          <w:rFonts w:ascii="Times New Roman" w:eastAsia="Arial" w:hAnsi="Times New Roman" w:cs="Times New Roman"/>
          <w:sz w:val="24"/>
          <w:szCs w:val="24"/>
        </w:rPr>
        <w:t xml:space="preserve">é </w:t>
      </w:r>
      <w:r w:rsidR="0064540D">
        <w:rPr>
          <w:rFonts w:ascii="Times New Roman" w:eastAsia="Arial" w:hAnsi="Times New Roman" w:cs="Times New Roman"/>
          <w:sz w:val="24"/>
          <w:szCs w:val="24"/>
        </w:rPr>
        <w:t>denominado</w:t>
      </w:r>
      <w:r w:rsidRPr="00C166EF">
        <w:rPr>
          <w:rFonts w:ascii="Times New Roman" w:eastAsia="Arial" w:hAnsi="Times New Roman" w:cs="Times New Roman"/>
          <w:sz w:val="24"/>
          <w:szCs w:val="24"/>
        </w:rPr>
        <w:t xml:space="preserve"> jornada da inovação e é dividido em quatro categorias: problema, solução, implantação e avaliação.</w:t>
      </w:r>
    </w:p>
    <w:p w14:paraId="395B2FA5" w14:textId="07B695B7" w:rsidR="00FE4965" w:rsidRDefault="0064540D" w:rsidP="00204B21">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Na categoria</w:t>
      </w:r>
      <w:r w:rsidR="00C166EF" w:rsidRPr="00C166EF">
        <w:rPr>
          <w:rFonts w:ascii="Times New Roman" w:eastAsia="Arial" w:hAnsi="Times New Roman" w:cs="Times New Roman"/>
          <w:sz w:val="24"/>
          <w:szCs w:val="24"/>
        </w:rPr>
        <w:t xml:space="preserve"> problema </w:t>
      </w:r>
      <w:r w:rsidR="00DC5541">
        <w:rPr>
          <w:rFonts w:ascii="Times New Roman" w:eastAsia="Arial" w:hAnsi="Times New Roman" w:cs="Times New Roman"/>
          <w:sz w:val="24"/>
          <w:szCs w:val="24"/>
        </w:rPr>
        <w:t>o Agente Local de Inovação inicia a</w:t>
      </w:r>
      <w:r w:rsidR="00C166EF" w:rsidRPr="00C166EF">
        <w:rPr>
          <w:rFonts w:ascii="Times New Roman" w:eastAsia="Arial" w:hAnsi="Times New Roman" w:cs="Times New Roman"/>
          <w:sz w:val="24"/>
          <w:szCs w:val="24"/>
        </w:rPr>
        <w:t xml:space="preserve"> aplicação do diagnóstico empresarial </w:t>
      </w:r>
      <w:r w:rsidR="00DC5541">
        <w:rPr>
          <w:rFonts w:ascii="Times New Roman" w:eastAsia="Arial" w:hAnsi="Times New Roman" w:cs="Times New Roman"/>
          <w:sz w:val="24"/>
          <w:szCs w:val="24"/>
        </w:rPr>
        <w:t xml:space="preserve">que é </w:t>
      </w:r>
      <w:r w:rsidR="00C166EF" w:rsidRPr="00C166EF">
        <w:rPr>
          <w:rFonts w:ascii="Times New Roman" w:eastAsia="Arial" w:hAnsi="Times New Roman" w:cs="Times New Roman"/>
          <w:sz w:val="24"/>
          <w:szCs w:val="24"/>
        </w:rPr>
        <w:t xml:space="preserve">composto por </w:t>
      </w:r>
      <w:r w:rsidR="00DC5541">
        <w:rPr>
          <w:rFonts w:ascii="Times New Roman" w:eastAsia="Arial" w:hAnsi="Times New Roman" w:cs="Times New Roman"/>
          <w:sz w:val="24"/>
          <w:szCs w:val="24"/>
        </w:rPr>
        <w:t xml:space="preserve">seis </w:t>
      </w:r>
      <w:r w:rsidR="00DC0BD1">
        <w:rPr>
          <w:rFonts w:ascii="Times New Roman" w:eastAsia="Arial" w:hAnsi="Times New Roman" w:cs="Times New Roman"/>
          <w:sz w:val="24"/>
          <w:szCs w:val="24"/>
        </w:rPr>
        <w:t>dimensões</w:t>
      </w:r>
      <w:r w:rsidR="00C166EF" w:rsidRPr="00C166EF">
        <w:rPr>
          <w:rFonts w:ascii="Times New Roman" w:eastAsia="Arial" w:hAnsi="Times New Roman" w:cs="Times New Roman"/>
          <w:sz w:val="24"/>
          <w:szCs w:val="24"/>
        </w:rPr>
        <w:t>,</w:t>
      </w:r>
      <w:r w:rsidR="00DC5541">
        <w:rPr>
          <w:rFonts w:ascii="Times New Roman" w:eastAsia="Arial" w:hAnsi="Times New Roman" w:cs="Times New Roman"/>
          <w:sz w:val="24"/>
          <w:szCs w:val="24"/>
        </w:rPr>
        <w:t xml:space="preserve"> </w:t>
      </w:r>
      <w:r w:rsidR="00F81111">
        <w:rPr>
          <w:rFonts w:ascii="Times New Roman" w:eastAsia="Arial" w:hAnsi="Times New Roman" w:cs="Times New Roman"/>
          <w:sz w:val="24"/>
          <w:szCs w:val="24"/>
        </w:rPr>
        <w:t>sendo elas</w:t>
      </w:r>
      <w:r w:rsidR="00DC5541">
        <w:rPr>
          <w:rFonts w:ascii="Times New Roman" w:eastAsia="Arial" w:hAnsi="Times New Roman" w:cs="Times New Roman"/>
          <w:sz w:val="24"/>
          <w:szCs w:val="24"/>
        </w:rPr>
        <w:t>:</w:t>
      </w:r>
      <w:r w:rsidR="00C166EF" w:rsidRPr="00C166EF">
        <w:rPr>
          <w:rFonts w:ascii="Times New Roman" w:eastAsia="Arial" w:hAnsi="Times New Roman" w:cs="Times New Roman"/>
          <w:sz w:val="24"/>
          <w:szCs w:val="24"/>
        </w:rPr>
        <w:t xml:space="preserve"> gestão das operações, marketing, práticas sustentáveis, prática de inovação e transformação digital</w:t>
      </w:r>
      <w:r w:rsidR="00A03C84">
        <w:rPr>
          <w:rFonts w:ascii="Times New Roman" w:eastAsia="Arial" w:hAnsi="Times New Roman" w:cs="Times New Roman"/>
          <w:sz w:val="24"/>
          <w:szCs w:val="24"/>
        </w:rPr>
        <w:t xml:space="preserve">. Este diagnóstico empresarial recebe o nome de Radar da Inovação e </w:t>
      </w:r>
      <w:r w:rsidR="00C166EF" w:rsidRPr="00C166EF">
        <w:rPr>
          <w:rFonts w:ascii="Times New Roman" w:eastAsia="Arial" w:hAnsi="Times New Roman" w:cs="Times New Roman"/>
          <w:sz w:val="24"/>
          <w:szCs w:val="24"/>
        </w:rPr>
        <w:t xml:space="preserve">permite que a empresa identifique </w:t>
      </w:r>
      <w:r w:rsidR="00FE4965">
        <w:rPr>
          <w:rFonts w:ascii="Times New Roman" w:eastAsia="Arial" w:hAnsi="Times New Roman" w:cs="Times New Roman"/>
          <w:sz w:val="24"/>
          <w:szCs w:val="24"/>
        </w:rPr>
        <w:t>o</w:t>
      </w:r>
      <w:r w:rsidR="00C166EF" w:rsidRPr="00C166EF">
        <w:rPr>
          <w:rFonts w:ascii="Times New Roman" w:eastAsia="Arial" w:hAnsi="Times New Roman" w:cs="Times New Roman"/>
          <w:sz w:val="24"/>
          <w:szCs w:val="24"/>
        </w:rPr>
        <w:t xml:space="preserve"> nível de maturidade </w:t>
      </w:r>
      <w:r w:rsidR="00FE4965">
        <w:rPr>
          <w:rFonts w:ascii="Times New Roman" w:eastAsia="Arial" w:hAnsi="Times New Roman" w:cs="Times New Roman"/>
          <w:sz w:val="24"/>
          <w:szCs w:val="24"/>
        </w:rPr>
        <w:t>ao qual se encontra</w:t>
      </w:r>
      <w:r w:rsidR="004064EB">
        <w:rPr>
          <w:rFonts w:ascii="Times New Roman" w:eastAsia="Arial" w:hAnsi="Times New Roman" w:cs="Times New Roman"/>
          <w:sz w:val="24"/>
          <w:szCs w:val="24"/>
        </w:rPr>
        <w:t xml:space="preserve">, atribuindo uma pontuação que varia de zero a cinco pontos para cada uma das dimensões </w:t>
      </w:r>
      <w:r w:rsidR="00DC0BD1">
        <w:rPr>
          <w:rFonts w:ascii="Times New Roman" w:eastAsia="Arial" w:hAnsi="Times New Roman" w:cs="Times New Roman"/>
          <w:sz w:val="24"/>
          <w:szCs w:val="24"/>
        </w:rPr>
        <w:t>citadas anteriormente.</w:t>
      </w:r>
    </w:p>
    <w:p w14:paraId="08855D91" w14:textId="2BDB552D" w:rsidR="00C166EF" w:rsidRPr="00C166EF" w:rsidRDefault="00C166EF" w:rsidP="00204B21">
      <w:pPr>
        <w:spacing w:after="0" w:line="360" w:lineRule="auto"/>
        <w:ind w:firstLine="709"/>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Na categoria da solução os empresários são orientados ao processo de prototipagem e validação </w:t>
      </w:r>
      <w:r w:rsidR="004F0D2A">
        <w:rPr>
          <w:rFonts w:ascii="Times New Roman" w:eastAsia="Arial" w:hAnsi="Times New Roman" w:cs="Times New Roman"/>
          <w:sz w:val="24"/>
          <w:szCs w:val="24"/>
        </w:rPr>
        <w:t>de acordo com</w:t>
      </w:r>
      <w:r w:rsidRPr="00C166EF">
        <w:rPr>
          <w:rFonts w:ascii="Times New Roman" w:eastAsia="Arial" w:hAnsi="Times New Roman" w:cs="Times New Roman"/>
          <w:sz w:val="24"/>
          <w:szCs w:val="24"/>
        </w:rPr>
        <w:t xml:space="preserve"> o problema priorizado</w:t>
      </w:r>
      <w:r w:rsidR="00F81111">
        <w:rPr>
          <w:rFonts w:ascii="Times New Roman" w:eastAsia="Arial" w:hAnsi="Times New Roman" w:cs="Times New Roman"/>
          <w:sz w:val="24"/>
          <w:szCs w:val="24"/>
        </w:rPr>
        <w:t xml:space="preserve"> na etapa anterior</w:t>
      </w:r>
      <w:r w:rsidRPr="00C166EF">
        <w:rPr>
          <w:rFonts w:ascii="Times New Roman" w:eastAsia="Arial" w:hAnsi="Times New Roman" w:cs="Times New Roman"/>
          <w:sz w:val="24"/>
          <w:szCs w:val="24"/>
        </w:rPr>
        <w:t xml:space="preserve">, </w:t>
      </w:r>
      <w:r w:rsidR="004F0D2A">
        <w:rPr>
          <w:rFonts w:ascii="Times New Roman" w:eastAsia="Arial" w:hAnsi="Times New Roman" w:cs="Times New Roman"/>
          <w:sz w:val="24"/>
          <w:szCs w:val="24"/>
        </w:rPr>
        <w:t xml:space="preserve">devendo aplicar o protótipo na empresa em busca da solução do problema mediante </w:t>
      </w:r>
      <w:r w:rsidRPr="00C166EF">
        <w:rPr>
          <w:rFonts w:ascii="Times New Roman" w:eastAsia="Arial" w:hAnsi="Times New Roman" w:cs="Times New Roman"/>
          <w:sz w:val="24"/>
          <w:szCs w:val="24"/>
        </w:rPr>
        <w:t xml:space="preserve">acompanhamento </w:t>
      </w:r>
      <w:r w:rsidR="004F0D2A">
        <w:rPr>
          <w:rFonts w:ascii="Times New Roman" w:eastAsia="Arial" w:hAnsi="Times New Roman" w:cs="Times New Roman"/>
          <w:sz w:val="24"/>
          <w:szCs w:val="24"/>
        </w:rPr>
        <w:t>e orientaç</w:t>
      </w:r>
      <w:r w:rsidR="003F17FF">
        <w:rPr>
          <w:rFonts w:ascii="Times New Roman" w:eastAsia="Arial" w:hAnsi="Times New Roman" w:cs="Times New Roman"/>
          <w:sz w:val="24"/>
          <w:szCs w:val="24"/>
        </w:rPr>
        <w:t>ão</w:t>
      </w:r>
      <w:r w:rsidR="004F0D2A">
        <w:rPr>
          <w:rFonts w:ascii="Times New Roman" w:eastAsia="Arial" w:hAnsi="Times New Roman" w:cs="Times New Roman"/>
          <w:sz w:val="24"/>
          <w:szCs w:val="24"/>
        </w:rPr>
        <w:t xml:space="preserve"> </w:t>
      </w:r>
      <w:r w:rsidRPr="00C166EF">
        <w:rPr>
          <w:rFonts w:ascii="Times New Roman" w:eastAsia="Arial" w:hAnsi="Times New Roman" w:cs="Times New Roman"/>
          <w:sz w:val="24"/>
          <w:szCs w:val="24"/>
        </w:rPr>
        <w:t xml:space="preserve">do </w:t>
      </w:r>
      <w:r w:rsidR="004F0D2A">
        <w:rPr>
          <w:rFonts w:ascii="Times New Roman" w:eastAsia="Arial" w:hAnsi="Times New Roman" w:cs="Times New Roman"/>
          <w:sz w:val="24"/>
          <w:szCs w:val="24"/>
        </w:rPr>
        <w:t>A</w:t>
      </w:r>
      <w:r w:rsidRPr="00C166EF">
        <w:rPr>
          <w:rFonts w:ascii="Times New Roman" w:eastAsia="Arial" w:hAnsi="Times New Roman" w:cs="Times New Roman"/>
          <w:sz w:val="24"/>
          <w:szCs w:val="24"/>
        </w:rPr>
        <w:t xml:space="preserve">gente </w:t>
      </w:r>
      <w:r w:rsidR="004F0D2A">
        <w:rPr>
          <w:rFonts w:ascii="Times New Roman" w:eastAsia="Arial" w:hAnsi="Times New Roman" w:cs="Times New Roman"/>
          <w:sz w:val="24"/>
          <w:szCs w:val="24"/>
        </w:rPr>
        <w:t>L</w:t>
      </w:r>
      <w:r w:rsidRPr="00C166EF">
        <w:rPr>
          <w:rFonts w:ascii="Times New Roman" w:eastAsia="Arial" w:hAnsi="Times New Roman" w:cs="Times New Roman"/>
          <w:sz w:val="24"/>
          <w:szCs w:val="24"/>
        </w:rPr>
        <w:t xml:space="preserve">ocal de </w:t>
      </w:r>
      <w:r w:rsidR="004F0D2A">
        <w:rPr>
          <w:rFonts w:ascii="Times New Roman" w:eastAsia="Arial" w:hAnsi="Times New Roman" w:cs="Times New Roman"/>
          <w:sz w:val="24"/>
          <w:szCs w:val="24"/>
        </w:rPr>
        <w:t>I</w:t>
      </w:r>
      <w:r w:rsidRPr="00C166EF">
        <w:rPr>
          <w:rFonts w:ascii="Times New Roman" w:eastAsia="Arial" w:hAnsi="Times New Roman" w:cs="Times New Roman"/>
          <w:sz w:val="24"/>
          <w:szCs w:val="24"/>
        </w:rPr>
        <w:t>novação para validação do protótipo e atualização das ações realizadas no plano de ação.</w:t>
      </w:r>
    </w:p>
    <w:p w14:paraId="7F6332F4" w14:textId="6EF8BBEC" w:rsidR="00C166EF" w:rsidRPr="00C166EF" w:rsidRDefault="00C166EF" w:rsidP="00204B21">
      <w:pPr>
        <w:spacing w:after="0" w:line="360" w:lineRule="auto"/>
        <w:ind w:firstLine="709"/>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Na fase da implantação o empresário fornece os dados de faturamento bruto, custos variáveis e </w:t>
      </w:r>
      <w:r w:rsidR="003F17FF">
        <w:rPr>
          <w:rFonts w:ascii="Times New Roman" w:eastAsia="Arial" w:hAnsi="Times New Roman" w:cs="Times New Roman"/>
          <w:sz w:val="24"/>
          <w:szCs w:val="24"/>
        </w:rPr>
        <w:t xml:space="preserve">número de </w:t>
      </w:r>
      <w:r w:rsidRPr="00C166EF">
        <w:rPr>
          <w:rFonts w:ascii="Times New Roman" w:eastAsia="Arial" w:hAnsi="Times New Roman" w:cs="Times New Roman"/>
          <w:sz w:val="24"/>
          <w:szCs w:val="24"/>
        </w:rPr>
        <w:t>pessoa</w:t>
      </w:r>
      <w:r w:rsidR="003F17FF">
        <w:rPr>
          <w:rFonts w:ascii="Times New Roman" w:eastAsia="Arial" w:hAnsi="Times New Roman" w:cs="Times New Roman"/>
          <w:sz w:val="24"/>
          <w:szCs w:val="24"/>
        </w:rPr>
        <w:t>s</w:t>
      </w:r>
      <w:r w:rsidRPr="00C166EF">
        <w:rPr>
          <w:rFonts w:ascii="Times New Roman" w:eastAsia="Arial" w:hAnsi="Times New Roman" w:cs="Times New Roman"/>
          <w:sz w:val="24"/>
          <w:szCs w:val="24"/>
        </w:rPr>
        <w:t xml:space="preserve"> ocupadas para a mensuração </w:t>
      </w:r>
      <w:r w:rsidR="003F17FF">
        <w:rPr>
          <w:rFonts w:ascii="Times New Roman" w:eastAsia="Arial" w:hAnsi="Times New Roman" w:cs="Times New Roman"/>
          <w:sz w:val="24"/>
          <w:szCs w:val="24"/>
        </w:rPr>
        <w:t>do Radar da Inovação inicial, denominado T0</w:t>
      </w:r>
      <w:r w:rsidR="001251C4">
        <w:rPr>
          <w:rFonts w:ascii="Times New Roman" w:eastAsia="Arial" w:hAnsi="Times New Roman" w:cs="Times New Roman"/>
          <w:sz w:val="24"/>
          <w:szCs w:val="24"/>
        </w:rPr>
        <w:t>. N</w:t>
      </w:r>
      <w:r w:rsidRPr="00C166EF">
        <w:rPr>
          <w:rFonts w:ascii="Times New Roman" w:eastAsia="Arial" w:hAnsi="Times New Roman" w:cs="Times New Roman"/>
          <w:sz w:val="24"/>
          <w:szCs w:val="24"/>
        </w:rPr>
        <w:t>este momento</w:t>
      </w:r>
      <w:r w:rsidR="001251C4">
        <w:rPr>
          <w:rFonts w:ascii="Times New Roman" w:eastAsia="Arial" w:hAnsi="Times New Roman" w:cs="Times New Roman"/>
          <w:sz w:val="24"/>
          <w:szCs w:val="24"/>
        </w:rPr>
        <w:t>, o empresário</w:t>
      </w:r>
      <w:r w:rsidRPr="00C166EF">
        <w:rPr>
          <w:rFonts w:ascii="Times New Roman" w:eastAsia="Arial" w:hAnsi="Times New Roman" w:cs="Times New Roman"/>
          <w:sz w:val="24"/>
          <w:szCs w:val="24"/>
        </w:rPr>
        <w:t xml:space="preserve"> implanta as ações que foram validadas anteriormente</w:t>
      </w:r>
      <w:r w:rsidR="00CB59EA">
        <w:rPr>
          <w:rFonts w:ascii="Times New Roman" w:eastAsia="Arial" w:hAnsi="Times New Roman" w:cs="Times New Roman"/>
          <w:sz w:val="24"/>
          <w:szCs w:val="24"/>
        </w:rPr>
        <w:t>, dando ênfase n</w:t>
      </w:r>
      <w:r w:rsidRPr="00C166EF">
        <w:rPr>
          <w:rFonts w:ascii="Times New Roman" w:eastAsia="Arial" w:hAnsi="Times New Roman" w:cs="Times New Roman"/>
          <w:sz w:val="24"/>
          <w:szCs w:val="24"/>
        </w:rPr>
        <w:t>a importância do plano de ação</w:t>
      </w:r>
      <w:r w:rsidR="00CB59EA">
        <w:rPr>
          <w:rFonts w:ascii="Times New Roman" w:eastAsia="Arial" w:hAnsi="Times New Roman" w:cs="Times New Roman"/>
          <w:sz w:val="24"/>
          <w:szCs w:val="24"/>
        </w:rPr>
        <w:t xml:space="preserve"> e </w:t>
      </w:r>
      <w:r w:rsidR="00C852E5">
        <w:rPr>
          <w:rFonts w:ascii="Times New Roman" w:eastAsia="Arial" w:hAnsi="Times New Roman" w:cs="Times New Roman"/>
          <w:sz w:val="24"/>
          <w:szCs w:val="24"/>
        </w:rPr>
        <w:t xml:space="preserve">da utilização de </w:t>
      </w:r>
      <w:r w:rsidR="00CB59EA">
        <w:rPr>
          <w:rFonts w:ascii="Times New Roman" w:eastAsia="Arial" w:hAnsi="Times New Roman" w:cs="Times New Roman"/>
          <w:sz w:val="24"/>
          <w:szCs w:val="24"/>
        </w:rPr>
        <w:t xml:space="preserve">ferramentas de gestão, como o </w:t>
      </w:r>
      <w:r w:rsidRPr="00C166EF">
        <w:rPr>
          <w:rFonts w:ascii="Times New Roman" w:eastAsia="Arial" w:hAnsi="Times New Roman" w:cs="Times New Roman"/>
          <w:sz w:val="24"/>
          <w:szCs w:val="24"/>
        </w:rPr>
        <w:t>5W2H</w:t>
      </w:r>
      <w:r w:rsidR="00F73BD4">
        <w:rPr>
          <w:rFonts w:ascii="Times New Roman" w:eastAsia="Arial" w:hAnsi="Times New Roman" w:cs="Times New Roman"/>
          <w:sz w:val="24"/>
          <w:szCs w:val="24"/>
        </w:rPr>
        <w:t xml:space="preserve"> e</w:t>
      </w:r>
      <w:r w:rsidR="00C852E5">
        <w:rPr>
          <w:rFonts w:ascii="Times New Roman" w:eastAsia="Arial" w:hAnsi="Times New Roman" w:cs="Times New Roman"/>
          <w:sz w:val="24"/>
          <w:szCs w:val="24"/>
        </w:rPr>
        <w:t xml:space="preserve"> planilhas </w:t>
      </w:r>
      <w:r w:rsidR="00F73BD4">
        <w:rPr>
          <w:rFonts w:ascii="Times New Roman" w:eastAsia="Arial" w:hAnsi="Times New Roman" w:cs="Times New Roman"/>
          <w:sz w:val="24"/>
          <w:szCs w:val="24"/>
        </w:rPr>
        <w:t>para o controle financeiro,</w:t>
      </w:r>
      <w:r w:rsidR="00342574">
        <w:rPr>
          <w:rFonts w:ascii="Times New Roman" w:eastAsia="Arial" w:hAnsi="Times New Roman" w:cs="Times New Roman"/>
          <w:sz w:val="24"/>
          <w:szCs w:val="24"/>
        </w:rPr>
        <w:t xml:space="preserve"> por exemplo.</w:t>
      </w:r>
    </w:p>
    <w:p w14:paraId="1BA6AC16" w14:textId="69505A84" w:rsidR="00C166EF" w:rsidRPr="00C166EF" w:rsidRDefault="00C166EF" w:rsidP="00204B21">
      <w:pPr>
        <w:spacing w:after="0" w:line="360" w:lineRule="auto"/>
        <w:ind w:firstLine="709"/>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No momento d</w:t>
      </w:r>
      <w:r w:rsidR="00342574">
        <w:rPr>
          <w:rFonts w:ascii="Times New Roman" w:eastAsia="Arial" w:hAnsi="Times New Roman" w:cs="Times New Roman"/>
          <w:sz w:val="24"/>
          <w:szCs w:val="24"/>
        </w:rPr>
        <w:t>a</w:t>
      </w:r>
      <w:r w:rsidRPr="00C166EF">
        <w:rPr>
          <w:rFonts w:ascii="Times New Roman" w:eastAsia="Arial" w:hAnsi="Times New Roman" w:cs="Times New Roman"/>
          <w:sz w:val="24"/>
          <w:szCs w:val="24"/>
        </w:rPr>
        <w:t xml:space="preserve"> avaliação</w:t>
      </w:r>
      <w:r w:rsidR="00342574">
        <w:rPr>
          <w:rFonts w:ascii="Times New Roman" w:eastAsia="Arial" w:hAnsi="Times New Roman" w:cs="Times New Roman"/>
          <w:sz w:val="24"/>
          <w:szCs w:val="24"/>
        </w:rPr>
        <w:t>, e consequentemente,</w:t>
      </w:r>
      <w:r w:rsidRPr="00C166EF">
        <w:rPr>
          <w:rFonts w:ascii="Times New Roman" w:eastAsia="Arial" w:hAnsi="Times New Roman" w:cs="Times New Roman"/>
          <w:sz w:val="24"/>
          <w:szCs w:val="24"/>
        </w:rPr>
        <w:t xml:space="preserve"> fechamento do ciclo, com os empresários podem compartilhar </w:t>
      </w:r>
      <w:r w:rsidR="00342574">
        <w:rPr>
          <w:rFonts w:ascii="Times New Roman" w:eastAsia="Arial" w:hAnsi="Times New Roman" w:cs="Times New Roman"/>
          <w:sz w:val="24"/>
          <w:szCs w:val="24"/>
        </w:rPr>
        <w:t xml:space="preserve">as </w:t>
      </w:r>
      <w:r w:rsidRPr="00C166EF">
        <w:rPr>
          <w:rFonts w:ascii="Times New Roman" w:eastAsia="Arial" w:hAnsi="Times New Roman" w:cs="Times New Roman"/>
          <w:sz w:val="24"/>
          <w:szCs w:val="24"/>
        </w:rPr>
        <w:t xml:space="preserve">boas práticas </w:t>
      </w:r>
      <w:r w:rsidR="00342574">
        <w:rPr>
          <w:rFonts w:ascii="Times New Roman" w:eastAsia="Arial" w:hAnsi="Times New Roman" w:cs="Times New Roman"/>
          <w:sz w:val="24"/>
          <w:szCs w:val="24"/>
        </w:rPr>
        <w:t xml:space="preserve">a partir de suas vivências </w:t>
      </w:r>
      <w:r w:rsidRPr="00C166EF">
        <w:rPr>
          <w:rFonts w:ascii="Times New Roman" w:eastAsia="Arial" w:hAnsi="Times New Roman" w:cs="Times New Roman"/>
          <w:sz w:val="24"/>
          <w:szCs w:val="24"/>
        </w:rPr>
        <w:t>no encontro de encerramento</w:t>
      </w:r>
      <w:r w:rsidR="003403A2">
        <w:rPr>
          <w:rFonts w:ascii="Times New Roman" w:eastAsia="Arial" w:hAnsi="Times New Roman" w:cs="Times New Roman"/>
          <w:sz w:val="24"/>
          <w:szCs w:val="24"/>
        </w:rPr>
        <w:t>. Após quatro meses o Agente Local d</w:t>
      </w:r>
      <w:r w:rsidRPr="00C166EF">
        <w:rPr>
          <w:rFonts w:ascii="Times New Roman" w:eastAsia="Arial" w:hAnsi="Times New Roman" w:cs="Times New Roman"/>
          <w:sz w:val="24"/>
          <w:szCs w:val="24"/>
        </w:rPr>
        <w:t xml:space="preserve">e inovação retorna a empresa para aplicar o </w:t>
      </w:r>
      <w:r w:rsidR="00E46FC2">
        <w:rPr>
          <w:rFonts w:ascii="Times New Roman" w:eastAsia="Arial" w:hAnsi="Times New Roman" w:cs="Times New Roman"/>
          <w:sz w:val="24"/>
          <w:szCs w:val="24"/>
        </w:rPr>
        <w:t xml:space="preserve">TF, ou seja, o Radar da Inovação Final para identificar se houveram avanços em relação ao problema priorizado, bem como para uma avaliação </w:t>
      </w:r>
      <w:r w:rsidR="00BF1356">
        <w:rPr>
          <w:rFonts w:ascii="Times New Roman" w:eastAsia="Arial" w:hAnsi="Times New Roman" w:cs="Times New Roman"/>
          <w:sz w:val="24"/>
          <w:szCs w:val="24"/>
        </w:rPr>
        <w:t>do programa e seus resultados sob a ótica do empresário</w:t>
      </w:r>
      <w:r w:rsidRPr="00C166EF">
        <w:rPr>
          <w:rFonts w:ascii="Times New Roman" w:eastAsia="Arial" w:hAnsi="Times New Roman" w:cs="Times New Roman"/>
          <w:sz w:val="24"/>
          <w:szCs w:val="24"/>
        </w:rPr>
        <w:t>.</w:t>
      </w:r>
    </w:p>
    <w:p w14:paraId="2A0EB17C" w14:textId="4DF51493" w:rsidR="00667BC4" w:rsidRDefault="00C166EF" w:rsidP="00667BC4">
      <w:pPr>
        <w:spacing w:after="0" w:line="360" w:lineRule="auto"/>
        <w:ind w:firstLine="709"/>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As empresas que participaram da mensuração de dados para </w:t>
      </w:r>
      <w:r w:rsidR="00F73BD4">
        <w:rPr>
          <w:rFonts w:ascii="Times New Roman" w:eastAsia="Arial" w:hAnsi="Times New Roman" w:cs="Times New Roman"/>
          <w:sz w:val="24"/>
          <w:szCs w:val="24"/>
        </w:rPr>
        <w:t>o presente estudo estão localizadas no município de</w:t>
      </w:r>
      <w:r w:rsidRPr="00C166EF">
        <w:rPr>
          <w:rFonts w:ascii="Times New Roman" w:eastAsia="Arial" w:hAnsi="Times New Roman" w:cs="Times New Roman"/>
          <w:sz w:val="24"/>
          <w:szCs w:val="24"/>
        </w:rPr>
        <w:t xml:space="preserve"> Campos Novos, </w:t>
      </w:r>
      <w:r w:rsidR="00850853">
        <w:rPr>
          <w:rFonts w:ascii="Times New Roman" w:eastAsia="Arial" w:hAnsi="Times New Roman" w:cs="Times New Roman"/>
          <w:sz w:val="24"/>
          <w:szCs w:val="24"/>
        </w:rPr>
        <w:t>na Região Serrana</w:t>
      </w:r>
      <w:r w:rsidR="004755B4">
        <w:rPr>
          <w:rFonts w:ascii="Times New Roman" w:eastAsia="Arial" w:hAnsi="Times New Roman" w:cs="Times New Roman"/>
          <w:sz w:val="24"/>
          <w:szCs w:val="24"/>
        </w:rPr>
        <w:t xml:space="preserve"> de Santa Catarina. A</w:t>
      </w:r>
      <w:r w:rsidRPr="00C166EF">
        <w:rPr>
          <w:rFonts w:ascii="Times New Roman" w:eastAsia="Arial" w:hAnsi="Times New Roman" w:cs="Times New Roman"/>
          <w:sz w:val="24"/>
          <w:szCs w:val="24"/>
        </w:rPr>
        <w:t xml:space="preserve"> cidade foi colonizada no final do século XIX por italianos, portugueses e alemães, </w:t>
      </w:r>
      <w:r w:rsidR="004755B4">
        <w:rPr>
          <w:rFonts w:ascii="Times New Roman" w:eastAsia="Arial" w:hAnsi="Times New Roman" w:cs="Times New Roman"/>
          <w:sz w:val="24"/>
          <w:szCs w:val="24"/>
        </w:rPr>
        <w:t>favorecendo a grande</w:t>
      </w:r>
      <w:r w:rsidRPr="00C166EF">
        <w:rPr>
          <w:rFonts w:ascii="Times New Roman" w:eastAsia="Arial" w:hAnsi="Times New Roman" w:cs="Times New Roman"/>
          <w:sz w:val="24"/>
          <w:szCs w:val="24"/>
        </w:rPr>
        <w:t xml:space="preserve"> diversidade cultural</w:t>
      </w:r>
      <w:r w:rsidR="004755B4">
        <w:rPr>
          <w:rFonts w:ascii="Times New Roman" w:eastAsia="Arial" w:hAnsi="Times New Roman" w:cs="Times New Roman"/>
          <w:sz w:val="24"/>
          <w:szCs w:val="24"/>
        </w:rPr>
        <w:t xml:space="preserve"> do município</w:t>
      </w:r>
      <w:r w:rsidRPr="00C166EF">
        <w:rPr>
          <w:rFonts w:ascii="Times New Roman" w:eastAsia="Arial" w:hAnsi="Times New Roman" w:cs="Times New Roman"/>
          <w:sz w:val="24"/>
          <w:szCs w:val="24"/>
        </w:rPr>
        <w:t xml:space="preserve">, </w:t>
      </w:r>
      <w:r w:rsidR="00FD08F1">
        <w:rPr>
          <w:rFonts w:ascii="Times New Roman" w:eastAsia="Arial" w:hAnsi="Times New Roman" w:cs="Times New Roman"/>
          <w:sz w:val="24"/>
          <w:szCs w:val="24"/>
        </w:rPr>
        <w:t xml:space="preserve">caracterizando-se também pela </w:t>
      </w:r>
      <w:r w:rsidR="00667BC4">
        <w:rPr>
          <w:rFonts w:ascii="Times New Roman" w:eastAsia="Arial" w:hAnsi="Times New Roman" w:cs="Times New Roman"/>
          <w:sz w:val="24"/>
          <w:szCs w:val="24"/>
        </w:rPr>
        <w:t>forte atuação econômica no agronegócio (</w:t>
      </w:r>
      <w:r w:rsidR="00CF6222">
        <w:rPr>
          <w:rFonts w:ascii="Times New Roman" w:eastAsia="Arial" w:hAnsi="Times New Roman" w:cs="Times New Roman"/>
          <w:sz w:val="24"/>
          <w:szCs w:val="24"/>
        </w:rPr>
        <w:t>FREITAS; GLADER; TELLES</w:t>
      </w:r>
      <w:r w:rsidR="00667BC4">
        <w:rPr>
          <w:rFonts w:ascii="Times New Roman" w:eastAsia="Arial" w:hAnsi="Times New Roman" w:cs="Times New Roman"/>
          <w:sz w:val="24"/>
          <w:szCs w:val="24"/>
        </w:rPr>
        <w:t>, 20</w:t>
      </w:r>
      <w:r w:rsidR="00CF6222">
        <w:rPr>
          <w:rFonts w:ascii="Times New Roman" w:eastAsia="Arial" w:hAnsi="Times New Roman" w:cs="Times New Roman"/>
          <w:sz w:val="24"/>
          <w:szCs w:val="24"/>
        </w:rPr>
        <w:t>20</w:t>
      </w:r>
      <w:r w:rsidR="00667BC4">
        <w:rPr>
          <w:rFonts w:ascii="Times New Roman" w:eastAsia="Arial" w:hAnsi="Times New Roman" w:cs="Times New Roman"/>
          <w:sz w:val="24"/>
          <w:szCs w:val="24"/>
        </w:rPr>
        <w:t>).</w:t>
      </w:r>
    </w:p>
    <w:p w14:paraId="66ACFBBF" w14:textId="0909BE29" w:rsidR="00C166EF" w:rsidRDefault="00EE4E76" w:rsidP="00667BC4">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Segundo o </w:t>
      </w:r>
      <w:r w:rsidR="00CF6222">
        <w:rPr>
          <w:rFonts w:ascii="Times New Roman" w:eastAsia="Arial" w:hAnsi="Times New Roman" w:cs="Times New Roman"/>
          <w:sz w:val="24"/>
          <w:szCs w:val="24"/>
        </w:rPr>
        <w:t xml:space="preserve">Freitas, </w:t>
      </w:r>
      <w:proofErr w:type="spellStart"/>
      <w:r w:rsidR="00CF6222">
        <w:rPr>
          <w:rFonts w:ascii="Times New Roman" w:eastAsia="Arial" w:hAnsi="Times New Roman" w:cs="Times New Roman"/>
          <w:sz w:val="24"/>
          <w:szCs w:val="24"/>
        </w:rPr>
        <w:t>Gadler</w:t>
      </w:r>
      <w:proofErr w:type="spellEnd"/>
      <w:r w:rsidR="00CF6222">
        <w:rPr>
          <w:rFonts w:ascii="Times New Roman" w:eastAsia="Arial" w:hAnsi="Times New Roman" w:cs="Times New Roman"/>
          <w:sz w:val="24"/>
          <w:szCs w:val="24"/>
        </w:rPr>
        <w:t xml:space="preserve"> e Telles</w:t>
      </w:r>
      <w:r>
        <w:rPr>
          <w:rFonts w:ascii="Times New Roman" w:eastAsia="Arial" w:hAnsi="Times New Roman" w:cs="Times New Roman"/>
          <w:sz w:val="24"/>
          <w:szCs w:val="24"/>
        </w:rPr>
        <w:t xml:space="preserve"> (20</w:t>
      </w:r>
      <w:r w:rsidR="00CF6222">
        <w:rPr>
          <w:rFonts w:ascii="Times New Roman" w:eastAsia="Arial" w:hAnsi="Times New Roman" w:cs="Times New Roman"/>
          <w:sz w:val="24"/>
          <w:szCs w:val="24"/>
        </w:rPr>
        <w:t>20</w:t>
      </w:r>
      <w:r>
        <w:rPr>
          <w:rFonts w:ascii="Times New Roman" w:eastAsia="Arial" w:hAnsi="Times New Roman" w:cs="Times New Roman"/>
          <w:sz w:val="24"/>
          <w:szCs w:val="24"/>
        </w:rPr>
        <w:t xml:space="preserve">), </w:t>
      </w:r>
      <w:r w:rsidR="00667BC4">
        <w:rPr>
          <w:rFonts w:ascii="Times New Roman" w:eastAsia="Arial" w:hAnsi="Times New Roman" w:cs="Times New Roman"/>
          <w:sz w:val="24"/>
          <w:szCs w:val="24"/>
        </w:rPr>
        <w:t>Campos Novos</w:t>
      </w:r>
      <w:r w:rsidR="00C166EF" w:rsidRPr="00C166E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tem </w:t>
      </w:r>
      <w:r w:rsidR="00C166EF" w:rsidRPr="00C166EF">
        <w:rPr>
          <w:rFonts w:ascii="Times New Roman" w:eastAsia="Arial" w:hAnsi="Times New Roman" w:cs="Times New Roman"/>
          <w:sz w:val="24"/>
          <w:szCs w:val="24"/>
        </w:rPr>
        <w:t>32.824 habitante</w:t>
      </w:r>
      <w:r>
        <w:rPr>
          <w:rFonts w:ascii="Times New Roman" w:eastAsia="Arial" w:hAnsi="Times New Roman" w:cs="Times New Roman"/>
          <w:sz w:val="24"/>
          <w:szCs w:val="24"/>
        </w:rPr>
        <w:t>s</w:t>
      </w:r>
      <w:r w:rsidR="00C166EF" w:rsidRPr="00C166EF">
        <w:rPr>
          <w:rFonts w:ascii="Times New Roman" w:eastAsia="Arial" w:hAnsi="Times New Roman" w:cs="Times New Roman"/>
          <w:sz w:val="24"/>
          <w:szCs w:val="24"/>
        </w:rPr>
        <w:t xml:space="preserve">, o que </w:t>
      </w:r>
      <w:r w:rsidR="00FC0615">
        <w:rPr>
          <w:rFonts w:ascii="Times New Roman" w:eastAsia="Arial" w:hAnsi="Times New Roman" w:cs="Times New Roman"/>
          <w:sz w:val="24"/>
          <w:szCs w:val="24"/>
        </w:rPr>
        <w:t xml:space="preserve">corresponde a </w:t>
      </w:r>
      <w:r w:rsidR="00C166EF" w:rsidRPr="00C166EF">
        <w:rPr>
          <w:rFonts w:ascii="Times New Roman" w:eastAsia="Arial" w:hAnsi="Times New Roman" w:cs="Times New Roman"/>
          <w:sz w:val="24"/>
          <w:szCs w:val="24"/>
        </w:rPr>
        <w:t xml:space="preserve">0,53% da população </w:t>
      </w:r>
      <w:r w:rsidR="00FC0615">
        <w:rPr>
          <w:rFonts w:ascii="Times New Roman" w:eastAsia="Arial" w:hAnsi="Times New Roman" w:cs="Times New Roman"/>
          <w:sz w:val="24"/>
          <w:szCs w:val="24"/>
        </w:rPr>
        <w:t>catarinense</w:t>
      </w:r>
      <w:r w:rsidR="00C166EF" w:rsidRPr="00C166EF">
        <w:rPr>
          <w:rFonts w:ascii="Times New Roman" w:eastAsia="Arial" w:hAnsi="Times New Roman" w:cs="Times New Roman"/>
          <w:sz w:val="24"/>
          <w:szCs w:val="24"/>
        </w:rPr>
        <w:t>. Na esfera econômica, em 2009</w:t>
      </w:r>
      <w:r w:rsidR="009E2591">
        <w:rPr>
          <w:rFonts w:ascii="Times New Roman" w:eastAsia="Arial" w:hAnsi="Times New Roman" w:cs="Times New Roman"/>
          <w:sz w:val="24"/>
          <w:szCs w:val="24"/>
        </w:rPr>
        <w:t>,</w:t>
      </w:r>
      <w:r w:rsidR="00C166EF" w:rsidRPr="00C166EF">
        <w:rPr>
          <w:rFonts w:ascii="Times New Roman" w:eastAsia="Arial" w:hAnsi="Times New Roman" w:cs="Times New Roman"/>
          <w:sz w:val="24"/>
          <w:szCs w:val="24"/>
        </w:rPr>
        <w:t xml:space="preserve"> segundo o IBGE, Campos Novos </w:t>
      </w:r>
      <w:r w:rsidR="009E2591">
        <w:rPr>
          <w:rFonts w:ascii="Times New Roman" w:eastAsia="Arial" w:hAnsi="Times New Roman" w:cs="Times New Roman"/>
          <w:sz w:val="24"/>
          <w:szCs w:val="24"/>
        </w:rPr>
        <w:t>atingiu a</w:t>
      </w:r>
      <w:r w:rsidR="00C166EF" w:rsidRPr="00C166EF">
        <w:rPr>
          <w:rFonts w:ascii="Times New Roman" w:eastAsia="Arial" w:hAnsi="Times New Roman" w:cs="Times New Roman"/>
          <w:sz w:val="24"/>
          <w:szCs w:val="24"/>
        </w:rPr>
        <w:t xml:space="preserve"> 32</w:t>
      </w:r>
      <w:r w:rsidR="009E2591">
        <w:rPr>
          <w:rFonts w:ascii="Times New Roman" w:eastAsia="Arial" w:hAnsi="Times New Roman" w:cs="Times New Roman"/>
          <w:sz w:val="24"/>
          <w:szCs w:val="24"/>
        </w:rPr>
        <w:t xml:space="preserve">ª </w:t>
      </w:r>
      <w:r w:rsidR="009E2591" w:rsidRPr="00C166EF">
        <w:rPr>
          <w:rFonts w:ascii="Times New Roman" w:eastAsia="Arial" w:hAnsi="Times New Roman" w:cs="Times New Roman"/>
          <w:sz w:val="24"/>
          <w:szCs w:val="24"/>
        </w:rPr>
        <w:t>posição</w:t>
      </w:r>
      <w:r w:rsidR="00C166EF" w:rsidRPr="00C166EF">
        <w:rPr>
          <w:rFonts w:ascii="Times New Roman" w:eastAsia="Arial" w:hAnsi="Times New Roman" w:cs="Times New Roman"/>
          <w:sz w:val="24"/>
          <w:szCs w:val="24"/>
        </w:rPr>
        <w:t xml:space="preserve"> do ranking estadual com relação ao Produto Interno Bruto (PIB). Segundo relatório da </w:t>
      </w:r>
      <w:r w:rsidR="009E2591">
        <w:rPr>
          <w:rFonts w:ascii="Times New Roman" w:eastAsia="Arial" w:hAnsi="Times New Roman" w:cs="Times New Roman"/>
          <w:sz w:val="24"/>
          <w:szCs w:val="24"/>
        </w:rPr>
        <w:t>S</w:t>
      </w:r>
      <w:r w:rsidR="00C166EF" w:rsidRPr="00C166EF">
        <w:rPr>
          <w:rFonts w:ascii="Times New Roman" w:eastAsia="Arial" w:hAnsi="Times New Roman" w:cs="Times New Roman"/>
          <w:sz w:val="24"/>
          <w:szCs w:val="24"/>
        </w:rPr>
        <w:t xml:space="preserve">ala do </w:t>
      </w:r>
      <w:r w:rsidR="009E2591">
        <w:rPr>
          <w:rFonts w:ascii="Times New Roman" w:eastAsia="Arial" w:hAnsi="Times New Roman" w:cs="Times New Roman"/>
          <w:sz w:val="24"/>
          <w:szCs w:val="24"/>
        </w:rPr>
        <w:t>E</w:t>
      </w:r>
      <w:r w:rsidR="00C166EF" w:rsidRPr="00C166EF">
        <w:rPr>
          <w:rFonts w:ascii="Times New Roman" w:eastAsia="Arial" w:hAnsi="Times New Roman" w:cs="Times New Roman"/>
          <w:sz w:val="24"/>
          <w:szCs w:val="24"/>
        </w:rPr>
        <w:t>mpreendedor</w:t>
      </w:r>
      <w:r w:rsidR="009E2591">
        <w:rPr>
          <w:rFonts w:ascii="Times New Roman" w:eastAsia="Arial" w:hAnsi="Times New Roman" w:cs="Times New Roman"/>
          <w:sz w:val="24"/>
          <w:szCs w:val="24"/>
        </w:rPr>
        <w:t xml:space="preserve">, em </w:t>
      </w:r>
      <w:r w:rsidR="00C166EF" w:rsidRPr="00C166EF">
        <w:rPr>
          <w:rFonts w:ascii="Times New Roman" w:eastAsia="Arial" w:hAnsi="Times New Roman" w:cs="Times New Roman"/>
          <w:sz w:val="24"/>
          <w:szCs w:val="24"/>
        </w:rPr>
        <w:t xml:space="preserve">fevereiro de 2022 </w:t>
      </w:r>
      <w:r w:rsidR="002211F6">
        <w:rPr>
          <w:rFonts w:ascii="Times New Roman" w:eastAsia="Arial" w:hAnsi="Times New Roman" w:cs="Times New Roman"/>
          <w:sz w:val="24"/>
          <w:szCs w:val="24"/>
        </w:rPr>
        <w:t>havia</w:t>
      </w:r>
      <w:r w:rsidR="00C166EF" w:rsidRPr="00C166EF">
        <w:rPr>
          <w:rFonts w:ascii="Times New Roman" w:eastAsia="Arial" w:hAnsi="Times New Roman" w:cs="Times New Roman"/>
          <w:sz w:val="24"/>
          <w:szCs w:val="24"/>
        </w:rPr>
        <w:t xml:space="preserve"> 1</w:t>
      </w:r>
      <w:r w:rsidR="009E2591">
        <w:rPr>
          <w:rFonts w:ascii="Times New Roman" w:eastAsia="Arial" w:hAnsi="Times New Roman" w:cs="Times New Roman"/>
          <w:sz w:val="24"/>
          <w:szCs w:val="24"/>
        </w:rPr>
        <w:t>.</w:t>
      </w:r>
      <w:r w:rsidR="00C166EF" w:rsidRPr="00C166EF">
        <w:rPr>
          <w:rFonts w:ascii="Times New Roman" w:eastAsia="Arial" w:hAnsi="Times New Roman" w:cs="Times New Roman"/>
          <w:sz w:val="24"/>
          <w:szCs w:val="24"/>
        </w:rPr>
        <w:t>672 microempresas e empresas de pequeno porte</w:t>
      </w:r>
      <w:r w:rsidR="009E2591">
        <w:rPr>
          <w:rFonts w:ascii="Times New Roman" w:eastAsia="Arial" w:hAnsi="Times New Roman" w:cs="Times New Roman"/>
          <w:sz w:val="24"/>
          <w:szCs w:val="24"/>
        </w:rPr>
        <w:t xml:space="preserve"> ativas no município.</w:t>
      </w:r>
      <w:r w:rsidR="00326C10">
        <w:rPr>
          <w:rFonts w:ascii="Times New Roman" w:eastAsia="Arial" w:hAnsi="Times New Roman" w:cs="Times New Roman"/>
          <w:sz w:val="24"/>
          <w:szCs w:val="24"/>
        </w:rPr>
        <w:t xml:space="preserve"> O Gráfico 1 apresenta </w:t>
      </w:r>
      <w:r w:rsidR="00BC3850">
        <w:rPr>
          <w:rFonts w:ascii="Times New Roman" w:eastAsia="Arial" w:hAnsi="Times New Roman" w:cs="Times New Roman"/>
          <w:sz w:val="24"/>
          <w:szCs w:val="24"/>
        </w:rPr>
        <w:t>os setores de atuação das em</w:t>
      </w:r>
      <w:r w:rsidR="00B4309D">
        <w:rPr>
          <w:rFonts w:ascii="Times New Roman" w:eastAsia="Arial" w:hAnsi="Times New Roman" w:cs="Times New Roman"/>
          <w:sz w:val="24"/>
          <w:szCs w:val="24"/>
        </w:rPr>
        <w:t>presas analisadas no estudo.</w:t>
      </w:r>
    </w:p>
    <w:p w14:paraId="31D8A11F" w14:textId="77777777" w:rsidR="00B4309D" w:rsidRDefault="00B4309D" w:rsidP="00B4309D">
      <w:pPr>
        <w:spacing w:after="0" w:line="360" w:lineRule="auto"/>
        <w:jc w:val="both"/>
        <w:rPr>
          <w:rFonts w:ascii="Times New Roman" w:eastAsia="Arial" w:hAnsi="Times New Roman" w:cs="Times New Roman"/>
          <w:sz w:val="24"/>
          <w:szCs w:val="24"/>
        </w:rPr>
      </w:pPr>
    </w:p>
    <w:p w14:paraId="3FF326C4" w14:textId="77777777" w:rsidR="00B4309D" w:rsidRPr="00C166EF" w:rsidRDefault="00B4309D" w:rsidP="00A23C72">
      <w:pPr>
        <w:spacing w:after="0" w:line="240" w:lineRule="auto"/>
        <w:rPr>
          <w:rFonts w:ascii="Times New Roman" w:eastAsia="Arial" w:hAnsi="Times New Roman" w:cs="Times New Roman"/>
          <w:sz w:val="24"/>
          <w:szCs w:val="24"/>
        </w:rPr>
      </w:pPr>
      <w:r w:rsidRPr="00C166EF">
        <w:rPr>
          <w:rFonts w:ascii="Times New Roman" w:eastAsia="Arial" w:hAnsi="Times New Roman" w:cs="Times New Roman"/>
          <w:sz w:val="24"/>
          <w:szCs w:val="24"/>
        </w:rPr>
        <w:t>Gráfico 1 – Setores de atuação das empresas analisadas</w:t>
      </w:r>
    </w:p>
    <w:p w14:paraId="6E230099" w14:textId="77777777" w:rsidR="00B4309D" w:rsidRPr="00C166EF" w:rsidRDefault="00B4309D" w:rsidP="00A23C72">
      <w:pPr>
        <w:spacing w:after="0" w:line="240" w:lineRule="auto"/>
        <w:jc w:val="center"/>
        <w:rPr>
          <w:rFonts w:ascii="Times New Roman" w:eastAsia="Arial" w:hAnsi="Times New Roman" w:cs="Times New Roman"/>
          <w:sz w:val="24"/>
          <w:szCs w:val="24"/>
        </w:rPr>
      </w:pPr>
      <w:r w:rsidRPr="00C166EF">
        <w:rPr>
          <w:rFonts w:ascii="Times New Roman" w:eastAsia="Arial" w:hAnsi="Times New Roman" w:cs="Times New Roman"/>
          <w:sz w:val="24"/>
          <w:szCs w:val="24"/>
        </w:rPr>
        <w:drawing>
          <wp:inline distT="0" distB="0" distL="0" distR="0" wp14:anchorId="1815A0EB" wp14:editId="7B6535E0">
            <wp:extent cx="5276850" cy="3276600"/>
            <wp:effectExtent l="0" t="0" r="0" b="0"/>
            <wp:docPr id="1" name="Gráfico 1">
              <a:extLst xmlns:a="http://schemas.openxmlformats.org/drawingml/2006/main">
                <a:ext uri="{FF2B5EF4-FFF2-40B4-BE49-F238E27FC236}">
                  <a16:creationId xmlns:a16="http://schemas.microsoft.com/office/drawing/2014/main" id="{71277AFD-DF44-4C28-8C97-712E0ABF6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DACDCA" w14:textId="38C35D2F" w:rsidR="00B4309D" w:rsidRPr="00C166EF" w:rsidRDefault="00B4309D" w:rsidP="00A23C72">
      <w:pPr>
        <w:spacing w:after="0" w:line="240" w:lineRule="auto"/>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Fonte: </w:t>
      </w:r>
      <w:r w:rsidR="00A23C72">
        <w:rPr>
          <w:rFonts w:ascii="Times New Roman" w:eastAsia="Arial" w:hAnsi="Times New Roman" w:cs="Times New Roman"/>
          <w:sz w:val="24"/>
          <w:szCs w:val="24"/>
        </w:rPr>
        <w:t>os autores</w:t>
      </w:r>
      <w:r w:rsidRPr="00C166EF">
        <w:rPr>
          <w:rFonts w:ascii="Times New Roman" w:eastAsia="Arial" w:hAnsi="Times New Roman" w:cs="Times New Roman"/>
          <w:sz w:val="24"/>
          <w:szCs w:val="24"/>
        </w:rPr>
        <w:t xml:space="preserve"> (2022)</w:t>
      </w:r>
      <w:r w:rsidR="00A23C72">
        <w:rPr>
          <w:rFonts w:ascii="Times New Roman" w:eastAsia="Arial" w:hAnsi="Times New Roman" w:cs="Times New Roman"/>
          <w:sz w:val="24"/>
          <w:szCs w:val="24"/>
        </w:rPr>
        <w:t>.</w:t>
      </w:r>
    </w:p>
    <w:p w14:paraId="3CE1DD4A" w14:textId="77777777" w:rsidR="00B4309D" w:rsidRPr="00C166EF" w:rsidRDefault="00B4309D" w:rsidP="00B4309D">
      <w:pPr>
        <w:spacing w:after="0" w:line="360" w:lineRule="auto"/>
        <w:jc w:val="both"/>
        <w:rPr>
          <w:rFonts w:ascii="Times New Roman" w:eastAsia="Arial" w:hAnsi="Times New Roman" w:cs="Times New Roman"/>
          <w:sz w:val="24"/>
          <w:szCs w:val="24"/>
        </w:rPr>
      </w:pPr>
    </w:p>
    <w:p w14:paraId="2A46E0A3" w14:textId="0BF02E12" w:rsidR="00023547" w:rsidRDefault="00023547" w:rsidP="00204B21">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O Gráfico 1 aponta a predominância</w:t>
      </w:r>
      <w:r w:rsidR="008C1AFF">
        <w:rPr>
          <w:rFonts w:ascii="Times New Roman" w:eastAsia="Arial" w:hAnsi="Times New Roman" w:cs="Times New Roman"/>
          <w:sz w:val="24"/>
          <w:szCs w:val="24"/>
        </w:rPr>
        <w:t xml:space="preserve"> de empresas no setor </w:t>
      </w:r>
      <w:r w:rsidR="000B5502">
        <w:rPr>
          <w:rFonts w:ascii="Times New Roman" w:eastAsia="Arial" w:hAnsi="Times New Roman" w:cs="Times New Roman"/>
          <w:sz w:val="24"/>
          <w:szCs w:val="24"/>
        </w:rPr>
        <w:t>de comércio varejista</w:t>
      </w:r>
      <w:r w:rsidR="003A2EDB">
        <w:rPr>
          <w:rFonts w:ascii="Times New Roman" w:eastAsia="Arial" w:hAnsi="Times New Roman" w:cs="Times New Roman"/>
          <w:sz w:val="24"/>
          <w:szCs w:val="24"/>
        </w:rPr>
        <w:t xml:space="preserve"> (25%)</w:t>
      </w:r>
      <w:r w:rsidR="000B5502">
        <w:rPr>
          <w:rFonts w:ascii="Times New Roman" w:eastAsia="Arial" w:hAnsi="Times New Roman" w:cs="Times New Roman"/>
          <w:sz w:val="24"/>
          <w:szCs w:val="24"/>
        </w:rPr>
        <w:t>, seguido dos setores de saúde e bem-estar</w:t>
      </w:r>
      <w:r w:rsidR="003A2EDB">
        <w:rPr>
          <w:rFonts w:ascii="Times New Roman" w:eastAsia="Arial" w:hAnsi="Times New Roman" w:cs="Times New Roman"/>
          <w:sz w:val="24"/>
          <w:szCs w:val="24"/>
        </w:rPr>
        <w:t xml:space="preserve"> (20%)</w:t>
      </w:r>
      <w:r w:rsidR="000B5502">
        <w:rPr>
          <w:rFonts w:ascii="Times New Roman" w:eastAsia="Arial" w:hAnsi="Times New Roman" w:cs="Times New Roman"/>
          <w:sz w:val="24"/>
          <w:szCs w:val="24"/>
        </w:rPr>
        <w:t xml:space="preserve"> e serviços diversos</w:t>
      </w:r>
      <w:r w:rsidR="003A2EDB">
        <w:rPr>
          <w:rFonts w:ascii="Times New Roman" w:eastAsia="Arial" w:hAnsi="Times New Roman" w:cs="Times New Roman"/>
          <w:sz w:val="24"/>
          <w:szCs w:val="24"/>
        </w:rPr>
        <w:t xml:space="preserve"> (20%)</w:t>
      </w:r>
      <w:r w:rsidR="000B5502">
        <w:rPr>
          <w:rFonts w:ascii="Times New Roman" w:eastAsia="Arial" w:hAnsi="Times New Roman" w:cs="Times New Roman"/>
          <w:sz w:val="24"/>
          <w:szCs w:val="24"/>
        </w:rPr>
        <w:t xml:space="preserve">. Entre os gestores das empresas, a predominância </w:t>
      </w:r>
      <w:r w:rsidR="006973FB">
        <w:rPr>
          <w:rFonts w:ascii="Times New Roman" w:eastAsia="Arial" w:hAnsi="Times New Roman" w:cs="Times New Roman"/>
          <w:sz w:val="24"/>
          <w:szCs w:val="24"/>
        </w:rPr>
        <w:t>é do gênero masculino (60%)</w:t>
      </w:r>
      <w:r w:rsidR="00A47948">
        <w:rPr>
          <w:rFonts w:ascii="Times New Roman" w:eastAsia="Arial" w:hAnsi="Times New Roman" w:cs="Times New Roman"/>
          <w:sz w:val="24"/>
          <w:szCs w:val="24"/>
        </w:rPr>
        <w:t>, com idade entre 30 e 50 anos.</w:t>
      </w:r>
      <w:r w:rsidR="003A2EDB">
        <w:rPr>
          <w:rFonts w:ascii="Times New Roman" w:eastAsia="Arial" w:hAnsi="Times New Roman" w:cs="Times New Roman"/>
          <w:sz w:val="24"/>
          <w:szCs w:val="24"/>
        </w:rPr>
        <w:t xml:space="preserve"> O Gráfico 2 aponta as ações adotadas pelas empresas antes da participação no Programa Brasil Mais.</w:t>
      </w:r>
    </w:p>
    <w:p w14:paraId="07554217" w14:textId="77777777" w:rsidR="00C166EF" w:rsidRPr="00C166EF" w:rsidRDefault="00C166EF" w:rsidP="00204B21">
      <w:pPr>
        <w:spacing w:after="0" w:line="360" w:lineRule="auto"/>
        <w:jc w:val="both"/>
        <w:rPr>
          <w:rFonts w:ascii="Times New Roman" w:eastAsia="Arial" w:hAnsi="Times New Roman" w:cs="Times New Roman"/>
          <w:sz w:val="24"/>
          <w:szCs w:val="24"/>
        </w:rPr>
      </w:pPr>
    </w:p>
    <w:p w14:paraId="0F68DC82" w14:textId="77777777" w:rsidR="00DC2314" w:rsidRDefault="00DC2314">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715FC300" w14:textId="616589EB" w:rsidR="00C166EF" w:rsidRPr="00C166EF" w:rsidRDefault="00C166EF" w:rsidP="003A2EDB">
      <w:pPr>
        <w:spacing w:after="0" w:line="240" w:lineRule="auto"/>
        <w:rPr>
          <w:rFonts w:ascii="Times New Roman" w:eastAsia="Arial" w:hAnsi="Times New Roman" w:cs="Times New Roman"/>
          <w:sz w:val="24"/>
          <w:szCs w:val="24"/>
        </w:rPr>
      </w:pPr>
      <w:r w:rsidRPr="00C166EF">
        <w:rPr>
          <w:rFonts w:ascii="Times New Roman" w:eastAsia="Arial" w:hAnsi="Times New Roman" w:cs="Times New Roman"/>
          <w:sz w:val="24"/>
          <w:szCs w:val="24"/>
        </w:rPr>
        <w:lastRenderedPageBreak/>
        <w:t>Gráfico 2 – Ações adotadas antes da participação no Programa Brasil Mais</w:t>
      </w:r>
    </w:p>
    <w:p w14:paraId="01C8D855" w14:textId="68F8605B" w:rsidR="00C166EF" w:rsidRPr="00C166EF" w:rsidRDefault="00602224" w:rsidP="004F2452">
      <w:pPr>
        <w:spacing w:after="0" w:line="240" w:lineRule="auto"/>
        <w:rPr>
          <w:rFonts w:ascii="Times New Roman" w:eastAsia="Arial" w:hAnsi="Times New Roman" w:cs="Times New Roman"/>
          <w:sz w:val="24"/>
          <w:szCs w:val="24"/>
        </w:rPr>
      </w:pPr>
      <w:r>
        <w:rPr>
          <w:noProof/>
        </w:rPr>
        <w:drawing>
          <wp:inline distT="0" distB="0" distL="0" distR="0" wp14:anchorId="1B956837" wp14:editId="587E087C">
            <wp:extent cx="5400040" cy="2457450"/>
            <wp:effectExtent l="0" t="0" r="10160" b="0"/>
            <wp:docPr id="5" name="Gráfico 5">
              <a:extLst xmlns:a="http://schemas.openxmlformats.org/drawingml/2006/main">
                <a:ext uri="{FF2B5EF4-FFF2-40B4-BE49-F238E27FC236}">
                  <a16:creationId xmlns:a16="http://schemas.microsoft.com/office/drawing/2014/main" id="{6498540B-ED95-427A-B72F-E6DEEA9C4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035639" w14:textId="77777777" w:rsidR="003A2EDB" w:rsidRPr="00C166EF" w:rsidRDefault="003A2EDB" w:rsidP="003A2EDB">
      <w:pPr>
        <w:spacing w:after="0" w:line="240" w:lineRule="auto"/>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Fonte: </w:t>
      </w:r>
      <w:r>
        <w:rPr>
          <w:rFonts w:ascii="Times New Roman" w:eastAsia="Arial" w:hAnsi="Times New Roman" w:cs="Times New Roman"/>
          <w:sz w:val="24"/>
          <w:szCs w:val="24"/>
        </w:rPr>
        <w:t>os autores</w:t>
      </w:r>
      <w:r w:rsidRPr="00C166EF">
        <w:rPr>
          <w:rFonts w:ascii="Times New Roman" w:eastAsia="Arial" w:hAnsi="Times New Roman" w:cs="Times New Roman"/>
          <w:sz w:val="24"/>
          <w:szCs w:val="24"/>
        </w:rPr>
        <w:t xml:space="preserve"> (2022)</w:t>
      </w:r>
      <w:r>
        <w:rPr>
          <w:rFonts w:ascii="Times New Roman" w:eastAsia="Arial" w:hAnsi="Times New Roman" w:cs="Times New Roman"/>
          <w:sz w:val="24"/>
          <w:szCs w:val="24"/>
        </w:rPr>
        <w:t>.</w:t>
      </w:r>
    </w:p>
    <w:p w14:paraId="0D58DCCF" w14:textId="77777777" w:rsidR="00C166EF" w:rsidRPr="00C166EF" w:rsidRDefault="00C166EF" w:rsidP="00204B21">
      <w:pPr>
        <w:spacing w:after="0" w:line="360" w:lineRule="auto"/>
        <w:jc w:val="both"/>
        <w:rPr>
          <w:rFonts w:ascii="Times New Roman" w:eastAsia="Arial" w:hAnsi="Times New Roman" w:cs="Times New Roman"/>
          <w:sz w:val="24"/>
          <w:szCs w:val="24"/>
        </w:rPr>
      </w:pPr>
    </w:p>
    <w:p w14:paraId="251BAD72" w14:textId="751BBD40" w:rsidR="00C166EF" w:rsidRPr="00C166EF" w:rsidRDefault="003A2EDB" w:rsidP="00204B21">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A partir do Gráfico 2</w:t>
      </w:r>
      <w:r w:rsidR="00C166EF" w:rsidRPr="00C166EF">
        <w:rPr>
          <w:rFonts w:ascii="Times New Roman" w:eastAsia="Arial" w:hAnsi="Times New Roman" w:cs="Times New Roman"/>
          <w:sz w:val="24"/>
          <w:szCs w:val="24"/>
        </w:rPr>
        <w:t xml:space="preserve"> percebe-se </w:t>
      </w:r>
      <w:r>
        <w:rPr>
          <w:rFonts w:ascii="Times New Roman" w:eastAsia="Arial" w:hAnsi="Times New Roman" w:cs="Times New Roman"/>
          <w:sz w:val="24"/>
          <w:szCs w:val="24"/>
        </w:rPr>
        <w:t>que</w:t>
      </w:r>
      <w:r w:rsidR="00C166EF" w:rsidRPr="00C166EF">
        <w:rPr>
          <w:rFonts w:ascii="Times New Roman" w:eastAsia="Arial" w:hAnsi="Times New Roman" w:cs="Times New Roman"/>
          <w:sz w:val="24"/>
          <w:szCs w:val="24"/>
        </w:rPr>
        <w:t xml:space="preserve"> as empresas que utilizavam meios restritos de comunicação com o cliente, além de não utilizar as redes sociais para comunicar-se com o seu público</w:t>
      </w:r>
      <w:r>
        <w:rPr>
          <w:rFonts w:ascii="Times New Roman" w:eastAsia="Arial" w:hAnsi="Times New Roman" w:cs="Times New Roman"/>
          <w:sz w:val="24"/>
          <w:szCs w:val="24"/>
        </w:rPr>
        <w:t xml:space="preserve">. Nesse sentido, </w:t>
      </w:r>
      <w:r w:rsidR="00C166EF" w:rsidRPr="00C166EF">
        <w:rPr>
          <w:rFonts w:ascii="Times New Roman" w:eastAsia="Arial" w:hAnsi="Times New Roman" w:cs="Times New Roman"/>
          <w:sz w:val="24"/>
          <w:szCs w:val="24"/>
        </w:rPr>
        <w:t xml:space="preserve">45% das empresas utilizavam apenas o telefone comercial como principal meio de comunicação, 40% utilizavam seu WhatsApp pessoal para demandas das empresas, </w:t>
      </w:r>
      <w:r w:rsidR="00D00D29" w:rsidRPr="00C166EF">
        <w:rPr>
          <w:rFonts w:ascii="Times New Roman" w:eastAsia="Arial" w:hAnsi="Times New Roman" w:cs="Times New Roman"/>
          <w:sz w:val="24"/>
          <w:szCs w:val="24"/>
        </w:rPr>
        <w:t>30% realizavam</w:t>
      </w:r>
      <w:r w:rsidR="00C166EF" w:rsidRPr="00C166EF">
        <w:rPr>
          <w:rFonts w:ascii="Times New Roman" w:eastAsia="Arial" w:hAnsi="Times New Roman" w:cs="Times New Roman"/>
          <w:sz w:val="24"/>
          <w:szCs w:val="24"/>
        </w:rPr>
        <w:t xml:space="preserve"> postagens de forma aleatória e sem planejamento nas redes sociais e 25% não utilizava redes sociais.</w:t>
      </w:r>
    </w:p>
    <w:p w14:paraId="31D9A364" w14:textId="5E4CB197" w:rsidR="00C166EF" w:rsidRPr="00C166EF" w:rsidRDefault="00D00D29" w:rsidP="00204B21">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A partir das ações desenvolvidas pelo Agente Local de Inovação</w:t>
      </w:r>
      <w:r w:rsidR="00C166EF" w:rsidRPr="00C166EF">
        <w:rPr>
          <w:rFonts w:ascii="Times New Roman" w:eastAsia="Arial" w:hAnsi="Times New Roman" w:cs="Times New Roman"/>
          <w:sz w:val="24"/>
          <w:szCs w:val="24"/>
        </w:rPr>
        <w:t xml:space="preserve">, as empresas aderiram a utilização de WhatsApp Business como meio principal de comunicação, </w:t>
      </w:r>
      <w:r>
        <w:rPr>
          <w:rFonts w:ascii="Times New Roman" w:eastAsia="Arial" w:hAnsi="Times New Roman" w:cs="Times New Roman"/>
          <w:sz w:val="24"/>
          <w:szCs w:val="24"/>
        </w:rPr>
        <w:t xml:space="preserve">bem como </w:t>
      </w:r>
      <w:r w:rsidR="00C166EF" w:rsidRPr="00C166EF">
        <w:rPr>
          <w:rFonts w:ascii="Times New Roman" w:eastAsia="Arial" w:hAnsi="Times New Roman" w:cs="Times New Roman"/>
          <w:sz w:val="24"/>
          <w:szCs w:val="24"/>
        </w:rPr>
        <w:t>Facebook e Instagram para divulgar seus produtos e serviços</w:t>
      </w:r>
      <w:r w:rsidR="00FD2E5E">
        <w:rPr>
          <w:rFonts w:ascii="Times New Roman" w:eastAsia="Arial" w:hAnsi="Times New Roman" w:cs="Times New Roman"/>
          <w:sz w:val="24"/>
          <w:szCs w:val="24"/>
        </w:rPr>
        <w:t xml:space="preserve"> com o objetivo de </w:t>
      </w:r>
      <w:r w:rsidR="00C166EF" w:rsidRPr="00C166EF">
        <w:rPr>
          <w:rFonts w:ascii="Times New Roman" w:eastAsia="Arial" w:hAnsi="Times New Roman" w:cs="Times New Roman"/>
          <w:sz w:val="24"/>
          <w:szCs w:val="24"/>
        </w:rPr>
        <w:t>gerar conteúdo para interação e engajamento com os seus seguidores</w:t>
      </w:r>
      <w:r w:rsidR="006E79A3">
        <w:rPr>
          <w:rFonts w:ascii="Times New Roman" w:eastAsia="Arial" w:hAnsi="Times New Roman" w:cs="Times New Roman"/>
          <w:sz w:val="24"/>
          <w:szCs w:val="24"/>
        </w:rPr>
        <w:t xml:space="preserve"> e</w:t>
      </w:r>
      <w:r w:rsidR="00C166EF" w:rsidRPr="00C166EF">
        <w:rPr>
          <w:rFonts w:ascii="Times New Roman" w:eastAsia="Arial" w:hAnsi="Times New Roman" w:cs="Times New Roman"/>
          <w:sz w:val="24"/>
          <w:szCs w:val="24"/>
        </w:rPr>
        <w:t xml:space="preserve"> site para vendas e informações principais da empresa e seu segmento</w:t>
      </w:r>
      <w:r w:rsidR="006E79A3">
        <w:rPr>
          <w:rFonts w:ascii="Times New Roman" w:eastAsia="Arial" w:hAnsi="Times New Roman" w:cs="Times New Roman"/>
          <w:sz w:val="24"/>
          <w:szCs w:val="24"/>
        </w:rPr>
        <w:t xml:space="preserve">. As empresas também passaram a realizar </w:t>
      </w:r>
      <w:r w:rsidR="00C166EF" w:rsidRPr="00C166EF">
        <w:rPr>
          <w:rFonts w:ascii="Times New Roman" w:eastAsia="Arial" w:hAnsi="Times New Roman" w:cs="Times New Roman"/>
          <w:sz w:val="24"/>
          <w:szCs w:val="24"/>
        </w:rPr>
        <w:t xml:space="preserve">pesquisa de satisfação para obter indicadores de qualidade com relação ao seu atendimento, preço, prazo, qualidade e outros aspectos relacionados com cada meio empresarial, </w:t>
      </w:r>
      <w:r w:rsidR="006E79A3">
        <w:rPr>
          <w:rFonts w:ascii="Times New Roman" w:eastAsia="Arial" w:hAnsi="Times New Roman" w:cs="Times New Roman"/>
          <w:sz w:val="24"/>
          <w:szCs w:val="24"/>
        </w:rPr>
        <w:t>assim como</w:t>
      </w:r>
      <w:r w:rsidR="00C166EF" w:rsidRPr="00C166EF">
        <w:rPr>
          <w:rFonts w:ascii="Times New Roman" w:eastAsia="Arial" w:hAnsi="Times New Roman" w:cs="Times New Roman"/>
          <w:sz w:val="24"/>
          <w:szCs w:val="24"/>
        </w:rPr>
        <w:t xml:space="preserve"> consultoria de marketing principalmente para redes sociais potencializando a geração de conteúdo para os seus seguidores, parcerias para engajamento de outros seguidores e </w:t>
      </w:r>
      <w:proofErr w:type="spellStart"/>
      <w:r w:rsidR="00C166EF" w:rsidRPr="00C166EF">
        <w:rPr>
          <w:rFonts w:ascii="Times New Roman" w:eastAsia="Arial" w:hAnsi="Times New Roman" w:cs="Times New Roman"/>
          <w:sz w:val="24"/>
          <w:szCs w:val="24"/>
        </w:rPr>
        <w:t>lives</w:t>
      </w:r>
      <w:proofErr w:type="spellEnd"/>
      <w:r w:rsidR="00C166EF" w:rsidRPr="00C166EF">
        <w:rPr>
          <w:rFonts w:ascii="Times New Roman" w:eastAsia="Arial" w:hAnsi="Times New Roman" w:cs="Times New Roman"/>
          <w:sz w:val="24"/>
          <w:szCs w:val="24"/>
        </w:rPr>
        <w:t xml:space="preserve"> comerciais.</w:t>
      </w:r>
    </w:p>
    <w:p w14:paraId="055DF6EB" w14:textId="1FC60D38" w:rsidR="00C166EF" w:rsidRPr="00C166EF" w:rsidRDefault="00C166EF" w:rsidP="00204B21">
      <w:pPr>
        <w:spacing w:after="0" w:line="360" w:lineRule="auto"/>
        <w:ind w:firstLine="708"/>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Durante o ciclo do </w:t>
      </w:r>
      <w:r w:rsidR="00BE4388">
        <w:rPr>
          <w:rFonts w:ascii="Times New Roman" w:eastAsia="Arial" w:hAnsi="Times New Roman" w:cs="Times New Roman"/>
          <w:sz w:val="24"/>
          <w:szCs w:val="24"/>
        </w:rPr>
        <w:t>P</w:t>
      </w:r>
      <w:r w:rsidRPr="00C166EF">
        <w:rPr>
          <w:rFonts w:ascii="Times New Roman" w:eastAsia="Arial" w:hAnsi="Times New Roman" w:cs="Times New Roman"/>
          <w:sz w:val="24"/>
          <w:szCs w:val="24"/>
        </w:rPr>
        <w:t xml:space="preserve">rograma Brasil </w:t>
      </w:r>
      <w:r w:rsidR="00BE4388">
        <w:rPr>
          <w:rFonts w:ascii="Times New Roman" w:eastAsia="Arial" w:hAnsi="Times New Roman" w:cs="Times New Roman"/>
          <w:sz w:val="24"/>
          <w:szCs w:val="24"/>
        </w:rPr>
        <w:t>M</w:t>
      </w:r>
      <w:r w:rsidRPr="00C166EF">
        <w:rPr>
          <w:rFonts w:ascii="Times New Roman" w:eastAsia="Arial" w:hAnsi="Times New Roman" w:cs="Times New Roman"/>
          <w:sz w:val="24"/>
          <w:szCs w:val="24"/>
        </w:rPr>
        <w:t>ais as empresas realizaram várias ações que geraram resultados no marketing e na comunicação com seu público e clientes</w:t>
      </w:r>
      <w:r w:rsidR="00BE4388">
        <w:rPr>
          <w:rFonts w:ascii="Times New Roman" w:eastAsia="Arial" w:hAnsi="Times New Roman" w:cs="Times New Roman"/>
          <w:sz w:val="24"/>
          <w:szCs w:val="24"/>
        </w:rPr>
        <w:t>. O G</w:t>
      </w:r>
      <w:r w:rsidRPr="00C166EF">
        <w:rPr>
          <w:rFonts w:ascii="Times New Roman" w:eastAsia="Arial" w:hAnsi="Times New Roman" w:cs="Times New Roman"/>
          <w:sz w:val="24"/>
          <w:szCs w:val="24"/>
        </w:rPr>
        <w:t xml:space="preserve">ráfico </w:t>
      </w:r>
      <w:r w:rsidR="00BE4388">
        <w:rPr>
          <w:rFonts w:ascii="Times New Roman" w:eastAsia="Arial" w:hAnsi="Times New Roman" w:cs="Times New Roman"/>
          <w:sz w:val="24"/>
          <w:szCs w:val="24"/>
        </w:rPr>
        <w:t>3 apresenta</w:t>
      </w:r>
      <w:r w:rsidRPr="00C166EF">
        <w:rPr>
          <w:rFonts w:ascii="Times New Roman" w:eastAsia="Arial" w:hAnsi="Times New Roman" w:cs="Times New Roman"/>
          <w:sz w:val="24"/>
          <w:szCs w:val="24"/>
        </w:rPr>
        <w:t xml:space="preserve"> a</w:t>
      </w:r>
      <w:r w:rsidR="00E81ED6">
        <w:rPr>
          <w:rFonts w:ascii="Times New Roman" w:eastAsia="Arial" w:hAnsi="Times New Roman" w:cs="Times New Roman"/>
          <w:sz w:val="24"/>
          <w:szCs w:val="24"/>
        </w:rPr>
        <w:t>s ações de marketing e comunicação adotadas pelas empresas</w:t>
      </w:r>
      <w:r w:rsidRPr="00C166EF">
        <w:rPr>
          <w:rFonts w:ascii="Times New Roman" w:eastAsia="Arial" w:hAnsi="Times New Roman" w:cs="Times New Roman"/>
          <w:sz w:val="24"/>
          <w:szCs w:val="24"/>
        </w:rPr>
        <w:t>.</w:t>
      </w:r>
    </w:p>
    <w:p w14:paraId="00D642B5" w14:textId="77777777" w:rsidR="00C166EF" w:rsidRPr="00C166EF" w:rsidRDefault="00C166EF" w:rsidP="00204B21">
      <w:pPr>
        <w:spacing w:after="0" w:line="360" w:lineRule="auto"/>
        <w:ind w:firstLine="708"/>
        <w:jc w:val="both"/>
        <w:rPr>
          <w:rFonts w:ascii="Times New Roman" w:eastAsia="Arial" w:hAnsi="Times New Roman" w:cs="Times New Roman"/>
          <w:sz w:val="24"/>
          <w:szCs w:val="24"/>
        </w:rPr>
      </w:pPr>
    </w:p>
    <w:p w14:paraId="64AF5A16" w14:textId="77777777" w:rsidR="00DC2314" w:rsidRDefault="00DC2314">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36C9C91C" w14:textId="44E01C6D" w:rsidR="00C166EF" w:rsidRPr="00C166EF" w:rsidRDefault="00C166EF" w:rsidP="00E81ED6">
      <w:pPr>
        <w:spacing w:after="0" w:line="240" w:lineRule="auto"/>
        <w:rPr>
          <w:rFonts w:ascii="Times New Roman" w:eastAsia="Arial" w:hAnsi="Times New Roman" w:cs="Times New Roman"/>
          <w:sz w:val="24"/>
          <w:szCs w:val="24"/>
        </w:rPr>
      </w:pPr>
      <w:r w:rsidRPr="00C166EF">
        <w:rPr>
          <w:rFonts w:ascii="Times New Roman" w:eastAsia="Arial" w:hAnsi="Times New Roman" w:cs="Times New Roman"/>
          <w:sz w:val="24"/>
          <w:szCs w:val="24"/>
        </w:rPr>
        <w:lastRenderedPageBreak/>
        <w:t xml:space="preserve">Gráfico 3 – Ações de marketing e comunicação adotadas pelas empresas </w:t>
      </w:r>
    </w:p>
    <w:p w14:paraId="76350937" w14:textId="77777777" w:rsidR="00C166EF" w:rsidRPr="00C166EF" w:rsidRDefault="00C166EF" w:rsidP="00E81ED6">
      <w:pPr>
        <w:spacing w:after="0" w:line="240" w:lineRule="auto"/>
        <w:jc w:val="center"/>
        <w:rPr>
          <w:rFonts w:ascii="Times New Roman" w:eastAsia="Arial" w:hAnsi="Times New Roman" w:cs="Times New Roman"/>
          <w:sz w:val="24"/>
          <w:szCs w:val="24"/>
        </w:rPr>
      </w:pPr>
      <w:r w:rsidRPr="00C166EF">
        <w:rPr>
          <w:rFonts w:ascii="Times New Roman" w:eastAsia="Arial" w:hAnsi="Times New Roman" w:cs="Times New Roman"/>
          <w:sz w:val="24"/>
          <w:szCs w:val="24"/>
        </w:rPr>
        <w:drawing>
          <wp:inline distT="0" distB="0" distL="0" distR="0" wp14:anchorId="2FE9466D" wp14:editId="5E0378BE">
            <wp:extent cx="5362575" cy="4724400"/>
            <wp:effectExtent l="0" t="0" r="9525" b="0"/>
            <wp:docPr id="6" name="Gráfico 6">
              <a:extLst xmlns:a="http://schemas.openxmlformats.org/drawingml/2006/main">
                <a:ext uri="{FF2B5EF4-FFF2-40B4-BE49-F238E27FC236}">
                  <a16:creationId xmlns:a16="http://schemas.microsoft.com/office/drawing/2014/main" id="{31D4AC39-97D7-4249-9286-7851CDF745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CC8396" w14:textId="77777777" w:rsidR="00E81ED6" w:rsidRPr="00C166EF" w:rsidRDefault="00E81ED6" w:rsidP="00E81ED6">
      <w:pPr>
        <w:spacing w:after="0" w:line="240" w:lineRule="auto"/>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Fonte: </w:t>
      </w:r>
      <w:r>
        <w:rPr>
          <w:rFonts w:ascii="Times New Roman" w:eastAsia="Arial" w:hAnsi="Times New Roman" w:cs="Times New Roman"/>
          <w:sz w:val="24"/>
          <w:szCs w:val="24"/>
        </w:rPr>
        <w:t>os autores</w:t>
      </w:r>
      <w:r w:rsidRPr="00C166EF">
        <w:rPr>
          <w:rFonts w:ascii="Times New Roman" w:eastAsia="Arial" w:hAnsi="Times New Roman" w:cs="Times New Roman"/>
          <w:sz w:val="24"/>
          <w:szCs w:val="24"/>
        </w:rPr>
        <w:t xml:space="preserve"> (2022)</w:t>
      </w:r>
      <w:r>
        <w:rPr>
          <w:rFonts w:ascii="Times New Roman" w:eastAsia="Arial" w:hAnsi="Times New Roman" w:cs="Times New Roman"/>
          <w:sz w:val="24"/>
          <w:szCs w:val="24"/>
        </w:rPr>
        <w:t>.</w:t>
      </w:r>
    </w:p>
    <w:p w14:paraId="4867E6E3" w14:textId="77777777" w:rsidR="00C166EF" w:rsidRPr="00C166EF" w:rsidRDefault="00C166EF" w:rsidP="00204B21">
      <w:pPr>
        <w:spacing w:after="0" w:line="360" w:lineRule="auto"/>
        <w:jc w:val="both"/>
        <w:rPr>
          <w:rFonts w:ascii="Times New Roman" w:eastAsia="Arial" w:hAnsi="Times New Roman" w:cs="Times New Roman"/>
          <w:sz w:val="24"/>
          <w:szCs w:val="24"/>
        </w:rPr>
      </w:pPr>
    </w:p>
    <w:p w14:paraId="55117CCA" w14:textId="18DA3986" w:rsidR="00C166EF" w:rsidRPr="00C166EF" w:rsidRDefault="00C166EF" w:rsidP="00204B21">
      <w:pPr>
        <w:spacing w:after="0" w:line="360" w:lineRule="auto"/>
        <w:ind w:firstLine="708"/>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Relacionando o aumento do faturamento</w:t>
      </w:r>
      <w:r w:rsidR="00112074">
        <w:rPr>
          <w:rFonts w:ascii="Times New Roman" w:eastAsia="Arial" w:hAnsi="Times New Roman" w:cs="Times New Roman"/>
          <w:sz w:val="24"/>
          <w:szCs w:val="24"/>
        </w:rPr>
        <w:t xml:space="preserve"> financeiro</w:t>
      </w:r>
      <w:r w:rsidRPr="00C166EF">
        <w:rPr>
          <w:rFonts w:ascii="Times New Roman" w:eastAsia="Arial" w:hAnsi="Times New Roman" w:cs="Times New Roman"/>
          <w:sz w:val="24"/>
          <w:szCs w:val="24"/>
        </w:rPr>
        <w:t xml:space="preserve"> com a utilização do marketing digital</w:t>
      </w:r>
      <w:r w:rsidR="00112074">
        <w:rPr>
          <w:rFonts w:ascii="Times New Roman" w:eastAsia="Arial" w:hAnsi="Times New Roman" w:cs="Times New Roman"/>
          <w:sz w:val="24"/>
          <w:szCs w:val="24"/>
        </w:rPr>
        <w:t xml:space="preserve"> evidenciou-se que</w:t>
      </w:r>
      <w:r w:rsidR="00B54282">
        <w:rPr>
          <w:rFonts w:ascii="Times New Roman" w:eastAsia="Arial" w:hAnsi="Times New Roman" w:cs="Times New Roman"/>
          <w:sz w:val="24"/>
          <w:szCs w:val="24"/>
        </w:rPr>
        <w:t>, antes do Programa Brasil Mais,</w:t>
      </w:r>
      <w:r w:rsidR="00112074">
        <w:rPr>
          <w:rFonts w:ascii="Times New Roman" w:eastAsia="Arial" w:hAnsi="Times New Roman" w:cs="Times New Roman"/>
          <w:sz w:val="24"/>
          <w:szCs w:val="24"/>
        </w:rPr>
        <w:t xml:space="preserve"> </w:t>
      </w:r>
      <w:r w:rsidRPr="00C166EF">
        <w:rPr>
          <w:rFonts w:ascii="Times New Roman" w:eastAsia="Arial" w:hAnsi="Times New Roman" w:cs="Times New Roman"/>
          <w:sz w:val="24"/>
          <w:szCs w:val="24"/>
        </w:rPr>
        <w:t>as empresas estudadas não utilizavam canais de comunicação e divulgação que integram o marketing e</w:t>
      </w:r>
      <w:r w:rsidR="00B54282">
        <w:rPr>
          <w:rFonts w:ascii="Times New Roman" w:eastAsia="Arial" w:hAnsi="Times New Roman" w:cs="Times New Roman"/>
          <w:sz w:val="24"/>
          <w:szCs w:val="24"/>
        </w:rPr>
        <w:t>,</w:t>
      </w:r>
      <w:r w:rsidRPr="00C166EF">
        <w:rPr>
          <w:rFonts w:ascii="Times New Roman" w:eastAsia="Arial" w:hAnsi="Times New Roman" w:cs="Times New Roman"/>
          <w:sz w:val="24"/>
          <w:szCs w:val="24"/>
        </w:rPr>
        <w:t xml:space="preserve"> </w:t>
      </w:r>
      <w:r w:rsidR="00B54282">
        <w:rPr>
          <w:rFonts w:ascii="Times New Roman" w:eastAsia="Arial" w:hAnsi="Times New Roman" w:cs="Times New Roman"/>
          <w:sz w:val="24"/>
          <w:szCs w:val="24"/>
        </w:rPr>
        <w:t xml:space="preserve">a partir da </w:t>
      </w:r>
      <w:r w:rsidRPr="00C166EF">
        <w:rPr>
          <w:rFonts w:ascii="Times New Roman" w:eastAsia="Arial" w:hAnsi="Times New Roman" w:cs="Times New Roman"/>
          <w:sz w:val="24"/>
          <w:szCs w:val="24"/>
        </w:rPr>
        <w:t xml:space="preserve">sua participação no programa começaram </w:t>
      </w:r>
      <w:r w:rsidR="00172903">
        <w:rPr>
          <w:rFonts w:ascii="Times New Roman" w:eastAsia="Arial" w:hAnsi="Times New Roman" w:cs="Times New Roman"/>
          <w:sz w:val="24"/>
          <w:szCs w:val="24"/>
        </w:rPr>
        <w:t>desenvolver ações nesse sentido</w:t>
      </w:r>
      <w:r w:rsidRPr="00C166EF">
        <w:rPr>
          <w:rFonts w:ascii="Times New Roman" w:eastAsia="Arial" w:hAnsi="Times New Roman" w:cs="Times New Roman"/>
          <w:sz w:val="24"/>
          <w:szCs w:val="24"/>
        </w:rPr>
        <w:t xml:space="preserve">, </w:t>
      </w:r>
      <w:r w:rsidR="00172903">
        <w:rPr>
          <w:rFonts w:ascii="Times New Roman" w:eastAsia="Arial" w:hAnsi="Times New Roman" w:cs="Times New Roman"/>
          <w:sz w:val="24"/>
          <w:szCs w:val="24"/>
        </w:rPr>
        <w:t>incorporando uma rotina de marketing</w:t>
      </w:r>
      <w:r w:rsidR="004D1DCC">
        <w:rPr>
          <w:rFonts w:ascii="Times New Roman" w:eastAsia="Arial" w:hAnsi="Times New Roman" w:cs="Times New Roman"/>
          <w:sz w:val="24"/>
          <w:szCs w:val="24"/>
        </w:rPr>
        <w:t xml:space="preserve"> assim</w:t>
      </w:r>
      <w:r w:rsidRPr="00C166EF">
        <w:rPr>
          <w:rFonts w:ascii="Times New Roman" w:eastAsia="Arial" w:hAnsi="Times New Roman" w:cs="Times New Roman"/>
          <w:sz w:val="24"/>
          <w:szCs w:val="24"/>
        </w:rPr>
        <w:t xml:space="preserve"> como a rotina estabelecida nos processos de gestão de estoque, gestão de pessoas, finanças e administração geral da empresa</w:t>
      </w:r>
      <w:r w:rsidR="004D1DCC">
        <w:rPr>
          <w:rFonts w:ascii="Times New Roman" w:eastAsia="Arial" w:hAnsi="Times New Roman" w:cs="Times New Roman"/>
          <w:sz w:val="24"/>
          <w:szCs w:val="24"/>
        </w:rPr>
        <w:t>, por exemplo. O Gráfico 4 apresenta o aumento do faturamento das empresas analisadas a partir das ações do Programa Brasil Mais.</w:t>
      </w:r>
    </w:p>
    <w:p w14:paraId="1AED218F" w14:textId="77777777" w:rsidR="00C166EF" w:rsidRPr="00C166EF" w:rsidRDefault="00C166EF" w:rsidP="00204B21">
      <w:pPr>
        <w:spacing w:after="0" w:line="360" w:lineRule="auto"/>
        <w:jc w:val="both"/>
        <w:rPr>
          <w:rFonts w:ascii="Times New Roman" w:eastAsia="Arial" w:hAnsi="Times New Roman" w:cs="Times New Roman"/>
          <w:sz w:val="24"/>
          <w:szCs w:val="24"/>
        </w:rPr>
      </w:pPr>
    </w:p>
    <w:p w14:paraId="0870BB20" w14:textId="77777777" w:rsidR="00DC2314" w:rsidRDefault="00DC2314">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162D2C11" w14:textId="463C0AA2" w:rsidR="00C166EF" w:rsidRPr="00C166EF" w:rsidRDefault="00C166EF" w:rsidP="00EA40E7">
      <w:pPr>
        <w:spacing w:after="0" w:line="240" w:lineRule="auto"/>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lastRenderedPageBreak/>
        <w:t>Gráfico 4 –Aumento do faturamento das empresas analisadas a partir das ações do Programa Brasil Mais</w:t>
      </w:r>
    </w:p>
    <w:p w14:paraId="5E0035BB" w14:textId="77777777" w:rsidR="00C166EF" w:rsidRPr="00C166EF" w:rsidRDefault="00C166EF" w:rsidP="004D1DCC">
      <w:pPr>
        <w:spacing w:after="0" w:line="240" w:lineRule="auto"/>
        <w:jc w:val="center"/>
        <w:rPr>
          <w:rFonts w:ascii="Times New Roman" w:eastAsia="Arial" w:hAnsi="Times New Roman" w:cs="Times New Roman"/>
          <w:sz w:val="24"/>
          <w:szCs w:val="24"/>
        </w:rPr>
      </w:pPr>
      <w:r w:rsidRPr="00C166EF">
        <w:rPr>
          <w:rFonts w:ascii="Times New Roman" w:eastAsia="Arial" w:hAnsi="Times New Roman" w:cs="Times New Roman"/>
          <w:sz w:val="24"/>
          <w:szCs w:val="24"/>
        </w:rPr>
        <w:drawing>
          <wp:inline distT="0" distB="0" distL="0" distR="0" wp14:anchorId="56AACFD9" wp14:editId="7C367436">
            <wp:extent cx="5410200" cy="2000250"/>
            <wp:effectExtent l="0" t="0" r="0" b="0"/>
            <wp:docPr id="3" name="Gráfico 3">
              <a:extLst xmlns:a="http://schemas.openxmlformats.org/drawingml/2006/main">
                <a:ext uri="{FF2B5EF4-FFF2-40B4-BE49-F238E27FC236}">
                  <a16:creationId xmlns:a16="http://schemas.microsoft.com/office/drawing/2014/main" id="{D37E03F4-D972-4F19-9CE5-AFCA5F6A2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51E735" w14:textId="77777777" w:rsidR="004D1DCC" w:rsidRPr="00C166EF" w:rsidRDefault="004D1DCC" w:rsidP="004D1DCC">
      <w:pPr>
        <w:spacing w:after="0" w:line="240" w:lineRule="auto"/>
        <w:rPr>
          <w:rFonts w:ascii="Times New Roman" w:eastAsia="Arial" w:hAnsi="Times New Roman" w:cs="Times New Roman"/>
          <w:sz w:val="24"/>
          <w:szCs w:val="24"/>
        </w:rPr>
      </w:pPr>
      <w:r w:rsidRPr="00C166EF">
        <w:rPr>
          <w:rFonts w:ascii="Times New Roman" w:eastAsia="Arial" w:hAnsi="Times New Roman" w:cs="Times New Roman"/>
          <w:sz w:val="24"/>
          <w:szCs w:val="24"/>
        </w:rPr>
        <w:t xml:space="preserve">Fonte: </w:t>
      </w:r>
      <w:r>
        <w:rPr>
          <w:rFonts w:ascii="Times New Roman" w:eastAsia="Arial" w:hAnsi="Times New Roman" w:cs="Times New Roman"/>
          <w:sz w:val="24"/>
          <w:szCs w:val="24"/>
        </w:rPr>
        <w:t>os autores</w:t>
      </w:r>
      <w:r w:rsidRPr="00C166EF">
        <w:rPr>
          <w:rFonts w:ascii="Times New Roman" w:eastAsia="Arial" w:hAnsi="Times New Roman" w:cs="Times New Roman"/>
          <w:sz w:val="24"/>
          <w:szCs w:val="24"/>
        </w:rPr>
        <w:t xml:space="preserve"> (2022)</w:t>
      </w:r>
      <w:r>
        <w:rPr>
          <w:rFonts w:ascii="Times New Roman" w:eastAsia="Arial" w:hAnsi="Times New Roman" w:cs="Times New Roman"/>
          <w:sz w:val="24"/>
          <w:szCs w:val="24"/>
        </w:rPr>
        <w:t>.</w:t>
      </w:r>
    </w:p>
    <w:p w14:paraId="2AD96DBA" w14:textId="77777777" w:rsidR="004D1DCC" w:rsidRDefault="004D1DCC" w:rsidP="00204B21">
      <w:pPr>
        <w:spacing w:after="0" w:line="360" w:lineRule="auto"/>
        <w:ind w:firstLine="708"/>
        <w:jc w:val="both"/>
        <w:rPr>
          <w:rFonts w:ascii="Times New Roman" w:eastAsia="Arial" w:hAnsi="Times New Roman" w:cs="Times New Roman"/>
          <w:sz w:val="24"/>
          <w:szCs w:val="24"/>
        </w:rPr>
      </w:pPr>
    </w:p>
    <w:p w14:paraId="54E11DD8" w14:textId="00003FA2" w:rsidR="00C166EF" w:rsidRPr="00C166EF" w:rsidRDefault="00C166EF" w:rsidP="00EA40E7">
      <w:pPr>
        <w:spacing w:after="0" w:line="360" w:lineRule="auto"/>
        <w:ind w:firstLine="708"/>
        <w:jc w:val="both"/>
        <w:rPr>
          <w:rFonts w:ascii="Times New Roman" w:eastAsia="Arial" w:hAnsi="Times New Roman" w:cs="Times New Roman"/>
          <w:sz w:val="24"/>
          <w:szCs w:val="24"/>
        </w:rPr>
      </w:pPr>
      <w:r w:rsidRPr="00C166EF">
        <w:rPr>
          <w:rFonts w:ascii="Times New Roman" w:eastAsia="Arial" w:hAnsi="Times New Roman" w:cs="Times New Roman"/>
          <w:sz w:val="24"/>
          <w:szCs w:val="24"/>
        </w:rPr>
        <w:t>As empresas analisadas</w:t>
      </w:r>
      <w:r w:rsidR="004D1DCC">
        <w:rPr>
          <w:rFonts w:ascii="Times New Roman" w:eastAsia="Arial" w:hAnsi="Times New Roman" w:cs="Times New Roman"/>
          <w:sz w:val="24"/>
          <w:szCs w:val="24"/>
        </w:rPr>
        <w:t>, conforme o Gráfico 4,</w:t>
      </w:r>
      <w:r w:rsidRPr="00C166EF">
        <w:rPr>
          <w:rFonts w:ascii="Times New Roman" w:eastAsia="Arial" w:hAnsi="Times New Roman" w:cs="Times New Roman"/>
          <w:sz w:val="24"/>
          <w:szCs w:val="24"/>
        </w:rPr>
        <w:t xml:space="preserve"> tiveram de 1% a 89% de aumento no seu faturamento, </w:t>
      </w:r>
      <w:r w:rsidR="004D1DCC">
        <w:rPr>
          <w:rFonts w:ascii="Times New Roman" w:eastAsia="Arial" w:hAnsi="Times New Roman" w:cs="Times New Roman"/>
          <w:sz w:val="24"/>
          <w:szCs w:val="24"/>
        </w:rPr>
        <w:t xml:space="preserve">de modo que as </w:t>
      </w:r>
      <w:r w:rsidRPr="00C166EF">
        <w:rPr>
          <w:rFonts w:ascii="Times New Roman" w:eastAsia="Arial" w:hAnsi="Times New Roman" w:cs="Times New Roman"/>
          <w:sz w:val="24"/>
          <w:szCs w:val="24"/>
        </w:rPr>
        <w:t xml:space="preserve">empresas P, Q, R, S, e T </w:t>
      </w:r>
      <w:r w:rsidR="004D1DCC">
        <w:rPr>
          <w:rFonts w:ascii="Times New Roman" w:eastAsia="Arial" w:hAnsi="Times New Roman" w:cs="Times New Roman"/>
          <w:sz w:val="24"/>
          <w:szCs w:val="24"/>
        </w:rPr>
        <w:t>apresentaram os melhores resultados entre as demais. Tal desempenho deve-se, sobretudo, pela utilização</w:t>
      </w:r>
      <w:r w:rsidR="000D71E4">
        <w:rPr>
          <w:rFonts w:ascii="Times New Roman" w:eastAsia="Arial" w:hAnsi="Times New Roman" w:cs="Times New Roman"/>
          <w:sz w:val="24"/>
          <w:szCs w:val="24"/>
        </w:rPr>
        <w:t xml:space="preserve">, em média, </w:t>
      </w:r>
      <w:r w:rsidRPr="00C166EF">
        <w:rPr>
          <w:rFonts w:ascii="Times New Roman" w:eastAsia="Arial" w:hAnsi="Times New Roman" w:cs="Times New Roman"/>
          <w:sz w:val="24"/>
          <w:szCs w:val="24"/>
        </w:rPr>
        <w:t xml:space="preserve">de três a cinco ferramentas </w:t>
      </w:r>
      <w:r w:rsidR="000D71E4">
        <w:rPr>
          <w:rFonts w:ascii="Times New Roman" w:eastAsia="Arial" w:hAnsi="Times New Roman" w:cs="Times New Roman"/>
          <w:sz w:val="24"/>
          <w:szCs w:val="24"/>
        </w:rPr>
        <w:t>de comunicação e marketing, sendo elas</w:t>
      </w:r>
      <w:r w:rsidRPr="00C166EF">
        <w:rPr>
          <w:rFonts w:ascii="Times New Roman" w:eastAsia="Arial" w:hAnsi="Times New Roman" w:cs="Times New Roman"/>
          <w:sz w:val="24"/>
          <w:szCs w:val="24"/>
        </w:rPr>
        <w:t xml:space="preserve">: consultoria de marketing para redes sociais, criação de pesquisa de satisfação, inclusão do WhatsApp Business nos meios de comunicação, </w:t>
      </w:r>
      <w:r w:rsidR="00EE1A8B" w:rsidRPr="00C166EF">
        <w:rPr>
          <w:rFonts w:ascii="Times New Roman" w:eastAsia="Arial" w:hAnsi="Times New Roman" w:cs="Times New Roman"/>
          <w:sz w:val="24"/>
          <w:szCs w:val="24"/>
        </w:rPr>
        <w:t>estímulo</w:t>
      </w:r>
      <w:r w:rsidRPr="00C166EF">
        <w:rPr>
          <w:rFonts w:ascii="Times New Roman" w:eastAsia="Arial" w:hAnsi="Times New Roman" w:cs="Times New Roman"/>
          <w:sz w:val="24"/>
          <w:szCs w:val="24"/>
        </w:rPr>
        <w:t xml:space="preserve"> de avaliações no Google </w:t>
      </w:r>
      <w:r w:rsidR="000D71E4">
        <w:rPr>
          <w:rFonts w:ascii="Times New Roman" w:eastAsia="Arial" w:hAnsi="Times New Roman" w:cs="Times New Roman"/>
          <w:sz w:val="24"/>
          <w:szCs w:val="24"/>
        </w:rPr>
        <w:t>M</w:t>
      </w:r>
      <w:r w:rsidRPr="00C166EF">
        <w:rPr>
          <w:rFonts w:ascii="Times New Roman" w:eastAsia="Arial" w:hAnsi="Times New Roman" w:cs="Times New Roman"/>
          <w:sz w:val="24"/>
          <w:szCs w:val="24"/>
        </w:rPr>
        <w:t xml:space="preserve">eu </w:t>
      </w:r>
      <w:r w:rsidR="000D71E4">
        <w:rPr>
          <w:rFonts w:ascii="Times New Roman" w:eastAsia="Arial" w:hAnsi="Times New Roman" w:cs="Times New Roman"/>
          <w:sz w:val="24"/>
          <w:szCs w:val="24"/>
        </w:rPr>
        <w:t>N</w:t>
      </w:r>
      <w:r w:rsidRPr="00C166EF">
        <w:rPr>
          <w:rFonts w:ascii="Times New Roman" w:eastAsia="Arial" w:hAnsi="Times New Roman" w:cs="Times New Roman"/>
          <w:sz w:val="24"/>
          <w:szCs w:val="24"/>
        </w:rPr>
        <w:t>egócio trazendo novos clientes para empresa, desenvolvimento de cronograma de marketing para posts nas redes sociais e inclusão de parcerias com outras empresas para atrair seguidores.</w:t>
      </w:r>
      <w:r w:rsidR="00EA40E7">
        <w:rPr>
          <w:rFonts w:ascii="Times New Roman" w:eastAsia="Arial" w:hAnsi="Times New Roman" w:cs="Times New Roman"/>
          <w:sz w:val="24"/>
          <w:szCs w:val="24"/>
        </w:rPr>
        <w:t xml:space="preserve"> </w:t>
      </w:r>
      <w:r w:rsidRPr="00C166EF">
        <w:rPr>
          <w:rFonts w:ascii="Times New Roman" w:eastAsia="Arial" w:hAnsi="Times New Roman" w:cs="Times New Roman"/>
          <w:sz w:val="24"/>
          <w:szCs w:val="24"/>
        </w:rPr>
        <w:t>Em contrapartida as empresas</w:t>
      </w:r>
      <w:r w:rsidR="00EE1A8B">
        <w:rPr>
          <w:rFonts w:ascii="Times New Roman" w:eastAsia="Arial" w:hAnsi="Times New Roman" w:cs="Times New Roman"/>
          <w:sz w:val="24"/>
          <w:szCs w:val="24"/>
        </w:rPr>
        <w:t xml:space="preserve"> </w:t>
      </w:r>
      <w:r w:rsidR="00EE1A8B" w:rsidRPr="00C166EF">
        <w:rPr>
          <w:rFonts w:ascii="Times New Roman" w:eastAsia="Arial" w:hAnsi="Times New Roman" w:cs="Times New Roman"/>
          <w:sz w:val="24"/>
          <w:szCs w:val="24"/>
        </w:rPr>
        <w:t>A, B, C, D, E, e F</w:t>
      </w:r>
      <w:r w:rsidRPr="00C166EF">
        <w:rPr>
          <w:rFonts w:ascii="Times New Roman" w:eastAsia="Arial" w:hAnsi="Times New Roman" w:cs="Times New Roman"/>
          <w:sz w:val="24"/>
          <w:szCs w:val="24"/>
        </w:rPr>
        <w:t xml:space="preserve"> não </w:t>
      </w:r>
      <w:r w:rsidR="00EE1A8B">
        <w:rPr>
          <w:rFonts w:ascii="Times New Roman" w:eastAsia="Arial" w:hAnsi="Times New Roman" w:cs="Times New Roman"/>
          <w:sz w:val="24"/>
          <w:szCs w:val="24"/>
        </w:rPr>
        <w:t xml:space="preserve">apresentaram evidências de </w:t>
      </w:r>
      <w:r w:rsidRPr="00C166EF">
        <w:rPr>
          <w:rFonts w:ascii="Times New Roman" w:eastAsia="Arial" w:hAnsi="Times New Roman" w:cs="Times New Roman"/>
          <w:sz w:val="24"/>
          <w:szCs w:val="24"/>
        </w:rPr>
        <w:t xml:space="preserve">um aumento significativo no faturamento, </w:t>
      </w:r>
      <w:r w:rsidR="00EE1A8B">
        <w:rPr>
          <w:rFonts w:ascii="Times New Roman" w:eastAsia="Arial" w:hAnsi="Times New Roman" w:cs="Times New Roman"/>
          <w:sz w:val="24"/>
          <w:szCs w:val="24"/>
        </w:rPr>
        <w:t>o que pode ser justificado pela</w:t>
      </w:r>
      <w:r w:rsidR="00EA40E7">
        <w:rPr>
          <w:rFonts w:ascii="Times New Roman" w:eastAsia="Arial" w:hAnsi="Times New Roman" w:cs="Times New Roman"/>
          <w:sz w:val="24"/>
          <w:szCs w:val="24"/>
        </w:rPr>
        <w:t xml:space="preserve"> </w:t>
      </w:r>
      <w:r w:rsidRPr="00C166EF">
        <w:rPr>
          <w:rFonts w:ascii="Times New Roman" w:eastAsia="Arial" w:hAnsi="Times New Roman" w:cs="Times New Roman"/>
          <w:sz w:val="24"/>
          <w:szCs w:val="24"/>
        </w:rPr>
        <w:t>utiliza</w:t>
      </w:r>
      <w:r w:rsidR="00EA40E7">
        <w:rPr>
          <w:rFonts w:ascii="Times New Roman" w:eastAsia="Arial" w:hAnsi="Times New Roman" w:cs="Times New Roman"/>
          <w:sz w:val="24"/>
          <w:szCs w:val="24"/>
        </w:rPr>
        <w:t>ção de apenas uma ou duas das ferramentas de marketing e comunicação citadas anteriormente.</w:t>
      </w:r>
    </w:p>
    <w:p w14:paraId="77ED416F" w14:textId="77777777" w:rsidR="000B3826" w:rsidRPr="00C166EF" w:rsidRDefault="000B3826" w:rsidP="00204B21">
      <w:pPr>
        <w:spacing w:after="0" w:line="480" w:lineRule="auto"/>
        <w:ind w:firstLine="709"/>
        <w:jc w:val="both"/>
        <w:rPr>
          <w:rFonts w:ascii="Times New Roman" w:eastAsia="Arial" w:hAnsi="Times New Roman" w:cs="Times New Roman"/>
          <w:sz w:val="24"/>
          <w:szCs w:val="24"/>
        </w:rPr>
      </w:pPr>
    </w:p>
    <w:p w14:paraId="63F43A81" w14:textId="1167F263" w:rsidR="000B3826" w:rsidRDefault="000B3826" w:rsidP="00204B21">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w:t>
      </w:r>
      <w:r>
        <w:rPr>
          <w:rFonts w:ascii="Times New Roman" w:hAnsi="Times New Roman" w:cs="Times New Roman"/>
          <w:b/>
          <w:sz w:val="24"/>
          <w:szCs w:val="24"/>
        </w:rPr>
        <w:t>5</w:t>
      </w:r>
      <w:r w:rsidRPr="00406404">
        <w:rPr>
          <w:rFonts w:ascii="Times New Roman" w:hAnsi="Times New Roman" w:cs="Times New Roman"/>
          <w:b/>
          <w:sz w:val="24"/>
          <w:szCs w:val="24"/>
        </w:rPr>
        <w:t xml:space="preserve"> </w:t>
      </w:r>
      <w:r w:rsidR="001C3282">
        <w:rPr>
          <w:rFonts w:ascii="Times New Roman" w:hAnsi="Times New Roman" w:cs="Times New Roman"/>
          <w:b/>
          <w:sz w:val="24"/>
          <w:szCs w:val="24"/>
        </w:rPr>
        <w:t>CONSIDERAÇÕES FINAIS</w:t>
      </w:r>
      <w:r>
        <w:rPr>
          <w:rFonts w:ascii="Times New Roman" w:hAnsi="Times New Roman" w:cs="Times New Roman"/>
          <w:b/>
          <w:sz w:val="24"/>
          <w:szCs w:val="24"/>
        </w:rPr>
        <w:t xml:space="preserve"> </w:t>
      </w:r>
    </w:p>
    <w:p w14:paraId="2B755862" w14:textId="77777777" w:rsidR="000B3826" w:rsidRDefault="000B3826" w:rsidP="00204B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14:paraId="3E9941BB" w14:textId="71DB69DD" w:rsidR="00B379F2" w:rsidRDefault="00204B21" w:rsidP="00204B21">
      <w:pPr>
        <w:spacing w:after="0" w:line="360" w:lineRule="auto"/>
        <w:ind w:firstLine="709"/>
        <w:jc w:val="both"/>
        <w:rPr>
          <w:rFonts w:ascii="Times New Roman" w:eastAsia="Arial" w:hAnsi="Times New Roman" w:cs="Times New Roman"/>
          <w:sz w:val="24"/>
          <w:szCs w:val="24"/>
        </w:rPr>
      </w:pPr>
      <w:r w:rsidRPr="00204B21">
        <w:rPr>
          <w:rFonts w:ascii="Times New Roman" w:eastAsia="Arial" w:hAnsi="Times New Roman" w:cs="Times New Roman"/>
          <w:sz w:val="24"/>
          <w:szCs w:val="24"/>
        </w:rPr>
        <w:t>Por meio da expansão da transformação digital</w:t>
      </w:r>
      <w:r w:rsidR="00E14336">
        <w:rPr>
          <w:rFonts w:ascii="Times New Roman" w:eastAsia="Arial" w:hAnsi="Times New Roman" w:cs="Times New Roman"/>
          <w:sz w:val="24"/>
          <w:szCs w:val="24"/>
        </w:rPr>
        <w:t xml:space="preserve">, </w:t>
      </w:r>
      <w:r w:rsidRPr="00204B21">
        <w:rPr>
          <w:rFonts w:ascii="Times New Roman" w:eastAsia="Arial" w:hAnsi="Times New Roman" w:cs="Times New Roman"/>
          <w:sz w:val="24"/>
          <w:szCs w:val="24"/>
        </w:rPr>
        <w:t xml:space="preserve">onde estão </w:t>
      </w:r>
      <w:r w:rsidR="00E14336">
        <w:rPr>
          <w:rFonts w:ascii="Times New Roman" w:eastAsia="Arial" w:hAnsi="Times New Roman" w:cs="Times New Roman"/>
          <w:sz w:val="24"/>
          <w:szCs w:val="24"/>
        </w:rPr>
        <w:t>se encontram</w:t>
      </w:r>
      <w:r w:rsidRPr="00204B21">
        <w:rPr>
          <w:rFonts w:ascii="Times New Roman" w:eastAsia="Arial" w:hAnsi="Times New Roman" w:cs="Times New Roman"/>
          <w:sz w:val="24"/>
          <w:szCs w:val="24"/>
        </w:rPr>
        <w:t xml:space="preserve"> as ferramentas de marketing, a proposta </w:t>
      </w:r>
      <w:r w:rsidR="00E14336">
        <w:rPr>
          <w:rFonts w:ascii="Times New Roman" w:eastAsia="Arial" w:hAnsi="Times New Roman" w:cs="Times New Roman"/>
          <w:sz w:val="24"/>
          <w:szCs w:val="24"/>
        </w:rPr>
        <w:t>do presente estudo foi</w:t>
      </w:r>
      <w:r w:rsidRPr="00204B21">
        <w:rPr>
          <w:rFonts w:ascii="Times New Roman" w:eastAsia="Arial" w:hAnsi="Times New Roman" w:cs="Times New Roman"/>
          <w:sz w:val="24"/>
          <w:szCs w:val="24"/>
        </w:rPr>
        <w:t xml:space="preserve"> elaborar uma análise de como as ferramentas de comunicação e o marketing digital trouxeram impactos positivos no faturamento</w:t>
      </w:r>
      <w:r w:rsidR="00E14336">
        <w:rPr>
          <w:rFonts w:ascii="Times New Roman" w:eastAsia="Arial" w:hAnsi="Times New Roman" w:cs="Times New Roman"/>
          <w:sz w:val="24"/>
          <w:szCs w:val="24"/>
        </w:rPr>
        <w:t xml:space="preserve"> das empresas participantes do Programa Brasil Mais em Campos Novos/SC</w:t>
      </w:r>
      <w:r w:rsidR="001462A9">
        <w:rPr>
          <w:rFonts w:ascii="Times New Roman" w:eastAsia="Arial" w:hAnsi="Times New Roman" w:cs="Times New Roman"/>
          <w:sz w:val="24"/>
          <w:szCs w:val="24"/>
        </w:rPr>
        <w:t xml:space="preserve"> entre os meses de novembro de 2020 e junho de 2021.</w:t>
      </w:r>
      <w:r w:rsidR="00E14336">
        <w:rPr>
          <w:rFonts w:ascii="Times New Roman" w:eastAsia="Arial" w:hAnsi="Times New Roman" w:cs="Times New Roman"/>
          <w:sz w:val="24"/>
          <w:szCs w:val="24"/>
        </w:rPr>
        <w:t xml:space="preserve"> </w:t>
      </w:r>
    </w:p>
    <w:p w14:paraId="7B57CEF2" w14:textId="2C8EE865" w:rsidR="00204B21" w:rsidRPr="00204B21" w:rsidRDefault="005C1C93" w:rsidP="00204B21">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partir das ações do Agente Local de Inovação evidenciou-se que antes do </w:t>
      </w:r>
      <w:r w:rsidR="00204B21" w:rsidRPr="00204B21">
        <w:rPr>
          <w:rFonts w:ascii="Times New Roman" w:eastAsia="Arial" w:hAnsi="Times New Roman" w:cs="Times New Roman"/>
          <w:sz w:val="24"/>
          <w:szCs w:val="24"/>
        </w:rPr>
        <w:t xml:space="preserve">programa não havia </w:t>
      </w:r>
      <w:r w:rsidR="00B379F2">
        <w:rPr>
          <w:rFonts w:ascii="Times New Roman" w:eastAsia="Arial" w:hAnsi="Times New Roman" w:cs="Times New Roman"/>
          <w:sz w:val="24"/>
          <w:szCs w:val="24"/>
        </w:rPr>
        <w:t xml:space="preserve">um </w:t>
      </w:r>
      <w:r w:rsidR="00204B21" w:rsidRPr="00204B21">
        <w:rPr>
          <w:rFonts w:ascii="Times New Roman" w:eastAsia="Arial" w:hAnsi="Times New Roman" w:cs="Times New Roman"/>
          <w:sz w:val="24"/>
          <w:szCs w:val="24"/>
        </w:rPr>
        <w:t>conhecimento</w:t>
      </w:r>
      <w:r>
        <w:rPr>
          <w:rFonts w:ascii="Times New Roman" w:eastAsia="Arial" w:hAnsi="Times New Roman" w:cs="Times New Roman"/>
          <w:sz w:val="24"/>
          <w:szCs w:val="24"/>
        </w:rPr>
        <w:t xml:space="preserve"> </w:t>
      </w:r>
      <w:r w:rsidR="00B379F2">
        <w:rPr>
          <w:rFonts w:ascii="Times New Roman" w:eastAsia="Arial" w:hAnsi="Times New Roman" w:cs="Times New Roman"/>
          <w:sz w:val="24"/>
          <w:szCs w:val="24"/>
        </w:rPr>
        <w:t xml:space="preserve">significativo </w:t>
      </w:r>
      <w:r>
        <w:rPr>
          <w:rFonts w:ascii="Times New Roman" w:eastAsia="Arial" w:hAnsi="Times New Roman" w:cs="Times New Roman"/>
          <w:sz w:val="24"/>
          <w:szCs w:val="24"/>
        </w:rPr>
        <w:t>por parte dos empresários</w:t>
      </w:r>
      <w:r w:rsidR="00204B21" w:rsidRPr="00204B21">
        <w:rPr>
          <w:rFonts w:ascii="Times New Roman" w:eastAsia="Arial" w:hAnsi="Times New Roman" w:cs="Times New Roman"/>
          <w:sz w:val="24"/>
          <w:szCs w:val="24"/>
        </w:rPr>
        <w:t xml:space="preserve"> </w:t>
      </w:r>
      <w:r w:rsidR="00B379F2">
        <w:rPr>
          <w:rFonts w:ascii="Times New Roman" w:eastAsia="Arial" w:hAnsi="Times New Roman" w:cs="Times New Roman"/>
          <w:sz w:val="24"/>
          <w:szCs w:val="24"/>
        </w:rPr>
        <w:t>quanto a</w:t>
      </w:r>
      <w:r w:rsidR="00204B21" w:rsidRPr="00204B21">
        <w:rPr>
          <w:rFonts w:ascii="Times New Roman" w:eastAsia="Arial" w:hAnsi="Times New Roman" w:cs="Times New Roman"/>
          <w:sz w:val="24"/>
          <w:szCs w:val="24"/>
        </w:rPr>
        <w:t xml:space="preserve"> utilização</w:t>
      </w:r>
      <w:r w:rsidR="00B379F2">
        <w:rPr>
          <w:rFonts w:ascii="Times New Roman" w:eastAsia="Arial" w:hAnsi="Times New Roman" w:cs="Times New Roman"/>
          <w:sz w:val="24"/>
          <w:szCs w:val="24"/>
        </w:rPr>
        <w:t xml:space="preserve"> das ferramentas de comunicação e marketing, bem como </w:t>
      </w:r>
      <w:r w:rsidR="00204B21" w:rsidRPr="00204B21">
        <w:rPr>
          <w:rFonts w:ascii="Times New Roman" w:eastAsia="Arial" w:hAnsi="Times New Roman" w:cs="Times New Roman"/>
          <w:sz w:val="24"/>
          <w:szCs w:val="24"/>
        </w:rPr>
        <w:t xml:space="preserve">poucas empresas </w:t>
      </w:r>
      <w:r w:rsidR="00204B21" w:rsidRPr="00204B21">
        <w:rPr>
          <w:rFonts w:ascii="Times New Roman" w:eastAsia="Arial" w:hAnsi="Times New Roman" w:cs="Times New Roman"/>
          <w:sz w:val="24"/>
          <w:szCs w:val="24"/>
        </w:rPr>
        <w:lastRenderedPageBreak/>
        <w:t xml:space="preserve">tinham aderência a algum tipo de ferramenta. Para tal problema, apresentou-se a necessidade de obter informações através da coleta de dados </w:t>
      </w:r>
      <w:r w:rsidR="001462A9">
        <w:rPr>
          <w:rFonts w:ascii="Times New Roman" w:eastAsia="Arial" w:hAnsi="Times New Roman" w:cs="Times New Roman"/>
          <w:sz w:val="24"/>
          <w:szCs w:val="24"/>
        </w:rPr>
        <w:t>quanto a maturidade das empresas a partir do Radar da Inovação</w:t>
      </w:r>
      <w:r w:rsidR="00204B21" w:rsidRPr="00204B21">
        <w:rPr>
          <w:rFonts w:ascii="Times New Roman" w:eastAsia="Arial" w:hAnsi="Times New Roman" w:cs="Times New Roman"/>
          <w:sz w:val="24"/>
          <w:szCs w:val="24"/>
        </w:rPr>
        <w:t xml:space="preserve"> e nos planos de ação desenvolvidos durante o </w:t>
      </w:r>
      <w:r w:rsidR="00574E27">
        <w:rPr>
          <w:rFonts w:ascii="Times New Roman" w:eastAsia="Arial" w:hAnsi="Times New Roman" w:cs="Times New Roman"/>
          <w:sz w:val="24"/>
          <w:szCs w:val="24"/>
        </w:rPr>
        <w:t>P</w:t>
      </w:r>
      <w:r w:rsidR="00204B21" w:rsidRPr="00204B21">
        <w:rPr>
          <w:rFonts w:ascii="Times New Roman" w:eastAsia="Arial" w:hAnsi="Times New Roman" w:cs="Times New Roman"/>
          <w:sz w:val="24"/>
          <w:szCs w:val="24"/>
        </w:rPr>
        <w:t>rograma Brasil Mais</w:t>
      </w:r>
      <w:r w:rsidR="00574E27">
        <w:rPr>
          <w:rFonts w:ascii="Times New Roman" w:eastAsia="Arial" w:hAnsi="Times New Roman" w:cs="Times New Roman"/>
          <w:sz w:val="24"/>
          <w:szCs w:val="24"/>
        </w:rPr>
        <w:t xml:space="preserve"> nos</w:t>
      </w:r>
      <w:r w:rsidR="00204B21" w:rsidRPr="00204B21">
        <w:rPr>
          <w:rFonts w:ascii="Times New Roman" w:eastAsia="Arial" w:hAnsi="Times New Roman" w:cs="Times New Roman"/>
          <w:sz w:val="24"/>
          <w:szCs w:val="24"/>
        </w:rPr>
        <w:t xml:space="preserve"> ciclos 1 e 2.  </w:t>
      </w:r>
    </w:p>
    <w:p w14:paraId="72AB097B" w14:textId="6AB1EA55" w:rsidR="00204B21" w:rsidRPr="00204B21" w:rsidRDefault="009D5DF3" w:rsidP="00204B21">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Nesse sentido, evidenciou-se que o uso de ferramentas digitais de marketing e comunicação podem</w:t>
      </w:r>
      <w:r w:rsidR="0025548B">
        <w:rPr>
          <w:rFonts w:ascii="Times New Roman" w:eastAsia="Arial" w:hAnsi="Times New Roman" w:cs="Times New Roman"/>
          <w:sz w:val="24"/>
          <w:szCs w:val="24"/>
        </w:rPr>
        <w:t xml:space="preserve"> elevar o faturamento das empresas se aplicadas de forma correta e com acompanhamento de profissionais da área</w:t>
      </w:r>
      <w:r w:rsidR="00717E92">
        <w:rPr>
          <w:rFonts w:ascii="Times New Roman" w:eastAsia="Arial" w:hAnsi="Times New Roman" w:cs="Times New Roman"/>
          <w:sz w:val="24"/>
          <w:szCs w:val="24"/>
        </w:rPr>
        <w:t xml:space="preserve">. Os resultados são positivos, sobretudo, em micro e pequenas empresas que, por sua vez, não dispôs de recursos para a contratação de agências de publicidade e que, a partir </w:t>
      </w:r>
      <w:r w:rsidR="0053445B">
        <w:rPr>
          <w:rFonts w:ascii="Times New Roman" w:eastAsia="Arial" w:hAnsi="Times New Roman" w:cs="Times New Roman"/>
          <w:sz w:val="24"/>
          <w:szCs w:val="24"/>
        </w:rPr>
        <w:t xml:space="preserve">do domínio </w:t>
      </w:r>
      <w:r w:rsidR="00717E92">
        <w:rPr>
          <w:rFonts w:ascii="Times New Roman" w:eastAsia="Arial" w:hAnsi="Times New Roman" w:cs="Times New Roman"/>
          <w:sz w:val="24"/>
          <w:szCs w:val="24"/>
        </w:rPr>
        <w:t>das ferramentas disponíveis</w:t>
      </w:r>
      <w:r w:rsidR="0053445B">
        <w:rPr>
          <w:rFonts w:ascii="Times New Roman" w:eastAsia="Arial" w:hAnsi="Times New Roman" w:cs="Times New Roman"/>
          <w:sz w:val="24"/>
          <w:szCs w:val="24"/>
        </w:rPr>
        <w:t>, conseguem alavancar seus negócios e captar novos clientes na venda de produtos e serviços.</w:t>
      </w:r>
    </w:p>
    <w:p w14:paraId="098CC1A3" w14:textId="77777777" w:rsidR="000B3826" w:rsidRPr="00204B21" w:rsidRDefault="000B3826" w:rsidP="00204B21">
      <w:pPr>
        <w:spacing w:after="0"/>
        <w:rPr>
          <w:rFonts w:ascii="Times New Roman" w:eastAsia="Arial" w:hAnsi="Times New Roman" w:cs="Times New Roman"/>
          <w:sz w:val="24"/>
          <w:szCs w:val="24"/>
        </w:rPr>
      </w:pPr>
      <w:r w:rsidRPr="00204B21">
        <w:rPr>
          <w:rFonts w:ascii="Times New Roman" w:eastAsia="Arial" w:hAnsi="Times New Roman" w:cs="Times New Roman"/>
          <w:sz w:val="24"/>
          <w:szCs w:val="24"/>
        </w:rPr>
        <w:br w:type="page"/>
      </w:r>
    </w:p>
    <w:p w14:paraId="2FD07857" w14:textId="4E6D3D09" w:rsidR="002615D2" w:rsidRDefault="002615D2" w:rsidP="00406404">
      <w:pPr>
        <w:spacing w:after="0" w:line="360" w:lineRule="auto"/>
        <w:jc w:val="both"/>
        <w:rPr>
          <w:rFonts w:ascii="Times New Roman" w:hAnsi="Times New Roman" w:cs="Times New Roman"/>
          <w:b/>
          <w:sz w:val="24"/>
          <w:szCs w:val="24"/>
        </w:rPr>
      </w:pPr>
      <w:bookmarkStart w:id="1" w:name="_Hlk98743269"/>
      <w:r w:rsidRPr="002615D2">
        <w:rPr>
          <w:rFonts w:ascii="Times New Roman" w:hAnsi="Times New Roman" w:cs="Times New Roman"/>
          <w:b/>
          <w:sz w:val="24"/>
          <w:szCs w:val="24"/>
        </w:rPr>
        <w:lastRenderedPageBreak/>
        <w:t xml:space="preserve">REFERÊNCIAS </w:t>
      </w:r>
    </w:p>
    <w:p w14:paraId="4FCB5F1B" w14:textId="480C6AAC" w:rsidR="00BD5ADB" w:rsidRDefault="00BD5ADB" w:rsidP="00406404">
      <w:pPr>
        <w:spacing w:after="0" w:line="360" w:lineRule="auto"/>
        <w:jc w:val="both"/>
        <w:rPr>
          <w:rFonts w:ascii="Times New Roman" w:hAnsi="Times New Roman" w:cs="Times New Roman"/>
          <w:b/>
          <w:sz w:val="24"/>
          <w:szCs w:val="24"/>
        </w:rPr>
      </w:pPr>
    </w:p>
    <w:bookmarkEnd w:id="1"/>
    <w:p w14:paraId="294A627E" w14:textId="77777777" w:rsidR="00DF54B0" w:rsidRPr="00DF54B0" w:rsidRDefault="00DF54B0" w:rsidP="00DF54B0">
      <w:pPr>
        <w:spacing w:after="0" w:line="240" w:lineRule="auto"/>
        <w:rPr>
          <w:rFonts w:ascii="Times New Roman" w:eastAsia="Times New Roman" w:hAnsi="Times New Roman" w:cs="Times New Roman"/>
          <w:color w:val="000000"/>
          <w:sz w:val="24"/>
          <w:szCs w:val="24"/>
          <w:lang w:val="en-US"/>
        </w:rPr>
      </w:pPr>
      <w:r w:rsidRPr="00DF54B0">
        <w:rPr>
          <w:rFonts w:ascii="Times New Roman" w:eastAsia="Times New Roman" w:hAnsi="Times New Roman" w:cs="Times New Roman"/>
          <w:color w:val="000000"/>
          <w:sz w:val="24"/>
          <w:szCs w:val="24"/>
        </w:rPr>
        <w:t>BECK, Norberto; RYGL, David. </w:t>
      </w:r>
      <w:r w:rsidRPr="00DF54B0">
        <w:rPr>
          <w:rFonts w:ascii="Times New Roman" w:eastAsia="Times New Roman" w:hAnsi="Times New Roman" w:cs="Times New Roman"/>
          <w:b/>
          <w:color w:val="000000"/>
          <w:sz w:val="24"/>
          <w:szCs w:val="24"/>
        </w:rPr>
        <w:t xml:space="preserve">Categorização do varejo multicanal em </w:t>
      </w:r>
      <w:proofErr w:type="spellStart"/>
      <w:r w:rsidRPr="00DF54B0">
        <w:rPr>
          <w:rFonts w:ascii="Times New Roman" w:eastAsia="Times New Roman" w:hAnsi="Times New Roman" w:cs="Times New Roman"/>
          <w:b/>
          <w:color w:val="000000"/>
          <w:sz w:val="24"/>
          <w:szCs w:val="24"/>
        </w:rPr>
        <w:t>Multi</w:t>
      </w:r>
      <w:proofErr w:type="spellEnd"/>
      <w:r w:rsidRPr="00DF54B0">
        <w:rPr>
          <w:rFonts w:ascii="Times New Roman" w:eastAsia="Times New Roman" w:hAnsi="Times New Roman" w:cs="Times New Roman"/>
          <w:b/>
          <w:color w:val="000000"/>
          <w:sz w:val="24"/>
          <w:szCs w:val="24"/>
        </w:rPr>
        <w:t>-, Cross- e Omni-</w:t>
      </w:r>
      <w:proofErr w:type="spellStart"/>
      <w:r w:rsidRPr="00DF54B0">
        <w:rPr>
          <w:rFonts w:ascii="Times New Roman" w:eastAsia="Times New Roman" w:hAnsi="Times New Roman" w:cs="Times New Roman"/>
          <w:b/>
          <w:color w:val="000000"/>
          <w:sz w:val="24"/>
          <w:szCs w:val="24"/>
        </w:rPr>
        <w:t>Channel</w:t>
      </w:r>
      <w:proofErr w:type="spellEnd"/>
      <w:r w:rsidRPr="00DF54B0">
        <w:rPr>
          <w:rFonts w:ascii="Times New Roman" w:eastAsia="Times New Roman" w:hAnsi="Times New Roman" w:cs="Times New Roman"/>
          <w:b/>
          <w:color w:val="000000"/>
          <w:sz w:val="24"/>
          <w:szCs w:val="24"/>
        </w:rPr>
        <w:t xml:space="preserve"> </w:t>
      </w:r>
      <w:proofErr w:type="spellStart"/>
      <w:r w:rsidRPr="00DF54B0">
        <w:rPr>
          <w:rFonts w:ascii="Times New Roman" w:eastAsia="Times New Roman" w:hAnsi="Times New Roman" w:cs="Times New Roman"/>
          <w:b/>
          <w:color w:val="000000"/>
          <w:sz w:val="24"/>
          <w:szCs w:val="24"/>
        </w:rPr>
        <w:t>Retailing</w:t>
      </w:r>
      <w:proofErr w:type="spellEnd"/>
      <w:r w:rsidRPr="00DF54B0">
        <w:rPr>
          <w:rFonts w:ascii="Times New Roman" w:eastAsia="Times New Roman" w:hAnsi="Times New Roman" w:cs="Times New Roman"/>
          <w:b/>
          <w:color w:val="000000"/>
          <w:sz w:val="24"/>
          <w:szCs w:val="24"/>
        </w:rPr>
        <w:t xml:space="preserve"> para varejistas e varejo</w:t>
      </w:r>
      <w:r w:rsidRPr="00DF54B0">
        <w:rPr>
          <w:rFonts w:ascii="Times New Roman" w:eastAsia="Times New Roman" w:hAnsi="Times New Roman" w:cs="Times New Roman"/>
          <w:color w:val="000000"/>
          <w:sz w:val="24"/>
          <w:szCs w:val="24"/>
        </w:rPr>
        <w:t>. </w:t>
      </w:r>
      <w:r w:rsidRPr="00DF54B0">
        <w:rPr>
          <w:rFonts w:ascii="Times New Roman" w:eastAsia="Times New Roman" w:hAnsi="Times New Roman" w:cs="Times New Roman"/>
          <w:color w:val="000000"/>
          <w:sz w:val="24"/>
          <w:szCs w:val="24"/>
          <w:lang w:val="en-US"/>
        </w:rPr>
        <w:t>Journal of Retail and Consumer Services, v. 27, p. 170-178, 2015.</w:t>
      </w:r>
      <w:r w:rsidRPr="00DF54B0">
        <w:rPr>
          <w:rFonts w:ascii="Times New Roman" w:eastAsia="Times New Roman" w:hAnsi="Times New Roman" w:cs="Times New Roman"/>
          <w:color w:val="000000"/>
          <w:sz w:val="24"/>
          <w:szCs w:val="24"/>
          <w:lang w:val="en-US"/>
        </w:rPr>
        <w:br/>
      </w:r>
    </w:p>
    <w:p w14:paraId="25B153D1" w14:textId="77777777" w:rsidR="00DF54B0" w:rsidRPr="00DF54B0" w:rsidRDefault="00DF54B0" w:rsidP="00DF54B0">
      <w:pPr>
        <w:spacing w:after="0" w:line="240" w:lineRule="auto"/>
        <w:rPr>
          <w:rFonts w:ascii="Times New Roman" w:eastAsia="Times New Roman" w:hAnsi="Times New Roman" w:cs="Times New Roman"/>
          <w:color w:val="000000"/>
          <w:sz w:val="24"/>
          <w:szCs w:val="24"/>
        </w:rPr>
      </w:pPr>
      <w:r w:rsidRPr="00DF54B0">
        <w:rPr>
          <w:rFonts w:ascii="Times New Roman" w:eastAsia="Times New Roman" w:hAnsi="Times New Roman" w:cs="Times New Roman"/>
          <w:color w:val="000000"/>
          <w:sz w:val="24"/>
          <w:szCs w:val="24"/>
          <w:lang w:val="en-US"/>
        </w:rPr>
        <w:t xml:space="preserve">CHURCHILL, Gilbert A.; PETER, J. Paul. </w:t>
      </w:r>
      <w:r w:rsidRPr="00DF54B0">
        <w:rPr>
          <w:rFonts w:ascii="Times New Roman" w:eastAsia="Times New Roman" w:hAnsi="Times New Roman" w:cs="Times New Roman"/>
          <w:b/>
          <w:color w:val="000000"/>
          <w:sz w:val="24"/>
          <w:szCs w:val="24"/>
        </w:rPr>
        <w:t>Marketing: criando valor para o cliente</w:t>
      </w:r>
      <w:r w:rsidRPr="00DF54B0">
        <w:rPr>
          <w:rFonts w:ascii="Times New Roman" w:eastAsia="Times New Roman" w:hAnsi="Times New Roman" w:cs="Times New Roman"/>
          <w:color w:val="000000"/>
          <w:sz w:val="24"/>
          <w:szCs w:val="24"/>
        </w:rPr>
        <w:t>. São Paulo: Saraiva, 2005.</w:t>
      </w:r>
      <w:r w:rsidRPr="00DF54B0">
        <w:rPr>
          <w:rFonts w:ascii="Times New Roman" w:eastAsia="Times New Roman" w:hAnsi="Times New Roman" w:cs="Times New Roman"/>
          <w:color w:val="000000"/>
          <w:sz w:val="24"/>
          <w:szCs w:val="24"/>
        </w:rPr>
        <w:br/>
      </w:r>
    </w:p>
    <w:p w14:paraId="1EE93CD0" w14:textId="04C02ADB" w:rsidR="00DF54B0" w:rsidRPr="00DF54B0" w:rsidRDefault="00DF54B0" w:rsidP="00DF54B0">
      <w:pPr>
        <w:spacing w:after="0" w:line="240" w:lineRule="auto"/>
        <w:rPr>
          <w:rFonts w:ascii="Times New Roman" w:eastAsia="Times New Roman" w:hAnsi="Times New Roman" w:cs="Times New Roman"/>
          <w:color w:val="000000"/>
          <w:sz w:val="24"/>
          <w:szCs w:val="24"/>
        </w:rPr>
      </w:pPr>
      <w:r w:rsidRPr="00DF54B0">
        <w:rPr>
          <w:rFonts w:ascii="Times New Roman" w:hAnsi="Times New Roman" w:cs="Times New Roman"/>
          <w:color w:val="222222"/>
          <w:sz w:val="24"/>
          <w:szCs w:val="24"/>
          <w:shd w:val="clear" w:color="auto" w:fill="FFFFFF"/>
        </w:rPr>
        <w:t>DE FREITAS, Márcia Marcondes Diniz; GADLER, Diego; TELLES, Amanda. Características do perfil e dos negócios dos microempreendedores individuais no município de Campos Novos–SC. </w:t>
      </w:r>
      <w:r w:rsidRPr="00DF54B0">
        <w:rPr>
          <w:rFonts w:ascii="Times New Roman" w:hAnsi="Times New Roman" w:cs="Times New Roman"/>
          <w:b/>
          <w:bCs/>
          <w:color w:val="222222"/>
          <w:sz w:val="24"/>
          <w:szCs w:val="24"/>
          <w:shd w:val="clear" w:color="auto" w:fill="FFFFFF"/>
        </w:rPr>
        <w:t>Cadernos de Ciências Sociais Aplicadas</w:t>
      </w:r>
      <w:r w:rsidRPr="00DF54B0">
        <w:rPr>
          <w:rFonts w:ascii="Times New Roman" w:hAnsi="Times New Roman" w:cs="Times New Roman"/>
          <w:color w:val="222222"/>
          <w:sz w:val="24"/>
          <w:szCs w:val="24"/>
          <w:shd w:val="clear" w:color="auto" w:fill="FFFFFF"/>
        </w:rPr>
        <w:t>, 2020</w:t>
      </w:r>
      <w:r>
        <w:rPr>
          <w:rFonts w:ascii="Times New Roman" w:hAnsi="Times New Roman" w:cs="Times New Roman"/>
          <w:color w:val="222222"/>
          <w:sz w:val="24"/>
          <w:szCs w:val="24"/>
          <w:shd w:val="clear" w:color="auto" w:fill="FFFFFF"/>
        </w:rPr>
        <w:t>.</w:t>
      </w:r>
    </w:p>
    <w:p w14:paraId="54B3F9BC" w14:textId="77777777" w:rsidR="00DF54B0" w:rsidRPr="00DF54B0" w:rsidRDefault="00DF54B0" w:rsidP="00DF54B0">
      <w:pPr>
        <w:spacing w:after="0" w:line="240" w:lineRule="auto"/>
        <w:rPr>
          <w:rStyle w:val="LinkdaInternet"/>
          <w:rFonts w:ascii="Times New Roman" w:eastAsia="Verdana" w:hAnsi="Times New Roman" w:cs="Times New Roman"/>
          <w:color w:val="auto"/>
          <w:sz w:val="24"/>
          <w:szCs w:val="24"/>
          <w:highlight w:val="white"/>
          <w:u w:val="none"/>
        </w:rPr>
      </w:pPr>
    </w:p>
    <w:p w14:paraId="74CEC0C4" w14:textId="26DBAE21" w:rsidR="00DF54B0" w:rsidRPr="00DF54B0" w:rsidRDefault="00DF54B0" w:rsidP="00DF54B0">
      <w:pPr>
        <w:spacing w:after="0" w:line="240" w:lineRule="auto"/>
        <w:rPr>
          <w:rStyle w:val="LinkdaInternet"/>
          <w:rFonts w:ascii="Times New Roman" w:eastAsia="Verdana" w:hAnsi="Times New Roman" w:cs="Times New Roman"/>
          <w:color w:val="auto"/>
          <w:sz w:val="24"/>
          <w:szCs w:val="24"/>
          <w:highlight w:val="white"/>
          <w:u w:val="none"/>
        </w:rPr>
      </w:pPr>
      <w:r w:rsidRPr="00DF54B0">
        <w:rPr>
          <w:rStyle w:val="LinkdaInternet"/>
          <w:rFonts w:ascii="Times New Roman" w:eastAsia="Verdana" w:hAnsi="Times New Roman" w:cs="Times New Roman"/>
          <w:color w:val="auto"/>
          <w:sz w:val="24"/>
          <w:szCs w:val="24"/>
          <w:highlight w:val="white"/>
          <w:u w:val="none"/>
        </w:rPr>
        <w:t xml:space="preserve">FONSECA, João José Saraiva da. </w:t>
      </w:r>
      <w:r w:rsidRPr="00DF54B0">
        <w:rPr>
          <w:rStyle w:val="LinkdaInternet"/>
          <w:rFonts w:ascii="Times New Roman" w:eastAsia="Verdana" w:hAnsi="Times New Roman" w:cs="Times New Roman"/>
          <w:b/>
          <w:bCs/>
          <w:color w:val="auto"/>
          <w:sz w:val="24"/>
          <w:szCs w:val="24"/>
          <w:highlight w:val="white"/>
          <w:u w:val="none"/>
        </w:rPr>
        <w:t>Metodologia da pesquisa científica</w:t>
      </w:r>
      <w:r w:rsidRPr="00DF54B0">
        <w:rPr>
          <w:rStyle w:val="LinkdaInternet"/>
          <w:rFonts w:ascii="Times New Roman" w:eastAsia="Verdana" w:hAnsi="Times New Roman" w:cs="Times New Roman"/>
          <w:color w:val="auto"/>
          <w:sz w:val="24"/>
          <w:szCs w:val="24"/>
          <w:highlight w:val="white"/>
          <w:u w:val="none"/>
        </w:rPr>
        <w:t xml:space="preserve">. Fortaleza: UEC, 2002. Apostila. Disponível em: </w:t>
      </w:r>
      <w:r w:rsidRPr="00DF54B0">
        <w:rPr>
          <w:rStyle w:val="LinkdaInternet"/>
          <w:rFonts w:ascii="Times New Roman" w:eastAsia="Verdana" w:hAnsi="Times New Roman" w:cs="Times New Roman"/>
          <w:color w:val="auto"/>
          <w:sz w:val="24"/>
          <w:szCs w:val="24"/>
          <w:u w:val="none"/>
        </w:rPr>
        <w:t>&lt;http://www.ia.ufrrj.br/ppgea/conteudo/conteudo-2012-1/1SF/Sandra/apostilaMetodologia.pdf&gt;. Acesso em: 12 jan. 2022.</w:t>
      </w:r>
    </w:p>
    <w:p w14:paraId="37FAD423" w14:textId="77777777" w:rsidR="00DF54B0" w:rsidRPr="00DF54B0" w:rsidRDefault="00DF54B0" w:rsidP="00DF54B0">
      <w:pPr>
        <w:spacing w:after="0" w:line="240" w:lineRule="auto"/>
        <w:rPr>
          <w:rFonts w:ascii="Times New Roman" w:eastAsia="Times New Roman" w:hAnsi="Times New Roman" w:cs="Times New Roman"/>
          <w:color w:val="000000"/>
          <w:sz w:val="24"/>
          <w:szCs w:val="24"/>
        </w:rPr>
      </w:pPr>
    </w:p>
    <w:p w14:paraId="3AC60ACD" w14:textId="178081A8" w:rsidR="00DF54B0" w:rsidRPr="00DF54B0" w:rsidRDefault="00DF54B0" w:rsidP="00DF54B0">
      <w:pPr>
        <w:spacing w:after="0" w:line="240" w:lineRule="auto"/>
        <w:rPr>
          <w:rFonts w:ascii="Times New Roman" w:eastAsia="Times New Roman" w:hAnsi="Times New Roman" w:cs="Times New Roman"/>
          <w:color w:val="000000"/>
          <w:sz w:val="24"/>
          <w:szCs w:val="24"/>
        </w:rPr>
      </w:pPr>
      <w:r w:rsidRPr="00DF54B0">
        <w:rPr>
          <w:rFonts w:ascii="Times New Roman" w:eastAsia="Times New Roman" w:hAnsi="Times New Roman" w:cs="Times New Roman"/>
          <w:color w:val="000000"/>
          <w:sz w:val="24"/>
          <w:szCs w:val="24"/>
        </w:rPr>
        <w:t xml:space="preserve">GABRIEL, Martha. </w:t>
      </w:r>
      <w:r w:rsidRPr="00DF54B0">
        <w:rPr>
          <w:rFonts w:ascii="Times New Roman" w:eastAsia="Times New Roman" w:hAnsi="Times New Roman" w:cs="Times New Roman"/>
          <w:b/>
          <w:color w:val="000000"/>
          <w:sz w:val="24"/>
          <w:szCs w:val="24"/>
        </w:rPr>
        <w:t>Marketing na era digital</w:t>
      </w:r>
      <w:r w:rsidRPr="00DF54B0">
        <w:rPr>
          <w:rFonts w:ascii="Times New Roman" w:eastAsia="Times New Roman" w:hAnsi="Times New Roman" w:cs="Times New Roman"/>
          <w:color w:val="000000"/>
          <w:sz w:val="24"/>
          <w:szCs w:val="24"/>
        </w:rPr>
        <w:t xml:space="preserve">. São Paulo: </w:t>
      </w:r>
      <w:proofErr w:type="spellStart"/>
      <w:r w:rsidRPr="00DF54B0">
        <w:rPr>
          <w:rFonts w:ascii="Times New Roman" w:eastAsia="Times New Roman" w:hAnsi="Times New Roman" w:cs="Times New Roman"/>
          <w:color w:val="000000"/>
          <w:sz w:val="24"/>
          <w:szCs w:val="24"/>
        </w:rPr>
        <w:t>Novatec</w:t>
      </w:r>
      <w:proofErr w:type="spellEnd"/>
      <w:r w:rsidRPr="00DF54B0">
        <w:rPr>
          <w:rFonts w:ascii="Times New Roman" w:eastAsia="Times New Roman" w:hAnsi="Times New Roman" w:cs="Times New Roman"/>
          <w:color w:val="000000"/>
          <w:sz w:val="24"/>
          <w:szCs w:val="24"/>
        </w:rPr>
        <w:t>, 2010.</w:t>
      </w:r>
      <w:r w:rsidRPr="00DF54B0">
        <w:rPr>
          <w:rFonts w:ascii="Times New Roman" w:eastAsia="Times New Roman" w:hAnsi="Times New Roman" w:cs="Times New Roman"/>
          <w:color w:val="000000"/>
          <w:sz w:val="24"/>
          <w:szCs w:val="24"/>
        </w:rPr>
        <w:br/>
      </w:r>
    </w:p>
    <w:p w14:paraId="5A992E04" w14:textId="77777777" w:rsidR="00DF54B0" w:rsidRPr="00DF54B0" w:rsidRDefault="00DF54B0" w:rsidP="00DF54B0">
      <w:pPr>
        <w:spacing w:after="0" w:line="240" w:lineRule="auto"/>
        <w:rPr>
          <w:rStyle w:val="LinkdaInternet"/>
          <w:rFonts w:ascii="Times New Roman" w:hAnsi="Times New Roman" w:cs="Times New Roman"/>
          <w:color w:val="auto"/>
          <w:sz w:val="24"/>
          <w:szCs w:val="24"/>
          <w:highlight w:val="white"/>
          <w:u w:val="none"/>
        </w:rPr>
      </w:pPr>
      <w:r w:rsidRPr="00DF54B0">
        <w:rPr>
          <w:rStyle w:val="LinkdaInternet"/>
          <w:rFonts w:ascii="Times New Roman" w:eastAsia="Verdana" w:hAnsi="Times New Roman" w:cs="Times New Roman"/>
          <w:color w:val="auto"/>
          <w:sz w:val="24"/>
          <w:szCs w:val="24"/>
          <w:highlight w:val="white"/>
          <w:u w:val="none"/>
        </w:rPr>
        <w:t xml:space="preserve">GIL, </w:t>
      </w:r>
      <w:proofErr w:type="spellStart"/>
      <w:r w:rsidRPr="00DF54B0">
        <w:rPr>
          <w:rStyle w:val="LinkdaInternet"/>
          <w:rFonts w:ascii="Times New Roman" w:eastAsia="Verdana" w:hAnsi="Times New Roman" w:cs="Times New Roman"/>
          <w:color w:val="auto"/>
          <w:sz w:val="24"/>
          <w:szCs w:val="24"/>
          <w:highlight w:val="white"/>
          <w:u w:val="none"/>
        </w:rPr>
        <w:t>Antonio</w:t>
      </w:r>
      <w:proofErr w:type="spellEnd"/>
      <w:r w:rsidRPr="00DF54B0">
        <w:rPr>
          <w:rStyle w:val="LinkdaInternet"/>
          <w:rFonts w:ascii="Times New Roman" w:eastAsia="Verdana" w:hAnsi="Times New Roman" w:cs="Times New Roman"/>
          <w:color w:val="auto"/>
          <w:sz w:val="24"/>
          <w:szCs w:val="24"/>
          <w:highlight w:val="white"/>
          <w:u w:val="none"/>
        </w:rPr>
        <w:t xml:space="preserve"> Carlos. </w:t>
      </w:r>
      <w:r w:rsidRPr="00DF54B0">
        <w:rPr>
          <w:rStyle w:val="LinkdaInternet"/>
          <w:rFonts w:ascii="Times New Roman" w:eastAsia="Verdana" w:hAnsi="Times New Roman" w:cs="Times New Roman"/>
          <w:b/>
          <w:bCs/>
          <w:color w:val="auto"/>
          <w:sz w:val="24"/>
          <w:szCs w:val="24"/>
          <w:highlight w:val="white"/>
          <w:u w:val="none"/>
        </w:rPr>
        <w:t>Como elaborar projetos de pesquisa</w:t>
      </w:r>
      <w:r w:rsidRPr="00DF54B0">
        <w:rPr>
          <w:rStyle w:val="LinkdaInternet"/>
          <w:rFonts w:ascii="Times New Roman" w:eastAsia="Verdana" w:hAnsi="Times New Roman" w:cs="Times New Roman"/>
          <w:color w:val="auto"/>
          <w:sz w:val="24"/>
          <w:szCs w:val="24"/>
          <w:highlight w:val="white"/>
          <w:u w:val="none"/>
        </w:rPr>
        <w:t>. 4. ed. São Paulo: Atlas, 2007.</w:t>
      </w:r>
    </w:p>
    <w:p w14:paraId="6CAB3CEC" w14:textId="77777777" w:rsidR="00DF54B0" w:rsidRPr="00DF54B0" w:rsidRDefault="00DF54B0" w:rsidP="00DF54B0">
      <w:pPr>
        <w:pStyle w:val="Default"/>
        <w:rPr>
          <w:rFonts w:eastAsia="Times New Roman"/>
          <w:lang w:eastAsia="pt-BR"/>
        </w:rPr>
      </w:pPr>
    </w:p>
    <w:p w14:paraId="41873D99" w14:textId="2134D65D" w:rsidR="00DF54B0" w:rsidRDefault="00DF54B0" w:rsidP="00DF54B0">
      <w:pPr>
        <w:pStyle w:val="Default"/>
        <w:rPr>
          <w:rFonts w:eastAsia="Times New Roman"/>
          <w:lang w:eastAsia="pt-BR"/>
        </w:rPr>
      </w:pPr>
      <w:r w:rsidRPr="00DF54B0">
        <w:rPr>
          <w:rFonts w:eastAsia="Times New Roman"/>
          <w:lang w:eastAsia="pt-BR"/>
        </w:rPr>
        <w:t>GRACIOSO, Francisco. </w:t>
      </w:r>
      <w:r w:rsidRPr="00DF54B0">
        <w:rPr>
          <w:rFonts w:eastAsia="Times New Roman"/>
          <w:b/>
          <w:lang w:eastAsia="pt-BR"/>
        </w:rPr>
        <w:t>Marketing: O Sucesso Em 5 Movimentos</w:t>
      </w:r>
      <w:r w:rsidRPr="00DF54B0">
        <w:rPr>
          <w:rFonts w:eastAsia="Times New Roman"/>
          <w:lang w:eastAsia="pt-BR"/>
        </w:rPr>
        <w:t xml:space="preserve">. Editora Atlas SA, </w:t>
      </w:r>
      <w:r w:rsidRPr="00DF54B0">
        <w:rPr>
          <w:rFonts w:eastAsia="Times New Roman"/>
          <w:lang w:eastAsia="pt-BR"/>
        </w:rPr>
        <w:t>1997</w:t>
      </w:r>
      <w:r w:rsidRPr="00DF54B0">
        <w:rPr>
          <w:rFonts w:eastAsia="Times New Roman"/>
          <w:lang w:eastAsia="pt-BR"/>
        </w:rPr>
        <w:t>.</w:t>
      </w:r>
    </w:p>
    <w:p w14:paraId="03107439" w14:textId="2947584B" w:rsidR="00A87A57" w:rsidRDefault="00A87A57" w:rsidP="00DF54B0">
      <w:pPr>
        <w:pStyle w:val="Default"/>
        <w:rPr>
          <w:rFonts w:eastAsia="Times New Roman"/>
          <w:lang w:eastAsia="pt-BR"/>
        </w:rPr>
      </w:pPr>
    </w:p>
    <w:p w14:paraId="311307D2" w14:textId="69AC3ADC" w:rsidR="00A87A57" w:rsidRPr="00A87A57" w:rsidRDefault="00A87A57" w:rsidP="00DF54B0">
      <w:pPr>
        <w:pStyle w:val="Default"/>
        <w:rPr>
          <w:rFonts w:eastAsia="Times New Roman"/>
          <w:lang w:eastAsia="pt-BR"/>
        </w:rPr>
      </w:pPr>
      <w:r w:rsidRPr="00A87A57">
        <w:rPr>
          <w:rFonts w:eastAsia="Times New Roman"/>
          <w:lang w:eastAsia="pt-BR"/>
        </w:rPr>
        <w:t>GUIMARÃES, Magali Costa. Maslow e Marketing–para além da hierarquia das necessidades. </w:t>
      </w:r>
      <w:r w:rsidRPr="00A87A57">
        <w:rPr>
          <w:rFonts w:eastAsia="Times New Roman"/>
          <w:b/>
          <w:bCs/>
          <w:lang w:eastAsia="pt-BR"/>
        </w:rPr>
        <w:t>Portal do Marketing</w:t>
      </w:r>
      <w:r w:rsidRPr="00A87A57">
        <w:rPr>
          <w:rFonts w:eastAsia="Times New Roman"/>
          <w:lang w:eastAsia="pt-BR"/>
        </w:rPr>
        <w:t>, 2001.</w:t>
      </w:r>
      <w:r>
        <w:rPr>
          <w:rFonts w:eastAsia="Times New Roman"/>
          <w:lang w:eastAsia="pt-BR"/>
        </w:rPr>
        <w:t xml:space="preserve"> Disponível em: </w:t>
      </w:r>
      <w:r w:rsidR="00B46CBB" w:rsidRPr="00B46CBB">
        <w:rPr>
          <w:rFonts w:eastAsia="Times New Roman"/>
          <w:lang w:eastAsia="pt-BR"/>
        </w:rPr>
        <w:t>https://www.researchgate.net/profile/Magali-Guimaraes/publication/268361509_Maslow_e_Marketing_-_para_alem_da_hierarquia_das_necessidades/links/54d39e780cf28e0697288119/Maslow-e-Marketing-para-alem-da-hierarquia-das-necessidades.pdf</w:t>
      </w:r>
      <w:r w:rsidR="00B46CBB">
        <w:rPr>
          <w:rFonts w:eastAsia="Times New Roman"/>
          <w:lang w:eastAsia="pt-BR"/>
        </w:rPr>
        <w:t>. Acesso em: 29 jan. 2022.</w:t>
      </w:r>
    </w:p>
    <w:p w14:paraId="2946656B" w14:textId="77777777" w:rsidR="00DF54B0" w:rsidRPr="00A87A57" w:rsidRDefault="00DF54B0" w:rsidP="00DF54B0">
      <w:pPr>
        <w:spacing w:after="0" w:line="240" w:lineRule="auto"/>
        <w:rPr>
          <w:rFonts w:ascii="Times New Roman" w:eastAsia="Times New Roman" w:hAnsi="Times New Roman" w:cs="Times New Roman"/>
          <w:color w:val="000000"/>
          <w:sz w:val="24"/>
          <w:szCs w:val="24"/>
          <w:lang w:eastAsia="pt-BR"/>
        </w:rPr>
      </w:pPr>
    </w:p>
    <w:p w14:paraId="7C52F0DE" w14:textId="004D1C61" w:rsidR="00DF54B0" w:rsidRPr="00DF54B0" w:rsidRDefault="00DF54B0" w:rsidP="00DF54B0">
      <w:pPr>
        <w:spacing w:after="0" w:line="240" w:lineRule="auto"/>
        <w:rPr>
          <w:rFonts w:ascii="Times New Roman" w:eastAsia="Times New Roman" w:hAnsi="Times New Roman" w:cs="Times New Roman"/>
          <w:color w:val="000000"/>
          <w:sz w:val="24"/>
          <w:szCs w:val="24"/>
        </w:rPr>
      </w:pPr>
      <w:r w:rsidRPr="00DF54B0">
        <w:rPr>
          <w:rFonts w:ascii="Times New Roman" w:eastAsia="Times New Roman" w:hAnsi="Times New Roman" w:cs="Times New Roman"/>
          <w:color w:val="000000"/>
          <w:sz w:val="24"/>
          <w:szCs w:val="24"/>
        </w:rPr>
        <w:t xml:space="preserve">KOTLER, Philip. </w:t>
      </w:r>
      <w:r w:rsidRPr="00DF54B0">
        <w:rPr>
          <w:rFonts w:ascii="Times New Roman" w:eastAsia="Times New Roman" w:hAnsi="Times New Roman" w:cs="Times New Roman"/>
          <w:b/>
          <w:color w:val="000000"/>
          <w:sz w:val="24"/>
          <w:szCs w:val="24"/>
        </w:rPr>
        <w:t>Administração de marketing</w:t>
      </w:r>
      <w:r w:rsidRPr="00DF54B0">
        <w:rPr>
          <w:rFonts w:ascii="Times New Roman" w:eastAsia="Times New Roman" w:hAnsi="Times New Roman" w:cs="Times New Roman"/>
          <w:color w:val="000000"/>
          <w:sz w:val="24"/>
          <w:szCs w:val="24"/>
        </w:rPr>
        <w:t>. A edição do novo milênio. São Paulo: Prentice Hall, 2000.</w:t>
      </w:r>
    </w:p>
    <w:p w14:paraId="78DABAC0" w14:textId="77777777" w:rsidR="00DF54B0" w:rsidRPr="00DF54B0" w:rsidRDefault="00DF54B0" w:rsidP="00DF54B0">
      <w:pPr>
        <w:spacing w:after="0" w:line="240" w:lineRule="auto"/>
        <w:rPr>
          <w:rFonts w:ascii="Times New Roman" w:eastAsia="Times New Roman" w:hAnsi="Times New Roman" w:cs="Times New Roman"/>
          <w:color w:val="000000"/>
          <w:sz w:val="24"/>
          <w:szCs w:val="24"/>
        </w:rPr>
      </w:pPr>
    </w:p>
    <w:p w14:paraId="14EF7022" w14:textId="0CAD8BD9" w:rsidR="00DF54B0" w:rsidRPr="00DF54B0" w:rsidRDefault="00DF54B0" w:rsidP="00DF54B0">
      <w:pPr>
        <w:spacing w:after="0" w:line="240" w:lineRule="auto"/>
        <w:rPr>
          <w:rFonts w:ascii="Times New Roman" w:eastAsia="Times New Roman" w:hAnsi="Times New Roman" w:cs="Times New Roman"/>
          <w:color w:val="000000"/>
          <w:sz w:val="24"/>
          <w:szCs w:val="24"/>
        </w:rPr>
      </w:pPr>
      <w:r w:rsidRPr="00DF54B0">
        <w:rPr>
          <w:rFonts w:ascii="Times New Roman" w:eastAsia="Times New Roman" w:hAnsi="Times New Roman" w:cs="Times New Roman"/>
          <w:color w:val="000000"/>
          <w:sz w:val="24"/>
          <w:szCs w:val="24"/>
        </w:rPr>
        <w:t xml:space="preserve">KOTLER, Philip. </w:t>
      </w:r>
      <w:r w:rsidRPr="00DF54B0">
        <w:rPr>
          <w:rFonts w:ascii="Times New Roman" w:eastAsia="Times New Roman" w:hAnsi="Times New Roman" w:cs="Times New Roman"/>
          <w:b/>
          <w:color w:val="000000"/>
          <w:sz w:val="24"/>
          <w:szCs w:val="24"/>
        </w:rPr>
        <w:t>Administração de marketing: análise, planejamento, implementação e controle.</w:t>
      </w:r>
      <w:r w:rsidRPr="00DF54B0">
        <w:rPr>
          <w:rFonts w:ascii="Times New Roman" w:eastAsia="Times New Roman" w:hAnsi="Times New Roman" w:cs="Times New Roman"/>
          <w:color w:val="000000"/>
          <w:sz w:val="24"/>
          <w:szCs w:val="24"/>
        </w:rPr>
        <w:t xml:space="preserve"> 5. Ed. São Paulo. Atlas. 2009</w:t>
      </w:r>
      <w:r w:rsidRPr="00DF54B0">
        <w:rPr>
          <w:rFonts w:ascii="Times New Roman" w:eastAsia="Times New Roman" w:hAnsi="Times New Roman" w:cs="Times New Roman"/>
          <w:color w:val="000000"/>
          <w:sz w:val="24"/>
          <w:szCs w:val="24"/>
        </w:rPr>
        <w:t>.</w:t>
      </w:r>
    </w:p>
    <w:p w14:paraId="527BD3DF" w14:textId="77777777" w:rsidR="00DF54B0" w:rsidRPr="00DF54B0" w:rsidRDefault="00DF54B0" w:rsidP="00DF54B0">
      <w:pPr>
        <w:spacing w:after="0" w:line="240" w:lineRule="auto"/>
        <w:rPr>
          <w:rFonts w:ascii="Times New Roman" w:hAnsi="Times New Roman" w:cs="Times New Roman"/>
          <w:color w:val="222222"/>
          <w:sz w:val="24"/>
          <w:szCs w:val="24"/>
          <w:shd w:val="clear" w:color="auto" w:fill="FFFFFF"/>
          <w:lang w:val="en-US"/>
        </w:rPr>
      </w:pPr>
    </w:p>
    <w:p w14:paraId="40AD8904" w14:textId="3BF93114" w:rsidR="00DF54B0" w:rsidRDefault="00DF54B0" w:rsidP="00DF54B0">
      <w:pPr>
        <w:spacing w:after="0" w:line="240" w:lineRule="auto"/>
        <w:rPr>
          <w:rFonts w:ascii="Times New Roman" w:hAnsi="Times New Roman" w:cs="Times New Roman"/>
          <w:color w:val="222222"/>
          <w:sz w:val="24"/>
          <w:szCs w:val="24"/>
          <w:shd w:val="clear" w:color="auto" w:fill="FFFFFF"/>
        </w:rPr>
      </w:pPr>
      <w:r w:rsidRPr="00DF54B0">
        <w:rPr>
          <w:rFonts w:ascii="Times New Roman" w:hAnsi="Times New Roman" w:cs="Times New Roman"/>
          <w:color w:val="222222"/>
          <w:sz w:val="24"/>
          <w:szCs w:val="24"/>
          <w:shd w:val="clear" w:color="auto" w:fill="FFFFFF"/>
          <w:lang w:val="en-US"/>
        </w:rPr>
        <w:t xml:space="preserve">KOTLER, Philip; KARTAJAYA, </w:t>
      </w:r>
      <w:proofErr w:type="spellStart"/>
      <w:r w:rsidRPr="00DF54B0">
        <w:rPr>
          <w:rFonts w:ascii="Times New Roman" w:hAnsi="Times New Roman" w:cs="Times New Roman"/>
          <w:color w:val="222222"/>
          <w:sz w:val="24"/>
          <w:szCs w:val="24"/>
          <w:shd w:val="clear" w:color="auto" w:fill="FFFFFF"/>
          <w:lang w:val="en-US"/>
        </w:rPr>
        <w:t>Hermawan</w:t>
      </w:r>
      <w:proofErr w:type="spellEnd"/>
      <w:r w:rsidRPr="00DF54B0">
        <w:rPr>
          <w:rFonts w:ascii="Times New Roman" w:hAnsi="Times New Roman" w:cs="Times New Roman"/>
          <w:color w:val="222222"/>
          <w:sz w:val="24"/>
          <w:szCs w:val="24"/>
          <w:shd w:val="clear" w:color="auto" w:fill="FFFFFF"/>
          <w:lang w:val="en-US"/>
        </w:rPr>
        <w:t xml:space="preserve">; SETIAWAN, </w:t>
      </w:r>
      <w:proofErr w:type="spellStart"/>
      <w:r w:rsidRPr="00DF54B0">
        <w:rPr>
          <w:rFonts w:ascii="Times New Roman" w:hAnsi="Times New Roman" w:cs="Times New Roman"/>
          <w:color w:val="222222"/>
          <w:sz w:val="24"/>
          <w:szCs w:val="24"/>
          <w:shd w:val="clear" w:color="auto" w:fill="FFFFFF"/>
          <w:lang w:val="en-US"/>
        </w:rPr>
        <w:t>Iwan</w:t>
      </w:r>
      <w:proofErr w:type="spellEnd"/>
      <w:r w:rsidRPr="00DF54B0">
        <w:rPr>
          <w:rFonts w:ascii="Times New Roman" w:hAnsi="Times New Roman" w:cs="Times New Roman"/>
          <w:color w:val="222222"/>
          <w:sz w:val="24"/>
          <w:szCs w:val="24"/>
          <w:shd w:val="clear" w:color="auto" w:fill="FFFFFF"/>
          <w:lang w:val="en-US"/>
        </w:rPr>
        <w:t>. </w:t>
      </w:r>
      <w:r w:rsidRPr="00DF54B0">
        <w:rPr>
          <w:rFonts w:ascii="Times New Roman" w:hAnsi="Times New Roman" w:cs="Times New Roman"/>
          <w:b/>
          <w:bCs/>
          <w:color w:val="222222"/>
          <w:sz w:val="24"/>
          <w:szCs w:val="24"/>
          <w:shd w:val="clear" w:color="auto" w:fill="FFFFFF"/>
        </w:rPr>
        <w:t>Marketing 3.0</w:t>
      </w:r>
      <w:r w:rsidRPr="00DF54B0">
        <w:rPr>
          <w:rFonts w:ascii="Times New Roman" w:hAnsi="Times New Roman" w:cs="Times New Roman"/>
          <w:color w:val="222222"/>
          <w:sz w:val="24"/>
          <w:szCs w:val="24"/>
          <w:shd w:val="clear" w:color="auto" w:fill="FFFFFF"/>
        </w:rPr>
        <w:t>: as forças que estão definindo o novo marketing centrado no ser humano. Elsevier, 2010.</w:t>
      </w:r>
    </w:p>
    <w:p w14:paraId="61DC9FF5" w14:textId="67F17615" w:rsidR="005C3288" w:rsidRDefault="005C3288" w:rsidP="00DF54B0">
      <w:pPr>
        <w:spacing w:after="0" w:line="240" w:lineRule="auto"/>
        <w:rPr>
          <w:rFonts w:ascii="Times New Roman" w:hAnsi="Times New Roman" w:cs="Times New Roman"/>
          <w:color w:val="222222"/>
          <w:sz w:val="24"/>
          <w:szCs w:val="24"/>
          <w:shd w:val="clear" w:color="auto" w:fill="FFFFFF"/>
        </w:rPr>
      </w:pPr>
    </w:p>
    <w:p w14:paraId="354BFC0A" w14:textId="377CF8E0" w:rsidR="005C3288" w:rsidRPr="005C3288" w:rsidRDefault="005C3288" w:rsidP="00DF54B0">
      <w:pPr>
        <w:spacing w:after="0" w:line="240" w:lineRule="auto"/>
        <w:rPr>
          <w:rFonts w:ascii="Times New Roman" w:hAnsi="Times New Roman" w:cs="Times New Roman"/>
          <w:color w:val="222222"/>
          <w:sz w:val="24"/>
          <w:szCs w:val="24"/>
          <w:shd w:val="clear" w:color="auto" w:fill="FFFFFF"/>
        </w:rPr>
      </w:pPr>
      <w:r w:rsidRPr="005C3288">
        <w:rPr>
          <w:rFonts w:ascii="Times New Roman" w:hAnsi="Times New Roman" w:cs="Times New Roman"/>
          <w:color w:val="222222"/>
          <w:sz w:val="24"/>
          <w:szCs w:val="24"/>
          <w:shd w:val="clear" w:color="auto" w:fill="FFFFFF"/>
        </w:rPr>
        <w:t xml:space="preserve">MASLOW, Abraham H. The </w:t>
      </w:r>
      <w:proofErr w:type="spellStart"/>
      <w:r w:rsidRPr="005C3288">
        <w:rPr>
          <w:rFonts w:ascii="Times New Roman" w:hAnsi="Times New Roman" w:cs="Times New Roman"/>
          <w:color w:val="222222"/>
          <w:sz w:val="24"/>
          <w:szCs w:val="24"/>
          <w:shd w:val="clear" w:color="auto" w:fill="FFFFFF"/>
        </w:rPr>
        <w:t>instinctoid</w:t>
      </w:r>
      <w:proofErr w:type="spellEnd"/>
      <w:r w:rsidRPr="005C3288">
        <w:rPr>
          <w:rFonts w:ascii="Times New Roman" w:hAnsi="Times New Roman" w:cs="Times New Roman"/>
          <w:color w:val="222222"/>
          <w:sz w:val="24"/>
          <w:szCs w:val="24"/>
          <w:shd w:val="clear" w:color="auto" w:fill="FFFFFF"/>
        </w:rPr>
        <w:t xml:space="preserve"> </w:t>
      </w:r>
      <w:proofErr w:type="spellStart"/>
      <w:r w:rsidRPr="005C3288">
        <w:rPr>
          <w:rFonts w:ascii="Times New Roman" w:hAnsi="Times New Roman" w:cs="Times New Roman"/>
          <w:color w:val="222222"/>
          <w:sz w:val="24"/>
          <w:szCs w:val="24"/>
          <w:shd w:val="clear" w:color="auto" w:fill="FFFFFF"/>
        </w:rPr>
        <w:t>nature</w:t>
      </w:r>
      <w:proofErr w:type="spellEnd"/>
      <w:r w:rsidRPr="005C3288">
        <w:rPr>
          <w:rFonts w:ascii="Times New Roman" w:hAnsi="Times New Roman" w:cs="Times New Roman"/>
          <w:color w:val="222222"/>
          <w:sz w:val="24"/>
          <w:szCs w:val="24"/>
          <w:shd w:val="clear" w:color="auto" w:fill="FFFFFF"/>
        </w:rPr>
        <w:t xml:space="preserve"> </w:t>
      </w:r>
      <w:proofErr w:type="spellStart"/>
      <w:r w:rsidRPr="005C3288">
        <w:rPr>
          <w:rFonts w:ascii="Times New Roman" w:hAnsi="Times New Roman" w:cs="Times New Roman"/>
          <w:color w:val="222222"/>
          <w:sz w:val="24"/>
          <w:szCs w:val="24"/>
          <w:shd w:val="clear" w:color="auto" w:fill="FFFFFF"/>
        </w:rPr>
        <w:t>of</w:t>
      </w:r>
      <w:proofErr w:type="spellEnd"/>
      <w:r w:rsidRPr="005C3288">
        <w:rPr>
          <w:rFonts w:ascii="Times New Roman" w:hAnsi="Times New Roman" w:cs="Times New Roman"/>
          <w:color w:val="222222"/>
          <w:sz w:val="24"/>
          <w:szCs w:val="24"/>
          <w:shd w:val="clear" w:color="auto" w:fill="FFFFFF"/>
        </w:rPr>
        <w:t xml:space="preserve"> </w:t>
      </w:r>
      <w:proofErr w:type="spellStart"/>
      <w:r w:rsidRPr="005C3288">
        <w:rPr>
          <w:rFonts w:ascii="Times New Roman" w:hAnsi="Times New Roman" w:cs="Times New Roman"/>
          <w:color w:val="222222"/>
          <w:sz w:val="24"/>
          <w:szCs w:val="24"/>
          <w:shd w:val="clear" w:color="auto" w:fill="FFFFFF"/>
        </w:rPr>
        <w:t>basic</w:t>
      </w:r>
      <w:proofErr w:type="spellEnd"/>
      <w:r w:rsidRPr="005C3288">
        <w:rPr>
          <w:rFonts w:ascii="Times New Roman" w:hAnsi="Times New Roman" w:cs="Times New Roman"/>
          <w:color w:val="222222"/>
          <w:sz w:val="24"/>
          <w:szCs w:val="24"/>
          <w:shd w:val="clear" w:color="auto" w:fill="FFFFFF"/>
        </w:rPr>
        <w:t xml:space="preserve"> </w:t>
      </w:r>
      <w:proofErr w:type="spellStart"/>
      <w:r w:rsidRPr="005C3288">
        <w:rPr>
          <w:rFonts w:ascii="Times New Roman" w:hAnsi="Times New Roman" w:cs="Times New Roman"/>
          <w:color w:val="222222"/>
          <w:sz w:val="24"/>
          <w:szCs w:val="24"/>
          <w:shd w:val="clear" w:color="auto" w:fill="FFFFFF"/>
        </w:rPr>
        <w:t>needs</w:t>
      </w:r>
      <w:proofErr w:type="spellEnd"/>
      <w:r w:rsidRPr="005C3288">
        <w:rPr>
          <w:rFonts w:ascii="Times New Roman" w:hAnsi="Times New Roman" w:cs="Times New Roman"/>
          <w:color w:val="222222"/>
          <w:sz w:val="24"/>
          <w:szCs w:val="24"/>
          <w:shd w:val="clear" w:color="auto" w:fill="FFFFFF"/>
        </w:rPr>
        <w:t>. </w:t>
      </w:r>
      <w:proofErr w:type="spellStart"/>
      <w:r w:rsidRPr="005C3288">
        <w:rPr>
          <w:rFonts w:ascii="Times New Roman" w:hAnsi="Times New Roman" w:cs="Times New Roman"/>
          <w:b/>
          <w:bCs/>
          <w:color w:val="222222"/>
          <w:sz w:val="24"/>
          <w:szCs w:val="24"/>
          <w:shd w:val="clear" w:color="auto" w:fill="FFFFFF"/>
        </w:rPr>
        <w:t>Journal</w:t>
      </w:r>
      <w:proofErr w:type="spellEnd"/>
      <w:r w:rsidRPr="005C3288">
        <w:rPr>
          <w:rFonts w:ascii="Times New Roman" w:hAnsi="Times New Roman" w:cs="Times New Roman"/>
          <w:b/>
          <w:bCs/>
          <w:color w:val="222222"/>
          <w:sz w:val="24"/>
          <w:szCs w:val="24"/>
          <w:shd w:val="clear" w:color="auto" w:fill="FFFFFF"/>
        </w:rPr>
        <w:t xml:space="preserve"> </w:t>
      </w:r>
      <w:proofErr w:type="spellStart"/>
      <w:r w:rsidRPr="005C3288">
        <w:rPr>
          <w:rFonts w:ascii="Times New Roman" w:hAnsi="Times New Roman" w:cs="Times New Roman"/>
          <w:b/>
          <w:bCs/>
          <w:color w:val="222222"/>
          <w:sz w:val="24"/>
          <w:szCs w:val="24"/>
          <w:shd w:val="clear" w:color="auto" w:fill="FFFFFF"/>
        </w:rPr>
        <w:t>of</w:t>
      </w:r>
      <w:proofErr w:type="spellEnd"/>
      <w:r w:rsidRPr="005C3288">
        <w:rPr>
          <w:rFonts w:ascii="Times New Roman" w:hAnsi="Times New Roman" w:cs="Times New Roman"/>
          <w:b/>
          <w:bCs/>
          <w:color w:val="222222"/>
          <w:sz w:val="24"/>
          <w:szCs w:val="24"/>
          <w:shd w:val="clear" w:color="auto" w:fill="FFFFFF"/>
        </w:rPr>
        <w:t xml:space="preserve"> </w:t>
      </w:r>
      <w:proofErr w:type="spellStart"/>
      <w:r w:rsidRPr="005C3288">
        <w:rPr>
          <w:rFonts w:ascii="Times New Roman" w:hAnsi="Times New Roman" w:cs="Times New Roman"/>
          <w:b/>
          <w:bCs/>
          <w:color w:val="222222"/>
          <w:sz w:val="24"/>
          <w:szCs w:val="24"/>
          <w:shd w:val="clear" w:color="auto" w:fill="FFFFFF"/>
        </w:rPr>
        <w:t>personality</w:t>
      </w:r>
      <w:proofErr w:type="spellEnd"/>
      <w:r w:rsidRPr="005C3288">
        <w:rPr>
          <w:rFonts w:ascii="Times New Roman" w:hAnsi="Times New Roman" w:cs="Times New Roman"/>
          <w:color w:val="222222"/>
          <w:sz w:val="24"/>
          <w:szCs w:val="24"/>
          <w:shd w:val="clear" w:color="auto" w:fill="FFFFFF"/>
        </w:rPr>
        <w:t>, 1954.</w:t>
      </w:r>
    </w:p>
    <w:p w14:paraId="74EE5209" w14:textId="77777777" w:rsidR="00DF54B0" w:rsidRPr="00DF54B0" w:rsidRDefault="00DF54B0" w:rsidP="00DF54B0">
      <w:pPr>
        <w:spacing w:after="0" w:line="240" w:lineRule="auto"/>
        <w:rPr>
          <w:rFonts w:ascii="Times New Roman" w:eastAsia="Times New Roman" w:hAnsi="Times New Roman" w:cs="Times New Roman"/>
          <w:color w:val="000000"/>
          <w:sz w:val="24"/>
          <w:szCs w:val="24"/>
        </w:rPr>
      </w:pPr>
    </w:p>
    <w:p w14:paraId="0A0B1716" w14:textId="75CE1CE0" w:rsidR="00DF54B0" w:rsidRPr="00DF54B0" w:rsidRDefault="00DF54B0" w:rsidP="00DF54B0">
      <w:pPr>
        <w:spacing w:after="0" w:line="240" w:lineRule="auto"/>
        <w:rPr>
          <w:rStyle w:val="LinkdaInternet"/>
          <w:rFonts w:ascii="Times New Roman" w:eastAsia="Arial" w:hAnsi="Times New Roman" w:cs="Times New Roman"/>
          <w:color w:val="auto"/>
          <w:sz w:val="24"/>
          <w:szCs w:val="24"/>
          <w:u w:val="none"/>
        </w:rPr>
      </w:pPr>
      <w:r w:rsidRPr="00DF54B0">
        <w:rPr>
          <w:rStyle w:val="LinkdaInternet"/>
          <w:rFonts w:ascii="Times New Roman" w:eastAsia="Arial" w:hAnsi="Times New Roman" w:cs="Times New Roman"/>
          <w:color w:val="auto"/>
          <w:sz w:val="24"/>
          <w:szCs w:val="24"/>
          <w:u w:val="none"/>
          <w:lang w:val="en-US"/>
        </w:rPr>
        <w:t xml:space="preserve">SAWHNEY, </w:t>
      </w:r>
      <w:proofErr w:type="spellStart"/>
      <w:r w:rsidRPr="00DF54B0">
        <w:rPr>
          <w:rStyle w:val="LinkdaInternet"/>
          <w:rFonts w:ascii="Times New Roman" w:eastAsia="Arial" w:hAnsi="Times New Roman" w:cs="Times New Roman"/>
          <w:color w:val="auto"/>
          <w:sz w:val="24"/>
          <w:szCs w:val="24"/>
          <w:u w:val="none"/>
          <w:lang w:val="en-US"/>
        </w:rPr>
        <w:t>Mohanbir</w:t>
      </w:r>
      <w:proofErr w:type="spellEnd"/>
      <w:r w:rsidRPr="00DF54B0">
        <w:rPr>
          <w:rStyle w:val="LinkdaInternet"/>
          <w:rFonts w:ascii="Times New Roman" w:eastAsia="Arial" w:hAnsi="Times New Roman" w:cs="Times New Roman"/>
          <w:color w:val="auto"/>
          <w:sz w:val="24"/>
          <w:szCs w:val="24"/>
          <w:u w:val="none"/>
          <w:lang w:val="en-US"/>
        </w:rPr>
        <w:t xml:space="preserve">; WOLCOTT, Robert C.; ARRONIZ, Inigo. </w:t>
      </w:r>
      <w:r w:rsidRPr="00DF54B0">
        <w:rPr>
          <w:rStyle w:val="LinkdaInternet"/>
          <w:rFonts w:ascii="Times New Roman" w:eastAsia="Arial" w:hAnsi="Times New Roman" w:cs="Times New Roman"/>
          <w:color w:val="auto"/>
          <w:sz w:val="24"/>
          <w:szCs w:val="24"/>
          <w:u w:val="none"/>
        </w:rPr>
        <w:t>As 12 formas diferentes de inovar nas empresas. </w:t>
      </w:r>
      <w:r w:rsidRPr="00DF54B0">
        <w:rPr>
          <w:rStyle w:val="LinkdaInternet"/>
          <w:rFonts w:ascii="Times New Roman" w:eastAsia="Arial" w:hAnsi="Times New Roman" w:cs="Times New Roman"/>
          <w:b/>
          <w:bCs/>
          <w:color w:val="auto"/>
          <w:sz w:val="24"/>
          <w:szCs w:val="24"/>
          <w:u w:val="none"/>
        </w:rPr>
        <w:t>Revista Portuguesa e Brasileira de Gestão</w:t>
      </w:r>
      <w:r w:rsidRPr="00DF54B0">
        <w:rPr>
          <w:rStyle w:val="LinkdaInternet"/>
          <w:rFonts w:ascii="Times New Roman" w:eastAsia="Arial" w:hAnsi="Times New Roman" w:cs="Times New Roman"/>
          <w:color w:val="auto"/>
          <w:sz w:val="24"/>
          <w:szCs w:val="24"/>
          <w:u w:val="none"/>
        </w:rPr>
        <w:t>. Disponível em: &lt;https://www.redalyc.org/</w:t>
      </w:r>
      <w:proofErr w:type="spellStart"/>
      <w:r w:rsidRPr="00DF54B0">
        <w:rPr>
          <w:rStyle w:val="LinkdaInternet"/>
          <w:rFonts w:ascii="Times New Roman" w:eastAsia="Arial" w:hAnsi="Times New Roman" w:cs="Times New Roman"/>
          <w:color w:val="auto"/>
          <w:sz w:val="24"/>
          <w:szCs w:val="24"/>
          <w:u w:val="none"/>
        </w:rPr>
        <w:t>pdf</w:t>
      </w:r>
      <w:proofErr w:type="spellEnd"/>
      <w:r w:rsidRPr="00DF54B0">
        <w:rPr>
          <w:rStyle w:val="LinkdaInternet"/>
          <w:rFonts w:ascii="Times New Roman" w:eastAsia="Arial" w:hAnsi="Times New Roman" w:cs="Times New Roman"/>
          <w:color w:val="auto"/>
          <w:sz w:val="24"/>
          <w:szCs w:val="24"/>
          <w:u w:val="none"/>
        </w:rPr>
        <w:t>/3885/388541367002.pdf&gt;. Acesso em: 12 jan. 2022.</w:t>
      </w:r>
    </w:p>
    <w:p w14:paraId="63B32CF4" w14:textId="77777777" w:rsidR="00DF54B0" w:rsidRPr="00DF54B0" w:rsidRDefault="00DF54B0" w:rsidP="00DF54B0">
      <w:pPr>
        <w:spacing w:after="0" w:line="240" w:lineRule="auto"/>
        <w:rPr>
          <w:rFonts w:ascii="Times New Roman" w:hAnsi="Times New Roman" w:cs="Times New Roman"/>
          <w:color w:val="222222"/>
          <w:sz w:val="24"/>
          <w:szCs w:val="24"/>
          <w:shd w:val="clear" w:color="auto" w:fill="FFFFFF"/>
        </w:rPr>
      </w:pPr>
    </w:p>
    <w:p w14:paraId="66816A6D" w14:textId="70F43571" w:rsidR="00DF54B0" w:rsidRPr="00DF54B0" w:rsidRDefault="00DF54B0" w:rsidP="00DF54B0">
      <w:pPr>
        <w:spacing w:after="0" w:line="240" w:lineRule="auto"/>
        <w:rPr>
          <w:rFonts w:ascii="Times New Roman" w:hAnsi="Times New Roman" w:cs="Times New Roman"/>
          <w:color w:val="222222"/>
          <w:sz w:val="24"/>
          <w:szCs w:val="24"/>
          <w:shd w:val="clear" w:color="auto" w:fill="FFFFFF"/>
        </w:rPr>
      </w:pPr>
      <w:r w:rsidRPr="00DF54B0">
        <w:rPr>
          <w:rFonts w:ascii="Times New Roman" w:hAnsi="Times New Roman" w:cs="Times New Roman"/>
          <w:color w:val="222222"/>
          <w:sz w:val="24"/>
          <w:szCs w:val="24"/>
          <w:shd w:val="clear" w:color="auto" w:fill="FFFFFF"/>
        </w:rPr>
        <w:lastRenderedPageBreak/>
        <w:t xml:space="preserve">SOUZA, Marcos Gouvêa de. </w:t>
      </w:r>
      <w:proofErr w:type="spellStart"/>
      <w:r w:rsidRPr="00DF54B0">
        <w:rPr>
          <w:rFonts w:ascii="Times New Roman" w:hAnsi="Times New Roman" w:cs="Times New Roman"/>
          <w:color w:val="222222"/>
          <w:sz w:val="24"/>
          <w:szCs w:val="24"/>
          <w:shd w:val="clear" w:color="auto" w:fill="FFFFFF"/>
        </w:rPr>
        <w:t>Neoconsumidor</w:t>
      </w:r>
      <w:proofErr w:type="spellEnd"/>
      <w:r w:rsidRPr="00DF54B0">
        <w:rPr>
          <w:rFonts w:ascii="Times New Roman" w:hAnsi="Times New Roman" w:cs="Times New Roman"/>
          <w:color w:val="222222"/>
          <w:sz w:val="24"/>
          <w:szCs w:val="24"/>
          <w:shd w:val="clear" w:color="auto" w:fill="FFFFFF"/>
        </w:rPr>
        <w:t>: digital, multicanal e global. São Paulo: GS&amp;MD, 2009, 1.</w:t>
      </w:r>
    </w:p>
    <w:p w14:paraId="398D1997" w14:textId="77777777" w:rsidR="00DF54B0" w:rsidRPr="00DF54B0" w:rsidRDefault="00DF54B0" w:rsidP="00DF54B0">
      <w:pPr>
        <w:spacing w:after="0" w:line="240" w:lineRule="auto"/>
        <w:rPr>
          <w:rFonts w:ascii="Times New Roman" w:eastAsia="Times New Roman" w:hAnsi="Times New Roman" w:cs="Times New Roman"/>
          <w:color w:val="000000"/>
          <w:sz w:val="24"/>
          <w:szCs w:val="24"/>
        </w:rPr>
      </w:pPr>
    </w:p>
    <w:p w14:paraId="0DDCC3B9" w14:textId="6BD0850C" w:rsidR="00DF54B0" w:rsidRPr="00DF54B0" w:rsidRDefault="00DF54B0" w:rsidP="00DF54B0">
      <w:pPr>
        <w:spacing w:after="0" w:line="240" w:lineRule="auto"/>
        <w:rPr>
          <w:rFonts w:ascii="Times New Roman" w:eastAsia="Times New Roman" w:hAnsi="Times New Roman" w:cs="Times New Roman"/>
          <w:color w:val="000000"/>
          <w:sz w:val="24"/>
          <w:szCs w:val="24"/>
        </w:rPr>
      </w:pPr>
      <w:r w:rsidRPr="00DF54B0">
        <w:rPr>
          <w:rFonts w:ascii="Times New Roman" w:eastAsia="Times New Roman" w:hAnsi="Times New Roman" w:cs="Times New Roman"/>
          <w:color w:val="000000"/>
          <w:sz w:val="24"/>
          <w:szCs w:val="24"/>
        </w:rPr>
        <w:t xml:space="preserve">TORRES, Cláudio. </w:t>
      </w:r>
      <w:r w:rsidRPr="00DF54B0">
        <w:rPr>
          <w:rFonts w:ascii="Times New Roman" w:eastAsia="Times New Roman" w:hAnsi="Times New Roman" w:cs="Times New Roman"/>
          <w:b/>
          <w:color w:val="000000"/>
          <w:sz w:val="24"/>
          <w:szCs w:val="24"/>
        </w:rPr>
        <w:t>A Bíblia do marketing digital</w:t>
      </w:r>
      <w:r w:rsidRPr="00DF54B0">
        <w:rPr>
          <w:rFonts w:ascii="Times New Roman" w:eastAsia="Times New Roman" w:hAnsi="Times New Roman" w:cs="Times New Roman"/>
          <w:color w:val="000000"/>
          <w:sz w:val="24"/>
          <w:szCs w:val="24"/>
        </w:rPr>
        <w:t xml:space="preserve">. São Paulo: </w:t>
      </w:r>
      <w:proofErr w:type="spellStart"/>
      <w:r w:rsidRPr="00DF54B0">
        <w:rPr>
          <w:rFonts w:ascii="Times New Roman" w:eastAsia="Times New Roman" w:hAnsi="Times New Roman" w:cs="Times New Roman"/>
          <w:color w:val="000000"/>
          <w:sz w:val="24"/>
          <w:szCs w:val="24"/>
        </w:rPr>
        <w:t>Novatec</w:t>
      </w:r>
      <w:proofErr w:type="spellEnd"/>
      <w:r w:rsidRPr="00DF54B0">
        <w:rPr>
          <w:rFonts w:ascii="Times New Roman" w:eastAsia="Times New Roman" w:hAnsi="Times New Roman" w:cs="Times New Roman"/>
          <w:color w:val="000000"/>
          <w:sz w:val="24"/>
          <w:szCs w:val="24"/>
        </w:rPr>
        <w:t xml:space="preserve"> Editora, 2009</w:t>
      </w:r>
    </w:p>
    <w:sectPr w:rsidR="00DF54B0" w:rsidRPr="00DF5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C61"/>
    <w:multiLevelType w:val="hybridMultilevel"/>
    <w:tmpl w:val="7204A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E44B14"/>
    <w:multiLevelType w:val="hybridMultilevel"/>
    <w:tmpl w:val="22FC72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0"/>
    <w:rsid w:val="00023547"/>
    <w:rsid w:val="00026389"/>
    <w:rsid w:val="00027A9E"/>
    <w:rsid w:val="0004267C"/>
    <w:rsid w:val="0004452B"/>
    <w:rsid w:val="00075378"/>
    <w:rsid w:val="000942B1"/>
    <w:rsid w:val="00094B38"/>
    <w:rsid w:val="000B3826"/>
    <w:rsid w:val="000B5502"/>
    <w:rsid w:val="000C7EC9"/>
    <w:rsid w:val="000D71E4"/>
    <w:rsid w:val="000E6599"/>
    <w:rsid w:val="00112074"/>
    <w:rsid w:val="001251C4"/>
    <w:rsid w:val="001366DC"/>
    <w:rsid w:val="001462A9"/>
    <w:rsid w:val="00157B51"/>
    <w:rsid w:val="00172903"/>
    <w:rsid w:val="00173631"/>
    <w:rsid w:val="00182E30"/>
    <w:rsid w:val="001C3282"/>
    <w:rsid w:val="001C5A5F"/>
    <w:rsid w:val="001C7488"/>
    <w:rsid w:val="001D1D7A"/>
    <w:rsid w:val="001D521A"/>
    <w:rsid w:val="001F00AC"/>
    <w:rsid w:val="00203501"/>
    <w:rsid w:val="00204B21"/>
    <w:rsid w:val="00214562"/>
    <w:rsid w:val="002160E1"/>
    <w:rsid w:val="002211F6"/>
    <w:rsid w:val="002226DF"/>
    <w:rsid w:val="00233FC5"/>
    <w:rsid w:val="00241B06"/>
    <w:rsid w:val="00246EFC"/>
    <w:rsid w:val="0025548B"/>
    <w:rsid w:val="002615D2"/>
    <w:rsid w:val="00283408"/>
    <w:rsid w:val="002B36B5"/>
    <w:rsid w:val="002B4AC2"/>
    <w:rsid w:val="002B5D8C"/>
    <w:rsid w:val="002B6376"/>
    <w:rsid w:val="002B6509"/>
    <w:rsid w:val="002D0F7A"/>
    <w:rsid w:val="002D1C0F"/>
    <w:rsid w:val="002D36B2"/>
    <w:rsid w:val="002F3BF0"/>
    <w:rsid w:val="002F6D8D"/>
    <w:rsid w:val="00326C10"/>
    <w:rsid w:val="00333056"/>
    <w:rsid w:val="003403A2"/>
    <w:rsid w:val="00342574"/>
    <w:rsid w:val="003544E9"/>
    <w:rsid w:val="00354B23"/>
    <w:rsid w:val="003745D0"/>
    <w:rsid w:val="00375038"/>
    <w:rsid w:val="00382E7D"/>
    <w:rsid w:val="0039615A"/>
    <w:rsid w:val="00397B86"/>
    <w:rsid w:val="003A2EDB"/>
    <w:rsid w:val="003F17FF"/>
    <w:rsid w:val="003F64F9"/>
    <w:rsid w:val="004032AF"/>
    <w:rsid w:val="00406404"/>
    <w:rsid w:val="004064EB"/>
    <w:rsid w:val="00406518"/>
    <w:rsid w:val="00416153"/>
    <w:rsid w:val="00421589"/>
    <w:rsid w:val="00434917"/>
    <w:rsid w:val="0046436D"/>
    <w:rsid w:val="0046558D"/>
    <w:rsid w:val="004755B4"/>
    <w:rsid w:val="0047693B"/>
    <w:rsid w:val="00484DE0"/>
    <w:rsid w:val="00495965"/>
    <w:rsid w:val="004A16AD"/>
    <w:rsid w:val="004A2877"/>
    <w:rsid w:val="004A33C7"/>
    <w:rsid w:val="004D1DCC"/>
    <w:rsid w:val="004E0C38"/>
    <w:rsid w:val="004E18C2"/>
    <w:rsid w:val="004F0D2A"/>
    <w:rsid w:val="004F2452"/>
    <w:rsid w:val="005142B0"/>
    <w:rsid w:val="00515A0B"/>
    <w:rsid w:val="0053445B"/>
    <w:rsid w:val="0055182E"/>
    <w:rsid w:val="0056029D"/>
    <w:rsid w:val="00561698"/>
    <w:rsid w:val="00572462"/>
    <w:rsid w:val="00574E27"/>
    <w:rsid w:val="005821F1"/>
    <w:rsid w:val="005C1C93"/>
    <w:rsid w:val="005C3288"/>
    <w:rsid w:val="005F299D"/>
    <w:rsid w:val="005F2EFF"/>
    <w:rsid w:val="00602224"/>
    <w:rsid w:val="006039AA"/>
    <w:rsid w:val="0064212B"/>
    <w:rsid w:val="0064540D"/>
    <w:rsid w:val="00646812"/>
    <w:rsid w:val="00667BC4"/>
    <w:rsid w:val="00667CDD"/>
    <w:rsid w:val="00670DE1"/>
    <w:rsid w:val="00672236"/>
    <w:rsid w:val="006903F7"/>
    <w:rsid w:val="006973FB"/>
    <w:rsid w:val="0069765A"/>
    <w:rsid w:val="006A40B8"/>
    <w:rsid w:val="006D3400"/>
    <w:rsid w:val="006D798C"/>
    <w:rsid w:val="006E79A3"/>
    <w:rsid w:val="006F6955"/>
    <w:rsid w:val="00704112"/>
    <w:rsid w:val="00704737"/>
    <w:rsid w:val="00717E5E"/>
    <w:rsid w:val="00717E92"/>
    <w:rsid w:val="00732792"/>
    <w:rsid w:val="007606B1"/>
    <w:rsid w:val="00762464"/>
    <w:rsid w:val="00775DE3"/>
    <w:rsid w:val="00776D6F"/>
    <w:rsid w:val="00783948"/>
    <w:rsid w:val="007B4271"/>
    <w:rsid w:val="007D62A7"/>
    <w:rsid w:val="007E245C"/>
    <w:rsid w:val="007E77DE"/>
    <w:rsid w:val="0081218A"/>
    <w:rsid w:val="0082226F"/>
    <w:rsid w:val="0083667A"/>
    <w:rsid w:val="008367FD"/>
    <w:rsid w:val="00850853"/>
    <w:rsid w:val="00860D12"/>
    <w:rsid w:val="00862419"/>
    <w:rsid w:val="008948E6"/>
    <w:rsid w:val="00896C5C"/>
    <w:rsid w:val="008B1277"/>
    <w:rsid w:val="008B24EE"/>
    <w:rsid w:val="008C0262"/>
    <w:rsid w:val="008C1AFF"/>
    <w:rsid w:val="008C7019"/>
    <w:rsid w:val="008E5575"/>
    <w:rsid w:val="008F619F"/>
    <w:rsid w:val="009405C0"/>
    <w:rsid w:val="009406FE"/>
    <w:rsid w:val="00946C96"/>
    <w:rsid w:val="009472CA"/>
    <w:rsid w:val="009539B1"/>
    <w:rsid w:val="009620B9"/>
    <w:rsid w:val="00970E67"/>
    <w:rsid w:val="009843C1"/>
    <w:rsid w:val="009D1BDE"/>
    <w:rsid w:val="009D5DF3"/>
    <w:rsid w:val="009E2591"/>
    <w:rsid w:val="009F39A5"/>
    <w:rsid w:val="009F5D13"/>
    <w:rsid w:val="00A03C84"/>
    <w:rsid w:val="00A06743"/>
    <w:rsid w:val="00A10B4D"/>
    <w:rsid w:val="00A23C72"/>
    <w:rsid w:val="00A47948"/>
    <w:rsid w:val="00A50547"/>
    <w:rsid w:val="00A60138"/>
    <w:rsid w:val="00A6501F"/>
    <w:rsid w:val="00A87A57"/>
    <w:rsid w:val="00A921C2"/>
    <w:rsid w:val="00A92231"/>
    <w:rsid w:val="00AA799E"/>
    <w:rsid w:val="00AC1AD9"/>
    <w:rsid w:val="00B029DF"/>
    <w:rsid w:val="00B03106"/>
    <w:rsid w:val="00B1611F"/>
    <w:rsid w:val="00B17C03"/>
    <w:rsid w:val="00B23E28"/>
    <w:rsid w:val="00B250D0"/>
    <w:rsid w:val="00B379F2"/>
    <w:rsid w:val="00B4309D"/>
    <w:rsid w:val="00B46CBB"/>
    <w:rsid w:val="00B54282"/>
    <w:rsid w:val="00B56E67"/>
    <w:rsid w:val="00B61A53"/>
    <w:rsid w:val="00B8072A"/>
    <w:rsid w:val="00B8784A"/>
    <w:rsid w:val="00BA024F"/>
    <w:rsid w:val="00BA6955"/>
    <w:rsid w:val="00BC3850"/>
    <w:rsid w:val="00BC4BD5"/>
    <w:rsid w:val="00BD5ADB"/>
    <w:rsid w:val="00BD7A21"/>
    <w:rsid w:val="00BE276C"/>
    <w:rsid w:val="00BE4388"/>
    <w:rsid w:val="00BF1356"/>
    <w:rsid w:val="00C166EF"/>
    <w:rsid w:val="00C22A76"/>
    <w:rsid w:val="00C3703C"/>
    <w:rsid w:val="00C408FF"/>
    <w:rsid w:val="00C5092F"/>
    <w:rsid w:val="00C72B34"/>
    <w:rsid w:val="00C76EC6"/>
    <w:rsid w:val="00C852E5"/>
    <w:rsid w:val="00C90EF7"/>
    <w:rsid w:val="00CA62C0"/>
    <w:rsid w:val="00CB28C1"/>
    <w:rsid w:val="00CB48D6"/>
    <w:rsid w:val="00CB59EA"/>
    <w:rsid w:val="00CB6D39"/>
    <w:rsid w:val="00CC33C1"/>
    <w:rsid w:val="00CC52D1"/>
    <w:rsid w:val="00CE0035"/>
    <w:rsid w:val="00CE02E9"/>
    <w:rsid w:val="00CF4902"/>
    <w:rsid w:val="00CF6222"/>
    <w:rsid w:val="00D00D29"/>
    <w:rsid w:val="00D137D8"/>
    <w:rsid w:val="00D2199B"/>
    <w:rsid w:val="00D2573D"/>
    <w:rsid w:val="00D3504D"/>
    <w:rsid w:val="00D52863"/>
    <w:rsid w:val="00D6032A"/>
    <w:rsid w:val="00D853DF"/>
    <w:rsid w:val="00D871A1"/>
    <w:rsid w:val="00DA4422"/>
    <w:rsid w:val="00DC0BD1"/>
    <w:rsid w:val="00DC2314"/>
    <w:rsid w:val="00DC3013"/>
    <w:rsid w:val="00DC4BFD"/>
    <w:rsid w:val="00DC5541"/>
    <w:rsid w:val="00DD3A23"/>
    <w:rsid w:val="00DD6D68"/>
    <w:rsid w:val="00DF54B0"/>
    <w:rsid w:val="00E14336"/>
    <w:rsid w:val="00E17984"/>
    <w:rsid w:val="00E25F84"/>
    <w:rsid w:val="00E367A4"/>
    <w:rsid w:val="00E46FC2"/>
    <w:rsid w:val="00E47326"/>
    <w:rsid w:val="00E5272F"/>
    <w:rsid w:val="00E52F39"/>
    <w:rsid w:val="00E650DC"/>
    <w:rsid w:val="00E7010F"/>
    <w:rsid w:val="00E80EED"/>
    <w:rsid w:val="00E81ED6"/>
    <w:rsid w:val="00E97D9C"/>
    <w:rsid w:val="00EA40E7"/>
    <w:rsid w:val="00EA49A0"/>
    <w:rsid w:val="00ED1F5B"/>
    <w:rsid w:val="00EE0ABE"/>
    <w:rsid w:val="00EE1A8B"/>
    <w:rsid w:val="00EE4194"/>
    <w:rsid w:val="00EE4E76"/>
    <w:rsid w:val="00EF3551"/>
    <w:rsid w:val="00F00A2A"/>
    <w:rsid w:val="00F00FF0"/>
    <w:rsid w:val="00F12B8B"/>
    <w:rsid w:val="00F26F58"/>
    <w:rsid w:val="00F40545"/>
    <w:rsid w:val="00F41120"/>
    <w:rsid w:val="00F569B3"/>
    <w:rsid w:val="00F56F15"/>
    <w:rsid w:val="00F73BD4"/>
    <w:rsid w:val="00F74A93"/>
    <w:rsid w:val="00F768CF"/>
    <w:rsid w:val="00F81111"/>
    <w:rsid w:val="00F82AE5"/>
    <w:rsid w:val="00F959F2"/>
    <w:rsid w:val="00FC0615"/>
    <w:rsid w:val="00FD08F1"/>
    <w:rsid w:val="00FD2E5E"/>
    <w:rsid w:val="00FE4965"/>
    <w:rsid w:val="00FE6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B0"/>
  <w15:chartTrackingRefBased/>
  <w15:docId w15:val="{FB322A03-41B0-45C4-9CA0-8AE5069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styleId="MenoPendente">
    <w:name w:val="Unresolved Mention"/>
    <w:basedOn w:val="Fontepargpadro"/>
    <w:uiPriority w:val="99"/>
    <w:semiHidden/>
    <w:unhideWhenUsed/>
    <w:rsid w:val="0046558D"/>
    <w:rPr>
      <w:color w:val="605E5C"/>
      <w:shd w:val="clear" w:color="auto" w:fill="E1DFDD"/>
    </w:rPr>
  </w:style>
  <w:style w:type="character" w:customStyle="1" w:styleId="LinkdaInternet">
    <w:name w:val="Link da Internet"/>
    <w:basedOn w:val="Fontepargpadro"/>
    <w:uiPriority w:val="99"/>
    <w:unhideWhenUsed/>
    <w:rsid w:val="00BD5ADB"/>
    <w:rPr>
      <w:color w:val="0000FF"/>
      <w:u w:val="single"/>
    </w:rPr>
  </w:style>
  <w:style w:type="paragraph" w:styleId="PargrafodaLista">
    <w:name w:val="List Paragraph"/>
    <w:basedOn w:val="Normal"/>
    <w:uiPriority w:val="34"/>
    <w:qFormat/>
    <w:rsid w:val="00B029DF"/>
    <w:pPr>
      <w:spacing w:after="0" w:line="276" w:lineRule="auto"/>
      <w:ind w:left="720"/>
      <w:contextualSpacing/>
    </w:pPr>
    <w:rPr>
      <w:rFonts w:ascii="Arial" w:eastAsia="Arial" w:hAnsi="Arial" w:cs="Arial"/>
      <w:lang w:eastAsia="pt-BR"/>
    </w:rPr>
  </w:style>
  <w:style w:type="paragraph" w:styleId="NormalWeb">
    <w:name w:val="Normal (Web)"/>
    <w:basedOn w:val="Normal"/>
    <w:uiPriority w:val="99"/>
    <w:unhideWhenUsed/>
    <w:rsid w:val="007839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1366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eilpatel.com/br/blog/omnichannel-o-que-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viane.alisc@gmail.com"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rena\Desktop\ali\MATERIAL%20ARTIGO\Tabela%20de%20dados%20artig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erena\Desktop\ali\MATERIAL%20ARTIGO\Tabela%20de%20dados%20artig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rena\Desktop\ali\MATERIAL%20ARTIGO\Tabela%20de%20dados%20artig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33F8-4FB3-8DDB-CE1EC6A7AC1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33F8-4FB3-8DDB-CE1EC6A7AC1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33F8-4FB3-8DDB-CE1EC6A7AC1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33F8-4FB3-8DDB-CE1EC6A7AC1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33F8-4FB3-8DDB-CE1EC6A7AC1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33F8-4FB3-8DDB-CE1EC6A7AC16}"/>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33F8-4FB3-8DDB-CE1EC6A7AC1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33F8-4FB3-8DDB-CE1EC6A7AC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Planilha1!$A$56:$A$63</c:f>
              <c:strCache>
                <c:ptCount val="8"/>
                <c:pt idx="0">
                  <c:v>COMÉRCIO VAREJISTA</c:v>
                </c:pt>
                <c:pt idx="1">
                  <c:v>SERVIÇOS DIVERSOS</c:v>
                </c:pt>
                <c:pt idx="2">
                  <c:v>SAÚDE E BEM-ESTAR</c:v>
                </c:pt>
                <c:pt idx="3">
                  <c:v>EDUCAÇÃO E PESQUISA</c:v>
                </c:pt>
                <c:pt idx="4">
                  <c:v>ALIMENTOS E BEBIDAS</c:v>
                </c:pt>
                <c:pt idx="5">
                  <c:v>FAB. DE MAQ. EQUIP. PEÇAS E ACESSÓRIOS</c:v>
                </c:pt>
                <c:pt idx="6">
                  <c:v>ADMINISTRAÇÃO, CONTABILIDADE E FINANÇAS</c:v>
                </c:pt>
                <c:pt idx="7">
                  <c:v>CONSTRUÇÃO CIVIL</c:v>
                </c:pt>
              </c:strCache>
            </c:strRef>
          </c:cat>
          <c:val>
            <c:numRef>
              <c:f>Planilha1!$D$56:$D$63</c:f>
              <c:numCache>
                <c:formatCode>0%</c:formatCode>
                <c:ptCount val="8"/>
                <c:pt idx="0">
                  <c:v>0.25</c:v>
                </c:pt>
                <c:pt idx="1">
                  <c:v>0.2</c:v>
                </c:pt>
                <c:pt idx="2">
                  <c:v>0.2</c:v>
                </c:pt>
                <c:pt idx="3">
                  <c:v>0.1</c:v>
                </c:pt>
                <c:pt idx="4">
                  <c:v>0.1</c:v>
                </c:pt>
                <c:pt idx="5">
                  <c:v>0.05</c:v>
                </c:pt>
                <c:pt idx="6">
                  <c:v>0.05</c:v>
                </c:pt>
                <c:pt idx="7">
                  <c:v>0.05</c:v>
                </c:pt>
              </c:numCache>
            </c:numRef>
          </c:val>
          <c:extLst>
            <c:ext xmlns:c16="http://schemas.microsoft.com/office/drawing/2014/chart" uri="{C3380CC4-5D6E-409C-BE32-E72D297353CC}">
              <c16:uniqueId val="{00000010-33F8-4FB3-8DDB-CE1EC6A7AC16}"/>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Planilha1!$A$1:$A$4</c:f>
              <c:strCache>
                <c:ptCount val="4"/>
                <c:pt idx="0">
                  <c:v>Não utilizava redes sociais</c:v>
                </c:pt>
                <c:pt idx="1">
                  <c:v>Postagens de forma aleatória</c:v>
                </c:pt>
                <c:pt idx="2">
                  <c:v>WhatsApp pessoal</c:v>
                </c:pt>
                <c:pt idx="3">
                  <c:v>Apenas telefone comercial </c:v>
                </c:pt>
              </c:strCache>
            </c:strRef>
          </c:cat>
          <c:val>
            <c:numRef>
              <c:f>Planilha1!$B$1:$B$4</c:f>
              <c:numCache>
                <c:formatCode>0%</c:formatCode>
                <c:ptCount val="4"/>
                <c:pt idx="0">
                  <c:v>0.25</c:v>
                </c:pt>
                <c:pt idx="1">
                  <c:v>0.3</c:v>
                </c:pt>
                <c:pt idx="2">
                  <c:v>0.4</c:v>
                </c:pt>
                <c:pt idx="3">
                  <c:v>0.45</c:v>
                </c:pt>
              </c:numCache>
            </c:numRef>
          </c:val>
          <c:extLst>
            <c:ext xmlns:c16="http://schemas.microsoft.com/office/drawing/2014/chart" uri="{C3380CC4-5D6E-409C-BE32-E72D297353CC}">
              <c16:uniqueId val="{00000000-C284-4C8E-80EC-30635AE7E71C}"/>
            </c:ext>
          </c:extLst>
        </c:ser>
        <c:dLbls>
          <c:showLegendKey val="0"/>
          <c:showVal val="0"/>
          <c:showCatName val="0"/>
          <c:showSerName val="0"/>
          <c:showPercent val="0"/>
          <c:showBubbleSize val="0"/>
        </c:dLbls>
        <c:gapWidth val="182"/>
        <c:axId val="88168719"/>
        <c:axId val="88169551"/>
      </c:barChart>
      <c:catAx>
        <c:axId val="88168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88169551"/>
        <c:crosses val="autoZero"/>
        <c:auto val="1"/>
        <c:lblAlgn val="ctr"/>
        <c:lblOffset val="100"/>
        <c:noMultiLvlLbl val="0"/>
      </c:catAx>
      <c:valAx>
        <c:axId val="88169551"/>
        <c:scaling>
          <c:orientation val="minMax"/>
        </c:scaling>
        <c:delete val="1"/>
        <c:axPos val="b"/>
        <c:numFmt formatCode="0%" sourceLinked="1"/>
        <c:majorTickMark val="none"/>
        <c:minorTickMark val="none"/>
        <c:tickLblPos val="nextTo"/>
        <c:crossAx val="881687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Planilha2!$A$4:$A$14</c:f>
              <c:strCache>
                <c:ptCount val="11"/>
                <c:pt idx="0">
                  <c:v>Contratou agência de marketing</c:v>
                </c:pt>
                <c:pt idx="1">
                  <c:v>Criou calendário de pós vendas/comercial</c:v>
                </c:pt>
                <c:pt idx="2">
                  <c:v>Criou pesquisa de satisfação</c:v>
                </c:pt>
                <c:pt idx="3">
                  <c:v>Geração de conteúdo redes sociais</c:v>
                </c:pt>
                <c:pt idx="4">
                  <c:v>Consultoria de marketing para redes sociais</c:v>
                </c:pt>
                <c:pt idx="5">
                  <c:v>Organizou processos de gestão comercial</c:v>
                </c:pt>
                <c:pt idx="6">
                  <c:v>Criou/atualizou perfil no google meu negócio</c:v>
                </c:pt>
                <c:pt idx="7">
                  <c:v>Iniciou com Whatsapp Business</c:v>
                </c:pt>
                <c:pt idx="8">
                  <c:v>Desenvolveu parcerias</c:v>
                </c:pt>
                <c:pt idx="9">
                  <c:v>Desenvolveu site</c:v>
                </c:pt>
                <c:pt idx="10">
                  <c:v>Fez live comercial</c:v>
                </c:pt>
              </c:strCache>
            </c:strRef>
          </c:cat>
          <c:val>
            <c:numRef>
              <c:f>Planilha2!$B$4:$B$14</c:f>
              <c:numCache>
                <c:formatCode>0%</c:formatCode>
                <c:ptCount val="11"/>
                <c:pt idx="0">
                  <c:v>0.05</c:v>
                </c:pt>
                <c:pt idx="1">
                  <c:v>0.1</c:v>
                </c:pt>
                <c:pt idx="2">
                  <c:v>0.55000000000000004</c:v>
                </c:pt>
                <c:pt idx="3">
                  <c:v>0.2</c:v>
                </c:pt>
                <c:pt idx="4">
                  <c:v>0.7</c:v>
                </c:pt>
                <c:pt idx="5">
                  <c:v>0.15</c:v>
                </c:pt>
                <c:pt idx="6">
                  <c:v>0.2</c:v>
                </c:pt>
                <c:pt idx="7">
                  <c:v>0.25</c:v>
                </c:pt>
                <c:pt idx="8">
                  <c:v>0.2</c:v>
                </c:pt>
                <c:pt idx="9">
                  <c:v>0.1</c:v>
                </c:pt>
                <c:pt idx="10">
                  <c:v>0.1</c:v>
                </c:pt>
              </c:numCache>
            </c:numRef>
          </c:val>
          <c:extLst>
            <c:ext xmlns:c16="http://schemas.microsoft.com/office/drawing/2014/chart" uri="{C3380CC4-5D6E-409C-BE32-E72D297353CC}">
              <c16:uniqueId val="{00000000-502E-4CBC-8C2E-046D5F570F9D}"/>
            </c:ext>
          </c:extLst>
        </c:ser>
        <c:dLbls>
          <c:showLegendKey val="0"/>
          <c:showVal val="0"/>
          <c:showCatName val="0"/>
          <c:showSerName val="0"/>
          <c:showPercent val="0"/>
          <c:showBubbleSize val="0"/>
        </c:dLbls>
        <c:gapWidth val="182"/>
        <c:axId val="514961768"/>
        <c:axId val="514956192"/>
      </c:barChart>
      <c:catAx>
        <c:axId val="514961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514956192"/>
        <c:crosses val="autoZero"/>
        <c:auto val="1"/>
        <c:lblAlgn val="ctr"/>
        <c:lblOffset val="100"/>
        <c:noMultiLvlLbl val="0"/>
      </c:catAx>
      <c:valAx>
        <c:axId val="514956192"/>
        <c:scaling>
          <c:orientation val="minMax"/>
        </c:scaling>
        <c:delete val="1"/>
        <c:axPos val="b"/>
        <c:numFmt formatCode="0%" sourceLinked="1"/>
        <c:majorTickMark val="none"/>
        <c:minorTickMark val="none"/>
        <c:tickLblPos val="nextTo"/>
        <c:crossAx val="514961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Planilha1!$A$2:$A$21</c:f>
              <c:strCache>
                <c:ptCount val="20"/>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strCache>
            </c:strRef>
          </c:cat>
          <c:val>
            <c:numRef>
              <c:f>Planilha1!$G$2:$G$21</c:f>
              <c:numCache>
                <c:formatCode>0%</c:formatCode>
                <c:ptCount val="20"/>
                <c:pt idx="0">
                  <c:v>9.9096934548468241E-3</c:v>
                </c:pt>
                <c:pt idx="1">
                  <c:v>7.2280738467261907E-2</c:v>
                </c:pt>
                <c:pt idx="2">
                  <c:v>8.4076539798182859E-2</c:v>
                </c:pt>
                <c:pt idx="3">
                  <c:v>9.010121555523265E-2</c:v>
                </c:pt>
                <c:pt idx="4">
                  <c:v>0.13202549390594109</c:v>
                </c:pt>
                <c:pt idx="5">
                  <c:v>0.23507266998678733</c:v>
                </c:pt>
                <c:pt idx="6">
                  <c:v>0.30247772216796875</c:v>
                </c:pt>
                <c:pt idx="7">
                  <c:v>0.3146067415730337</c:v>
                </c:pt>
                <c:pt idx="8">
                  <c:v>0.33333333333333337</c:v>
                </c:pt>
                <c:pt idx="9">
                  <c:v>0.33333333333333337</c:v>
                </c:pt>
                <c:pt idx="10">
                  <c:v>0.33333333333333337</c:v>
                </c:pt>
                <c:pt idx="11">
                  <c:v>0.34619440217968223</c:v>
                </c:pt>
                <c:pt idx="12">
                  <c:v>0.3748377146516515</c:v>
                </c:pt>
                <c:pt idx="13">
                  <c:v>0.38430510156704201</c:v>
                </c:pt>
                <c:pt idx="14">
                  <c:v>0.38172244691607693</c:v>
                </c:pt>
                <c:pt idx="15">
                  <c:v>0.40467169038779438</c:v>
                </c:pt>
                <c:pt idx="16">
                  <c:v>0.42498095963442495</c:v>
                </c:pt>
                <c:pt idx="17">
                  <c:v>0.49999522248870121</c:v>
                </c:pt>
                <c:pt idx="18">
                  <c:v>0.76106923373231694</c:v>
                </c:pt>
                <c:pt idx="19">
                  <c:v>0.89413557544557687</c:v>
                </c:pt>
              </c:numCache>
            </c:numRef>
          </c:val>
          <c:extLst>
            <c:ext xmlns:c16="http://schemas.microsoft.com/office/drawing/2014/chart" uri="{C3380CC4-5D6E-409C-BE32-E72D297353CC}">
              <c16:uniqueId val="{00000000-D110-46CC-987B-980407B6F065}"/>
            </c:ext>
          </c:extLst>
        </c:ser>
        <c:dLbls>
          <c:showLegendKey val="0"/>
          <c:showVal val="0"/>
          <c:showCatName val="0"/>
          <c:showSerName val="0"/>
          <c:showPercent val="0"/>
          <c:showBubbleSize val="0"/>
        </c:dLbls>
        <c:gapWidth val="219"/>
        <c:overlap val="-27"/>
        <c:axId val="366559120"/>
        <c:axId val="366559448"/>
      </c:barChart>
      <c:catAx>
        <c:axId val="36655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66559448"/>
        <c:crosses val="autoZero"/>
        <c:auto val="1"/>
        <c:lblAlgn val="ctr"/>
        <c:lblOffset val="100"/>
        <c:noMultiLvlLbl val="0"/>
      </c:catAx>
      <c:valAx>
        <c:axId val="366559448"/>
        <c:scaling>
          <c:orientation val="minMax"/>
        </c:scaling>
        <c:delete val="1"/>
        <c:axPos val="l"/>
        <c:numFmt formatCode="0%" sourceLinked="1"/>
        <c:majorTickMark val="none"/>
        <c:minorTickMark val="none"/>
        <c:tickLblPos val="nextTo"/>
        <c:crossAx val="36655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358D-A5C6-4BFB-878C-A26D59F4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4803</Words>
  <Characters>25937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dc:creator>
  <cp:keywords/>
  <dc:description/>
  <cp:lastModifiedBy>Leandro Hupalo</cp:lastModifiedBy>
  <cp:revision>170</cp:revision>
  <dcterms:created xsi:type="dcterms:W3CDTF">2022-03-28T10:42:00Z</dcterms:created>
  <dcterms:modified xsi:type="dcterms:W3CDTF">2022-03-29T12:04:00Z</dcterms:modified>
</cp:coreProperties>
</file>