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6B7D" w14:textId="7D85B2EB" w:rsidR="00CC36C1" w:rsidRPr="00030683" w:rsidRDefault="009953F1" w:rsidP="003D227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0683">
        <w:rPr>
          <w:rFonts w:ascii="Times New Roman" w:hAnsi="Times New Roman" w:cs="Times New Roman"/>
          <w:b/>
          <w:bCs/>
          <w:sz w:val="20"/>
          <w:szCs w:val="20"/>
        </w:rPr>
        <w:t xml:space="preserve">MANUSEIO DO </w:t>
      </w:r>
      <w:r w:rsidR="003F6F59" w:rsidRPr="003F6F59">
        <w:rPr>
          <w:rFonts w:ascii="Times New Roman" w:hAnsi="Times New Roman" w:cs="Times New Roman"/>
          <w:b/>
          <w:bCs/>
          <w:sz w:val="20"/>
          <w:szCs w:val="20"/>
        </w:rPr>
        <w:t>SISTEMA DE MONITORAMENTO DIÁRIO DE AGRAVOS</w:t>
      </w:r>
      <w:r w:rsidRPr="00030683">
        <w:rPr>
          <w:rFonts w:ascii="Times New Roman" w:hAnsi="Times New Roman" w:cs="Times New Roman"/>
          <w:b/>
          <w:bCs/>
          <w:sz w:val="20"/>
          <w:szCs w:val="20"/>
        </w:rPr>
        <w:t xml:space="preserve"> NA ESPACIALIZAÇÃO DOS CASOS CONFIRMADOS DE CHIKUNGUNYA EM FORTALEZA-CE</w:t>
      </w:r>
      <w:r w:rsidR="005C498C">
        <w:rPr>
          <w:rFonts w:ascii="Times New Roman" w:hAnsi="Times New Roman" w:cs="Times New Roman"/>
          <w:b/>
          <w:bCs/>
          <w:sz w:val="20"/>
          <w:szCs w:val="20"/>
        </w:rPr>
        <w:t>ARÁ</w:t>
      </w:r>
      <w:r w:rsidRPr="00030683">
        <w:rPr>
          <w:rFonts w:ascii="Times New Roman" w:hAnsi="Times New Roman" w:cs="Times New Roman"/>
          <w:b/>
          <w:bCs/>
          <w:sz w:val="20"/>
          <w:szCs w:val="20"/>
        </w:rPr>
        <w:t xml:space="preserve"> NOS ANOS DE 2016 E 2017</w:t>
      </w:r>
    </w:p>
    <w:p w14:paraId="72B5AEF2" w14:textId="2857126F" w:rsidR="004147C4" w:rsidRDefault="006D17BD" w:rsidP="004C7FC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30683">
        <w:rPr>
          <w:rFonts w:ascii="Times New Roman" w:hAnsi="Times New Roman" w:cs="Times New Roman"/>
          <w:sz w:val="20"/>
          <w:szCs w:val="20"/>
        </w:rPr>
        <w:t>Kauane Matias Leite¹,</w:t>
      </w:r>
      <w:r w:rsidR="00CC36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6C1" w:rsidRPr="00CC36C1">
        <w:rPr>
          <w:rFonts w:ascii="Times New Roman" w:hAnsi="Times New Roman" w:cs="Times New Roman"/>
          <w:sz w:val="20"/>
          <w:szCs w:val="20"/>
        </w:rPr>
        <w:t>Glaubervania</w:t>
      </w:r>
      <w:proofErr w:type="spellEnd"/>
      <w:r w:rsidR="00CC36C1" w:rsidRPr="00CC36C1">
        <w:rPr>
          <w:rFonts w:ascii="Times New Roman" w:hAnsi="Times New Roman" w:cs="Times New Roman"/>
          <w:sz w:val="20"/>
          <w:szCs w:val="20"/>
        </w:rPr>
        <w:t xml:space="preserve"> Alves Lima</w:t>
      </w:r>
      <w:r w:rsidR="00CC36C1">
        <w:rPr>
          <w:rFonts w:ascii="Times New Roman" w:hAnsi="Times New Roman" w:cs="Times New Roman"/>
          <w:sz w:val="20"/>
          <w:szCs w:val="20"/>
        </w:rPr>
        <w:t>²,</w:t>
      </w:r>
      <w:r w:rsidR="00CC36C1" w:rsidRPr="00CC36C1">
        <w:rPr>
          <w:rFonts w:ascii="Times New Roman" w:hAnsi="Times New Roman" w:cs="Times New Roman"/>
          <w:sz w:val="20"/>
          <w:szCs w:val="20"/>
        </w:rPr>
        <w:t xml:space="preserve"> Letícia Machado de Sousa</w:t>
      </w:r>
      <w:r w:rsidR="00CC36C1">
        <w:rPr>
          <w:rFonts w:ascii="Times New Roman" w:hAnsi="Times New Roman" w:cs="Times New Roman"/>
          <w:sz w:val="20"/>
          <w:szCs w:val="20"/>
        </w:rPr>
        <w:t xml:space="preserve">², </w:t>
      </w:r>
      <w:r w:rsidR="00CC36C1" w:rsidRPr="00CC36C1">
        <w:rPr>
          <w:rFonts w:ascii="Times New Roman" w:hAnsi="Times New Roman" w:cs="Times New Roman"/>
          <w:sz w:val="20"/>
          <w:szCs w:val="20"/>
        </w:rPr>
        <w:t>Maíra Maria Leite de Freitas</w:t>
      </w:r>
      <w:r w:rsidR="00CC36C1">
        <w:rPr>
          <w:rFonts w:ascii="Times New Roman" w:hAnsi="Times New Roman" w:cs="Times New Roman"/>
          <w:sz w:val="20"/>
          <w:szCs w:val="20"/>
        </w:rPr>
        <w:t xml:space="preserve">², </w:t>
      </w:r>
      <w:r w:rsidR="00ED25AC" w:rsidRPr="00CC36C1">
        <w:rPr>
          <w:rFonts w:ascii="Times New Roman" w:hAnsi="Times New Roman" w:cs="Times New Roman"/>
          <w:sz w:val="20"/>
          <w:szCs w:val="20"/>
        </w:rPr>
        <w:t xml:space="preserve">Maria </w:t>
      </w:r>
      <w:proofErr w:type="spellStart"/>
      <w:r w:rsidR="00ED25AC" w:rsidRPr="00CC36C1">
        <w:rPr>
          <w:rFonts w:ascii="Times New Roman" w:hAnsi="Times New Roman" w:cs="Times New Roman"/>
          <w:sz w:val="20"/>
          <w:szCs w:val="20"/>
        </w:rPr>
        <w:t>Luziene</w:t>
      </w:r>
      <w:proofErr w:type="spellEnd"/>
      <w:r w:rsidR="00ED25AC" w:rsidRPr="00CC36C1">
        <w:rPr>
          <w:rFonts w:ascii="Times New Roman" w:hAnsi="Times New Roman" w:cs="Times New Roman"/>
          <w:sz w:val="20"/>
          <w:szCs w:val="20"/>
        </w:rPr>
        <w:t xml:space="preserve"> de Sousa</w:t>
      </w:r>
      <w:r w:rsidR="00CC36C1">
        <w:rPr>
          <w:rFonts w:ascii="Times New Roman" w:hAnsi="Times New Roman" w:cs="Times New Roman"/>
          <w:sz w:val="20"/>
          <w:szCs w:val="20"/>
        </w:rPr>
        <w:t xml:space="preserve"> </w:t>
      </w:r>
      <w:r w:rsidR="00ED25AC" w:rsidRPr="00CC36C1">
        <w:rPr>
          <w:rFonts w:ascii="Times New Roman" w:hAnsi="Times New Roman" w:cs="Times New Roman"/>
          <w:sz w:val="20"/>
          <w:szCs w:val="20"/>
        </w:rPr>
        <w:t>Gomes</w:t>
      </w:r>
      <w:r w:rsidR="00CC36C1">
        <w:rPr>
          <w:rFonts w:ascii="Times New Roman" w:hAnsi="Times New Roman" w:cs="Times New Roman"/>
          <w:sz w:val="20"/>
          <w:szCs w:val="20"/>
        </w:rPr>
        <w:t>³</w:t>
      </w:r>
    </w:p>
    <w:bookmarkEnd w:id="0"/>
    <w:p w14:paraId="2F6AF9E0" w14:textId="77777777" w:rsidR="00D64278" w:rsidRPr="00030683" w:rsidRDefault="00D64278" w:rsidP="00CC36C1">
      <w:pPr>
        <w:rPr>
          <w:rFonts w:ascii="Times New Roman" w:hAnsi="Times New Roman" w:cs="Times New Roman"/>
          <w:sz w:val="20"/>
          <w:szCs w:val="20"/>
        </w:rPr>
      </w:pPr>
    </w:p>
    <w:p w14:paraId="3C855522" w14:textId="5AA38FC8" w:rsidR="006D17BD" w:rsidRDefault="006D17BD" w:rsidP="00D64278">
      <w:pPr>
        <w:jc w:val="both"/>
        <w:rPr>
          <w:rFonts w:ascii="Times New Roman" w:hAnsi="Times New Roman" w:cs="Times New Roman"/>
          <w:sz w:val="20"/>
          <w:szCs w:val="20"/>
        </w:rPr>
      </w:pPr>
      <w:r w:rsidRPr="00030683">
        <w:rPr>
          <w:rFonts w:ascii="Times New Roman" w:hAnsi="Times New Roman" w:cs="Times New Roman"/>
          <w:sz w:val="20"/>
          <w:szCs w:val="20"/>
        </w:rPr>
        <w:t>1 - Acadêmica do curso de Enfermagem pela Universidade Federal do Ceará. Fortaleza, Ceará</w:t>
      </w:r>
      <w:r w:rsidR="00030683" w:rsidRPr="00030683">
        <w:rPr>
          <w:rFonts w:ascii="Times New Roman" w:hAnsi="Times New Roman" w:cs="Times New Roman"/>
          <w:sz w:val="20"/>
          <w:szCs w:val="20"/>
        </w:rPr>
        <w:t xml:space="preserve">. </w:t>
      </w:r>
      <w:r w:rsidRPr="00030683">
        <w:rPr>
          <w:rFonts w:ascii="Times New Roman" w:hAnsi="Times New Roman" w:cs="Times New Roman"/>
          <w:sz w:val="20"/>
          <w:szCs w:val="20"/>
        </w:rPr>
        <w:t xml:space="preserve">Brasil. Apresentadora. 2 - </w:t>
      </w:r>
      <w:r w:rsidR="00ED25AC">
        <w:rPr>
          <w:rFonts w:ascii="Times New Roman" w:hAnsi="Times New Roman" w:cs="Times New Roman"/>
          <w:sz w:val="20"/>
          <w:szCs w:val="20"/>
        </w:rPr>
        <w:t>Acadêmica</w:t>
      </w:r>
      <w:r w:rsidR="00CC36C1">
        <w:rPr>
          <w:rFonts w:ascii="Times New Roman" w:hAnsi="Times New Roman" w:cs="Times New Roman"/>
          <w:sz w:val="20"/>
          <w:szCs w:val="20"/>
        </w:rPr>
        <w:t>s</w:t>
      </w:r>
      <w:r w:rsidRPr="00030683">
        <w:rPr>
          <w:rFonts w:ascii="Times New Roman" w:hAnsi="Times New Roman" w:cs="Times New Roman"/>
          <w:sz w:val="20"/>
          <w:szCs w:val="20"/>
        </w:rPr>
        <w:t xml:space="preserve"> do curso de Enfermagem pela Universidade Federal do Ceará. Fortaleza, Ceará</w:t>
      </w:r>
      <w:r w:rsidR="00030683" w:rsidRPr="00030683">
        <w:rPr>
          <w:rFonts w:ascii="Times New Roman" w:hAnsi="Times New Roman" w:cs="Times New Roman"/>
          <w:sz w:val="20"/>
          <w:szCs w:val="20"/>
        </w:rPr>
        <w:t xml:space="preserve">. </w:t>
      </w:r>
      <w:r w:rsidRPr="00030683">
        <w:rPr>
          <w:rFonts w:ascii="Times New Roman" w:hAnsi="Times New Roman" w:cs="Times New Roman"/>
          <w:sz w:val="20"/>
          <w:szCs w:val="20"/>
        </w:rPr>
        <w:t>Brasil. 3-</w:t>
      </w:r>
      <w:r w:rsidR="00CC36C1">
        <w:rPr>
          <w:rFonts w:ascii="Times New Roman" w:hAnsi="Times New Roman" w:cs="Times New Roman"/>
          <w:sz w:val="20"/>
          <w:szCs w:val="20"/>
        </w:rPr>
        <w:t xml:space="preserve"> </w:t>
      </w:r>
      <w:r w:rsidR="00E44448" w:rsidRPr="00CC36C1">
        <w:rPr>
          <w:rFonts w:ascii="Times New Roman" w:hAnsi="Times New Roman" w:cs="Times New Roman"/>
          <w:sz w:val="20"/>
          <w:szCs w:val="20"/>
        </w:rPr>
        <w:t>Enfermeira. Mestranda em Enfermagem na Promoção da Saúde</w:t>
      </w:r>
      <w:r w:rsidR="005C498C" w:rsidRPr="00CC36C1">
        <w:rPr>
          <w:rFonts w:ascii="Times New Roman" w:hAnsi="Times New Roman" w:cs="Times New Roman"/>
          <w:sz w:val="20"/>
          <w:szCs w:val="20"/>
        </w:rPr>
        <w:t xml:space="preserve"> pela </w:t>
      </w:r>
      <w:r w:rsidR="00E44448" w:rsidRPr="00CC36C1">
        <w:rPr>
          <w:rFonts w:ascii="Times New Roman" w:hAnsi="Times New Roman" w:cs="Times New Roman"/>
          <w:sz w:val="20"/>
          <w:szCs w:val="20"/>
        </w:rPr>
        <w:t>Universidade Federal do</w:t>
      </w:r>
      <w:r w:rsidR="005C498C" w:rsidRPr="00CC36C1">
        <w:rPr>
          <w:rFonts w:ascii="Times New Roman" w:hAnsi="Times New Roman" w:cs="Times New Roman"/>
          <w:sz w:val="20"/>
          <w:szCs w:val="20"/>
        </w:rPr>
        <w:t xml:space="preserve"> Ce</w:t>
      </w:r>
      <w:r w:rsidR="005C498C">
        <w:rPr>
          <w:rFonts w:ascii="Times New Roman" w:hAnsi="Times New Roman" w:cs="Times New Roman"/>
          <w:sz w:val="20"/>
          <w:szCs w:val="20"/>
        </w:rPr>
        <w:t>ará. Fortaleza</w:t>
      </w:r>
      <w:r w:rsidR="00E44448">
        <w:rPr>
          <w:rFonts w:ascii="Times New Roman" w:hAnsi="Times New Roman" w:cs="Times New Roman"/>
          <w:sz w:val="20"/>
          <w:szCs w:val="20"/>
        </w:rPr>
        <w:t>,</w:t>
      </w:r>
      <w:r w:rsidR="005C498C">
        <w:rPr>
          <w:rFonts w:ascii="Times New Roman" w:hAnsi="Times New Roman" w:cs="Times New Roman"/>
          <w:sz w:val="20"/>
          <w:szCs w:val="20"/>
        </w:rPr>
        <w:t xml:space="preserve"> Ceará. Brasil.</w:t>
      </w:r>
      <w:r w:rsidR="00E444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CFC92B" w14:textId="77777777" w:rsidR="00D64278" w:rsidRPr="00030683" w:rsidRDefault="00D64278" w:rsidP="00D64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1FCA46" w14:textId="022B3D27" w:rsidR="006D17BD" w:rsidRPr="008A17DD" w:rsidRDefault="00270C68" w:rsidP="009953F1">
      <w:pPr>
        <w:jc w:val="both"/>
        <w:rPr>
          <w:rFonts w:ascii="Times New Roman" w:hAnsi="Times New Roman" w:cs="Times New Roman"/>
          <w:sz w:val="20"/>
          <w:szCs w:val="20"/>
        </w:rPr>
      </w:pPr>
      <w:r w:rsidRPr="00030683">
        <w:rPr>
          <w:rFonts w:ascii="Times New Roman" w:hAnsi="Times New Roman" w:cs="Times New Roman"/>
          <w:sz w:val="20"/>
          <w:szCs w:val="20"/>
        </w:rPr>
        <w:t xml:space="preserve">A Chikungunya é uma arbovirose causada pelo vírus Chikungunya (CHIKV), da família </w:t>
      </w:r>
      <w:proofErr w:type="spellStart"/>
      <w:r w:rsidRPr="00030683">
        <w:rPr>
          <w:rFonts w:ascii="Times New Roman" w:hAnsi="Times New Roman" w:cs="Times New Roman"/>
          <w:sz w:val="20"/>
          <w:szCs w:val="20"/>
        </w:rPr>
        <w:t>Togaviridae</w:t>
      </w:r>
      <w:proofErr w:type="spellEnd"/>
      <w:r w:rsidRPr="00030683">
        <w:rPr>
          <w:rFonts w:ascii="Times New Roman" w:hAnsi="Times New Roman" w:cs="Times New Roman"/>
          <w:sz w:val="20"/>
          <w:szCs w:val="20"/>
        </w:rPr>
        <w:t xml:space="preserve"> e do gênero </w:t>
      </w:r>
      <w:proofErr w:type="spellStart"/>
      <w:r w:rsidRPr="00030683">
        <w:rPr>
          <w:rFonts w:ascii="Times New Roman" w:hAnsi="Times New Roman" w:cs="Times New Roman"/>
          <w:sz w:val="20"/>
          <w:szCs w:val="20"/>
        </w:rPr>
        <w:t>Alphavir</w:t>
      </w:r>
      <w:r w:rsidR="004606B5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="004606B5">
        <w:rPr>
          <w:rFonts w:ascii="Times New Roman" w:hAnsi="Times New Roman" w:cs="Times New Roman"/>
          <w:sz w:val="20"/>
          <w:szCs w:val="20"/>
        </w:rPr>
        <w:t>. A transmissão ocorre por meio</w:t>
      </w:r>
      <w:r w:rsidRPr="00030683">
        <w:rPr>
          <w:rFonts w:ascii="Times New Roman" w:hAnsi="Times New Roman" w:cs="Times New Roman"/>
          <w:sz w:val="20"/>
          <w:szCs w:val="20"/>
        </w:rPr>
        <w:t xml:space="preserve"> da picada da fêmea dos mosquitos Aedes </w:t>
      </w:r>
      <w:r w:rsidR="00CC36C1">
        <w:rPr>
          <w:rFonts w:ascii="Times New Roman" w:hAnsi="Times New Roman" w:cs="Times New Roman"/>
          <w:sz w:val="20"/>
          <w:szCs w:val="20"/>
        </w:rPr>
        <w:t>a</w:t>
      </w:r>
      <w:r w:rsidRPr="00030683">
        <w:rPr>
          <w:rFonts w:ascii="Times New Roman" w:hAnsi="Times New Roman" w:cs="Times New Roman"/>
          <w:sz w:val="20"/>
          <w:szCs w:val="20"/>
        </w:rPr>
        <w:t xml:space="preserve">egypti e Aedes </w:t>
      </w:r>
      <w:r w:rsidR="003F6F59">
        <w:rPr>
          <w:rFonts w:ascii="Times New Roman" w:hAnsi="Times New Roman" w:cs="Times New Roman"/>
          <w:sz w:val="20"/>
          <w:szCs w:val="20"/>
        </w:rPr>
        <w:t xml:space="preserve">albopictus </w:t>
      </w:r>
      <w:r w:rsidRPr="00030683">
        <w:rPr>
          <w:rFonts w:ascii="Times New Roman" w:hAnsi="Times New Roman" w:cs="Times New Roman"/>
          <w:sz w:val="20"/>
          <w:szCs w:val="20"/>
        </w:rPr>
        <w:t>infectada</w:t>
      </w:r>
      <w:r w:rsidR="005F7D02" w:rsidRPr="00030683">
        <w:rPr>
          <w:rFonts w:ascii="Times New Roman" w:hAnsi="Times New Roman" w:cs="Times New Roman"/>
          <w:sz w:val="20"/>
          <w:szCs w:val="20"/>
        </w:rPr>
        <w:t>s</w:t>
      </w:r>
      <w:r w:rsidRPr="00030683">
        <w:rPr>
          <w:rFonts w:ascii="Times New Roman" w:hAnsi="Times New Roman" w:cs="Times New Roman"/>
          <w:sz w:val="20"/>
          <w:szCs w:val="20"/>
        </w:rPr>
        <w:t>.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 </w:t>
      </w:r>
      <w:r w:rsidR="00A114E9" w:rsidRPr="00030683">
        <w:rPr>
          <w:rFonts w:ascii="Times New Roman" w:hAnsi="Times New Roman" w:cs="Times New Roman"/>
          <w:sz w:val="20"/>
          <w:szCs w:val="20"/>
        </w:rPr>
        <w:t>É caracterizada por um quadro febril associado à artralgia intensa, cefal</w:t>
      </w:r>
      <w:r w:rsidR="009953F1" w:rsidRPr="00030683">
        <w:rPr>
          <w:rFonts w:ascii="Times New Roman" w:hAnsi="Times New Roman" w:cs="Times New Roman"/>
          <w:sz w:val="20"/>
          <w:szCs w:val="20"/>
        </w:rPr>
        <w:t>e</w:t>
      </w:r>
      <w:r w:rsidR="00A114E9" w:rsidRPr="00030683">
        <w:rPr>
          <w:rFonts w:ascii="Times New Roman" w:hAnsi="Times New Roman" w:cs="Times New Roman"/>
          <w:sz w:val="20"/>
          <w:szCs w:val="20"/>
        </w:rPr>
        <w:t xml:space="preserve">ia e mialgia. Embora tenham sintomas parecidos com a dengue, as dores articulares simétricas são próprias da patologia e, em geral, duram 10 dias, podendo perdurar </w:t>
      </w:r>
      <w:r w:rsidR="003F6F59">
        <w:rPr>
          <w:rFonts w:ascii="Times New Roman" w:hAnsi="Times New Roman" w:cs="Times New Roman"/>
          <w:sz w:val="20"/>
          <w:szCs w:val="20"/>
        </w:rPr>
        <w:t xml:space="preserve">por </w:t>
      </w:r>
      <w:r w:rsidR="00A114E9" w:rsidRPr="00030683">
        <w:rPr>
          <w:rFonts w:ascii="Times New Roman" w:hAnsi="Times New Roman" w:cs="Times New Roman"/>
          <w:sz w:val="20"/>
          <w:szCs w:val="20"/>
        </w:rPr>
        <w:t xml:space="preserve">meses. </w:t>
      </w:r>
      <w:r w:rsidR="001960DF" w:rsidRPr="00030683">
        <w:rPr>
          <w:rFonts w:ascii="Times New Roman" w:hAnsi="Times New Roman" w:cs="Times New Roman"/>
          <w:sz w:val="20"/>
          <w:szCs w:val="20"/>
        </w:rPr>
        <w:t>O cenário brasileiro contribui para grandes epidemias, em função de diversos fatores, como:</w:t>
      </w:r>
      <w:r w:rsidR="00A114E9" w:rsidRPr="00030683">
        <w:rPr>
          <w:rFonts w:ascii="Times New Roman" w:hAnsi="Times New Roman" w:cs="Times New Roman"/>
          <w:sz w:val="20"/>
          <w:szCs w:val="20"/>
        </w:rPr>
        <w:t xml:space="preserve"> vasta infestação pelos dois vetores, maior proporção de casos sintomáticos, menor tempo de incubação intrínseca</w:t>
      </w:r>
      <w:r w:rsidR="009953F1" w:rsidRPr="00030683">
        <w:rPr>
          <w:rFonts w:ascii="Times New Roman" w:hAnsi="Times New Roman" w:cs="Times New Roman"/>
          <w:sz w:val="20"/>
          <w:szCs w:val="20"/>
        </w:rPr>
        <w:t xml:space="preserve"> e extrínseca</w:t>
      </w:r>
      <w:r w:rsidR="00A114E9" w:rsidRPr="00030683">
        <w:rPr>
          <w:rFonts w:ascii="Times New Roman" w:hAnsi="Times New Roman" w:cs="Times New Roman"/>
          <w:sz w:val="20"/>
          <w:szCs w:val="20"/>
        </w:rPr>
        <w:t>, maior período de viremia, oportunidade de ciclos silvestres e ampla extensão territorial</w:t>
      </w:r>
      <w:r w:rsidR="001960DF" w:rsidRPr="00030683">
        <w:rPr>
          <w:rFonts w:ascii="Times New Roman" w:hAnsi="Times New Roman" w:cs="Times New Roman"/>
          <w:sz w:val="20"/>
          <w:szCs w:val="20"/>
        </w:rPr>
        <w:t>.</w:t>
      </w:r>
      <w:r w:rsidR="005907E2" w:rsidRPr="000306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14E9" w:rsidRPr="00030683">
        <w:rPr>
          <w:rFonts w:ascii="Times New Roman" w:hAnsi="Times New Roman" w:cs="Times New Roman"/>
          <w:sz w:val="20"/>
          <w:szCs w:val="20"/>
        </w:rPr>
        <w:t>Objetivou-se verificar os casos de Chikungunya confirmados</w:t>
      </w:r>
      <w:r w:rsidR="005F7D02" w:rsidRPr="00030683">
        <w:rPr>
          <w:rFonts w:ascii="Times New Roman" w:hAnsi="Times New Roman" w:cs="Times New Roman"/>
          <w:sz w:val="20"/>
          <w:szCs w:val="20"/>
        </w:rPr>
        <w:t xml:space="preserve"> no município de Fortaleza-Ceará.</w:t>
      </w:r>
      <w:r w:rsidR="006A57C1" w:rsidRPr="000306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Estudo </w:t>
      </w:r>
      <w:r w:rsidR="004606B5" w:rsidRPr="00CC36C1">
        <w:rPr>
          <w:rFonts w:ascii="Times New Roman" w:hAnsi="Times New Roman" w:cs="Times New Roman"/>
          <w:sz w:val="20"/>
          <w:szCs w:val="20"/>
        </w:rPr>
        <w:t>e</w:t>
      </w:r>
      <w:r w:rsidR="003F6F59">
        <w:rPr>
          <w:rFonts w:ascii="Times New Roman" w:hAnsi="Times New Roman" w:cs="Times New Roman"/>
          <w:sz w:val="20"/>
          <w:szCs w:val="20"/>
        </w:rPr>
        <w:t>cológico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, documental, de natureza quantitativa dos casos de </w:t>
      </w:r>
      <w:r w:rsidR="009953F1" w:rsidRPr="00030683">
        <w:rPr>
          <w:rFonts w:ascii="Times New Roman" w:hAnsi="Times New Roman" w:cs="Times New Roman"/>
          <w:sz w:val="20"/>
          <w:szCs w:val="20"/>
        </w:rPr>
        <w:t>C</w:t>
      </w:r>
      <w:r w:rsidR="005907E2" w:rsidRPr="00030683">
        <w:rPr>
          <w:rFonts w:ascii="Times New Roman" w:hAnsi="Times New Roman" w:cs="Times New Roman"/>
          <w:sz w:val="20"/>
          <w:szCs w:val="20"/>
        </w:rPr>
        <w:t>hikungunya confirmados e investigados, por meio de critérios laboratoriais e clínico</w:t>
      </w:r>
      <w:r w:rsidR="004606B5">
        <w:rPr>
          <w:rFonts w:ascii="Times New Roman" w:hAnsi="Times New Roman" w:cs="Times New Roman"/>
          <w:sz w:val="20"/>
          <w:szCs w:val="20"/>
        </w:rPr>
        <w:t>s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 epidemiológico</w:t>
      </w:r>
      <w:r w:rsidR="004606B5">
        <w:rPr>
          <w:rFonts w:ascii="Times New Roman" w:hAnsi="Times New Roman" w:cs="Times New Roman"/>
          <w:sz w:val="20"/>
          <w:szCs w:val="20"/>
        </w:rPr>
        <w:t>s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, no município de Fortaleza-Ceará, no período de janeiro de </w:t>
      </w:r>
      <w:r w:rsidR="00E95F6B" w:rsidRPr="00030683">
        <w:rPr>
          <w:rFonts w:ascii="Times New Roman" w:hAnsi="Times New Roman" w:cs="Times New Roman"/>
          <w:sz w:val="20"/>
          <w:szCs w:val="20"/>
        </w:rPr>
        <w:t>2016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 a dezembro de </w:t>
      </w:r>
      <w:r w:rsidR="00E95F6B" w:rsidRPr="00030683">
        <w:rPr>
          <w:rFonts w:ascii="Times New Roman" w:hAnsi="Times New Roman" w:cs="Times New Roman"/>
          <w:sz w:val="20"/>
          <w:szCs w:val="20"/>
        </w:rPr>
        <w:t>2017</w:t>
      </w:r>
      <w:r w:rsidR="005907E2" w:rsidRPr="00030683">
        <w:rPr>
          <w:rFonts w:ascii="Times New Roman" w:hAnsi="Times New Roman" w:cs="Times New Roman"/>
          <w:sz w:val="20"/>
          <w:szCs w:val="20"/>
        </w:rPr>
        <w:t>.</w:t>
      </w:r>
      <w:r w:rsidR="00E95F6B" w:rsidRPr="00030683">
        <w:rPr>
          <w:rFonts w:ascii="Times New Roman" w:hAnsi="Times New Roman" w:cs="Times New Roman"/>
          <w:sz w:val="20"/>
          <w:szCs w:val="20"/>
        </w:rPr>
        <w:t xml:space="preserve"> </w:t>
      </w:r>
      <w:r w:rsidR="005907E2" w:rsidRPr="00030683">
        <w:rPr>
          <w:rFonts w:ascii="Times New Roman" w:hAnsi="Times New Roman" w:cs="Times New Roman"/>
          <w:sz w:val="20"/>
          <w:szCs w:val="20"/>
        </w:rPr>
        <w:t>Os</w:t>
      </w:r>
      <w:r w:rsidR="004606B5">
        <w:rPr>
          <w:rFonts w:ascii="Times New Roman" w:hAnsi="Times New Roman" w:cs="Times New Roman"/>
          <w:sz w:val="20"/>
          <w:szCs w:val="20"/>
        </w:rPr>
        <w:t xml:space="preserve"> dados foram obtidos por meio da</w:t>
      </w:r>
      <w:r w:rsidR="005907E2" w:rsidRPr="00030683">
        <w:rPr>
          <w:rFonts w:ascii="Times New Roman" w:hAnsi="Times New Roman" w:cs="Times New Roman"/>
          <w:sz w:val="20"/>
          <w:szCs w:val="20"/>
        </w:rPr>
        <w:t xml:space="preserve"> consulta ao Sistema de Monitoramento Diário de Agravos (SIMDA), pertencente a Secretaria Municipal de Saúde de </w:t>
      </w:r>
      <w:r w:rsidR="005907E2" w:rsidRPr="004D2F1F">
        <w:rPr>
          <w:rFonts w:ascii="Times New Roman" w:hAnsi="Times New Roman" w:cs="Times New Roman"/>
          <w:sz w:val="20"/>
          <w:szCs w:val="20"/>
        </w:rPr>
        <w:t>Fortaleza.</w:t>
      </w:r>
      <w:r w:rsidR="008A17DD" w:rsidRPr="004D2F1F">
        <w:rPr>
          <w:rFonts w:ascii="Times New Roman" w:hAnsi="Times New Roman" w:cs="Times New Roman"/>
          <w:sz w:val="20"/>
          <w:szCs w:val="20"/>
        </w:rPr>
        <w:t xml:space="preserve"> </w:t>
      </w:r>
      <w:r w:rsidR="005F7D02" w:rsidRPr="004D2F1F">
        <w:rPr>
          <w:rFonts w:ascii="Times New Roman" w:hAnsi="Times New Roman" w:cs="Times New Roman"/>
          <w:sz w:val="20"/>
          <w:szCs w:val="20"/>
        </w:rPr>
        <w:t>De acordo com os dados coletados no SIMDA, no ano de 2016 foram investigados</w:t>
      </w:r>
      <w:r w:rsidR="00DF054A" w:rsidRPr="004D2F1F">
        <w:rPr>
          <w:rFonts w:ascii="Times New Roman" w:hAnsi="Times New Roman" w:cs="Times New Roman"/>
          <w:sz w:val="20"/>
          <w:szCs w:val="20"/>
        </w:rPr>
        <w:t xml:space="preserve"> e confirmados</w:t>
      </w:r>
      <w:r w:rsidR="005F7D02" w:rsidRPr="004D2F1F">
        <w:rPr>
          <w:rFonts w:ascii="Times New Roman" w:hAnsi="Times New Roman" w:cs="Times New Roman"/>
          <w:sz w:val="20"/>
          <w:szCs w:val="20"/>
        </w:rPr>
        <w:t>, 17.791 casos de Chikungunya no município de Fortaleza, havendo maior ocorrência no mês de junho com 4.997 casos, seguido de maio com 4.590</w:t>
      </w:r>
      <w:r w:rsidR="00B91029" w:rsidRPr="004D2F1F">
        <w:rPr>
          <w:rFonts w:ascii="Times New Roman" w:hAnsi="Times New Roman" w:cs="Times New Roman"/>
          <w:sz w:val="20"/>
          <w:szCs w:val="20"/>
        </w:rPr>
        <w:t>. O</w:t>
      </w:r>
      <w:r w:rsidR="00DF054A" w:rsidRPr="004D2F1F">
        <w:rPr>
          <w:rFonts w:ascii="Times New Roman" w:hAnsi="Times New Roman" w:cs="Times New Roman"/>
          <w:sz w:val="20"/>
          <w:szCs w:val="20"/>
        </w:rPr>
        <w:t xml:space="preserve"> mês de janeiro apresentou o</w:t>
      </w:r>
      <w:r w:rsidR="00B91029" w:rsidRPr="004D2F1F">
        <w:rPr>
          <w:rFonts w:ascii="Times New Roman" w:hAnsi="Times New Roman" w:cs="Times New Roman"/>
          <w:sz w:val="20"/>
          <w:szCs w:val="20"/>
        </w:rPr>
        <w:t xml:space="preserve"> menor </w:t>
      </w:r>
      <w:r w:rsidR="00DF054A" w:rsidRPr="004D2F1F">
        <w:rPr>
          <w:rFonts w:ascii="Times New Roman" w:hAnsi="Times New Roman" w:cs="Times New Roman"/>
          <w:sz w:val="20"/>
          <w:szCs w:val="20"/>
        </w:rPr>
        <w:t xml:space="preserve">resultado </w:t>
      </w:r>
      <w:r w:rsidR="00B91029" w:rsidRPr="004D2F1F">
        <w:rPr>
          <w:rFonts w:ascii="Times New Roman" w:hAnsi="Times New Roman" w:cs="Times New Roman"/>
          <w:sz w:val="20"/>
          <w:szCs w:val="20"/>
        </w:rPr>
        <w:t>com</w:t>
      </w:r>
      <w:r w:rsidR="00DF054A" w:rsidRPr="004D2F1F">
        <w:rPr>
          <w:rFonts w:ascii="Times New Roman" w:hAnsi="Times New Roman" w:cs="Times New Roman"/>
          <w:sz w:val="20"/>
          <w:szCs w:val="20"/>
        </w:rPr>
        <w:t xml:space="preserve"> um total de</w:t>
      </w:r>
      <w:r w:rsidR="00B91029" w:rsidRPr="004D2F1F">
        <w:rPr>
          <w:rFonts w:ascii="Times New Roman" w:hAnsi="Times New Roman" w:cs="Times New Roman"/>
          <w:sz w:val="20"/>
          <w:szCs w:val="20"/>
        </w:rPr>
        <w:t xml:space="preserve"> 26</w:t>
      </w:r>
      <w:r w:rsidR="00DF054A" w:rsidRPr="004D2F1F">
        <w:rPr>
          <w:rFonts w:ascii="Times New Roman" w:hAnsi="Times New Roman" w:cs="Times New Roman"/>
          <w:sz w:val="20"/>
          <w:szCs w:val="20"/>
        </w:rPr>
        <w:t xml:space="preserve"> de casos</w:t>
      </w:r>
      <w:r w:rsidR="00B91029" w:rsidRPr="004D2F1F">
        <w:rPr>
          <w:rFonts w:ascii="Times New Roman" w:hAnsi="Times New Roman" w:cs="Times New Roman"/>
          <w:sz w:val="20"/>
          <w:szCs w:val="20"/>
        </w:rPr>
        <w:t>.</w:t>
      </w:r>
      <w:r w:rsidR="009765BA" w:rsidRPr="004D2F1F">
        <w:rPr>
          <w:rFonts w:ascii="Times New Roman" w:hAnsi="Times New Roman" w:cs="Times New Roman"/>
          <w:sz w:val="20"/>
          <w:szCs w:val="20"/>
        </w:rPr>
        <w:t xml:space="preserve"> </w:t>
      </w:r>
      <w:r w:rsidR="006D7935" w:rsidRPr="004D2F1F">
        <w:rPr>
          <w:rFonts w:ascii="Times New Roman" w:hAnsi="Times New Roman" w:cs="Times New Roman"/>
          <w:sz w:val="20"/>
          <w:szCs w:val="20"/>
        </w:rPr>
        <w:t>No</w:t>
      </w:r>
      <w:r w:rsidR="009765BA" w:rsidRPr="004D2F1F">
        <w:rPr>
          <w:rFonts w:ascii="Times New Roman" w:hAnsi="Times New Roman" w:cs="Times New Roman"/>
          <w:sz w:val="20"/>
          <w:szCs w:val="20"/>
        </w:rPr>
        <w:t xml:space="preserve"> ano de 2017, confirmou-se um total de 61.727 casos de Chikungunya no município de Fortaleza, o triplo do confirmado no ano de 2016. O mês de abril apresentou o maior número de ocorrências com 23.355 casos, seguido de maio com 20.462. Já o mês de dezembro apresentou o menor número com um total de 92 casos. </w:t>
      </w:r>
      <w:r w:rsidR="005F7D02" w:rsidRPr="004D2F1F">
        <w:rPr>
          <w:rFonts w:ascii="Times New Roman" w:hAnsi="Times New Roman" w:cs="Times New Roman"/>
          <w:sz w:val="20"/>
          <w:szCs w:val="20"/>
        </w:rPr>
        <w:t xml:space="preserve">Quando se analisa </w:t>
      </w:r>
      <w:r w:rsidR="00DC5B05" w:rsidRPr="004D2F1F">
        <w:rPr>
          <w:rFonts w:ascii="Times New Roman" w:hAnsi="Times New Roman" w:cs="Times New Roman"/>
          <w:sz w:val="20"/>
          <w:szCs w:val="20"/>
        </w:rPr>
        <w:t xml:space="preserve">os casos </w:t>
      </w:r>
      <w:r w:rsidR="005F7D02" w:rsidRPr="004D2F1F">
        <w:rPr>
          <w:rFonts w:ascii="Times New Roman" w:hAnsi="Times New Roman" w:cs="Times New Roman"/>
          <w:sz w:val="20"/>
          <w:szCs w:val="20"/>
        </w:rPr>
        <w:t>em relação as Secretarias Regionais</w:t>
      </w:r>
      <w:r w:rsidR="00DC5B05" w:rsidRPr="004D2F1F">
        <w:rPr>
          <w:rFonts w:ascii="Times New Roman" w:hAnsi="Times New Roman" w:cs="Times New Roman"/>
          <w:sz w:val="20"/>
          <w:szCs w:val="20"/>
        </w:rPr>
        <w:t xml:space="preserve"> (SR)</w:t>
      </w:r>
      <w:r w:rsidR="005F7D02" w:rsidRPr="004D2F1F">
        <w:rPr>
          <w:rFonts w:ascii="Times New Roman" w:hAnsi="Times New Roman" w:cs="Times New Roman"/>
          <w:sz w:val="20"/>
          <w:szCs w:val="20"/>
        </w:rPr>
        <w:t xml:space="preserve">, observa-se que </w:t>
      </w:r>
      <w:r w:rsidR="009765BA" w:rsidRPr="004D2F1F">
        <w:rPr>
          <w:rFonts w:ascii="Times New Roman" w:hAnsi="Times New Roman" w:cs="Times New Roman"/>
          <w:sz w:val="20"/>
          <w:szCs w:val="20"/>
        </w:rPr>
        <w:t xml:space="preserve">no ano de 2016 </w:t>
      </w:r>
      <w:r w:rsidR="005F7D02" w:rsidRPr="004D2F1F">
        <w:rPr>
          <w:rFonts w:ascii="Times New Roman" w:hAnsi="Times New Roman" w:cs="Times New Roman"/>
          <w:sz w:val="20"/>
          <w:szCs w:val="20"/>
        </w:rPr>
        <w:t>a SR IV apresentou o maior número de casos confirmados da doença com um total de 4.642</w:t>
      </w:r>
      <w:r w:rsidR="009765BA" w:rsidRPr="004D2F1F">
        <w:rPr>
          <w:rFonts w:ascii="Times New Roman" w:hAnsi="Times New Roman" w:cs="Times New Roman"/>
          <w:sz w:val="20"/>
          <w:szCs w:val="20"/>
        </w:rPr>
        <w:t>. Já n</w:t>
      </w:r>
      <w:r w:rsidR="00ED25AC">
        <w:rPr>
          <w:rFonts w:ascii="Times New Roman" w:hAnsi="Times New Roman" w:cs="Times New Roman"/>
          <w:sz w:val="20"/>
          <w:szCs w:val="20"/>
        </w:rPr>
        <w:t xml:space="preserve">o ano de 2017, a SR V </w:t>
      </w:r>
      <w:r w:rsidR="009765BA" w:rsidRPr="004D2F1F">
        <w:rPr>
          <w:rFonts w:ascii="Times New Roman" w:hAnsi="Times New Roman" w:cs="Times New Roman"/>
          <w:sz w:val="20"/>
          <w:szCs w:val="20"/>
        </w:rPr>
        <w:t xml:space="preserve">deteve </w:t>
      </w:r>
      <w:r w:rsidR="005F7D02" w:rsidRPr="004D2F1F">
        <w:rPr>
          <w:rFonts w:ascii="Times New Roman" w:hAnsi="Times New Roman" w:cs="Times New Roman"/>
          <w:sz w:val="20"/>
          <w:szCs w:val="20"/>
        </w:rPr>
        <w:t xml:space="preserve">o maior número de casos com </w:t>
      </w:r>
      <w:r w:rsidR="009765BA" w:rsidRPr="004D2F1F">
        <w:rPr>
          <w:rFonts w:ascii="Times New Roman" w:hAnsi="Times New Roman" w:cs="Times New Roman"/>
          <w:sz w:val="20"/>
          <w:szCs w:val="20"/>
        </w:rPr>
        <w:t xml:space="preserve">um total de </w:t>
      </w:r>
      <w:r w:rsidR="005F7D02" w:rsidRPr="004D2F1F">
        <w:rPr>
          <w:rFonts w:ascii="Times New Roman" w:hAnsi="Times New Roman" w:cs="Times New Roman"/>
          <w:sz w:val="20"/>
          <w:szCs w:val="20"/>
        </w:rPr>
        <w:t>16.253.</w:t>
      </w:r>
      <w:r w:rsidR="008A17DD" w:rsidRPr="004D2F1F">
        <w:rPr>
          <w:rFonts w:ascii="Times New Roman" w:hAnsi="Times New Roman" w:cs="Times New Roman"/>
          <w:sz w:val="20"/>
          <w:szCs w:val="20"/>
        </w:rPr>
        <w:t xml:space="preserve"> </w:t>
      </w:r>
      <w:r w:rsidR="00347890" w:rsidRPr="004D2F1F">
        <w:rPr>
          <w:rFonts w:ascii="Times New Roman" w:hAnsi="Times New Roman" w:cs="Times New Roman"/>
          <w:sz w:val="20"/>
          <w:szCs w:val="20"/>
        </w:rPr>
        <w:t xml:space="preserve">Portanto, percebeu-se que nos anos de 2016 e 2017 o município de Fortaleza apresentou um elevado número de casos </w:t>
      </w:r>
      <w:r w:rsidR="00347890" w:rsidRPr="00030683">
        <w:rPr>
          <w:rFonts w:ascii="Times New Roman" w:hAnsi="Times New Roman" w:cs="Times New Roman"/>
          <w:sz w:val="20"/>
          <w:szCs w:val="20"/>
        </w:rPr>
        <w:t xml:space="preserve">confirmados de Chikungunya. Além disso, as </w:t>
      </w:r>
      <w:r w:rsidR="00ED25AC">
        <w:rPr>
          <w:rFonts w:ascii="Times New Roman" w:hAnsi="Times New Roman" w:cs="Times New Roman"/>
          <w:sz w:val="20"/>
          <w:szCs w:val="20"/>
        </w:rPr>
        <w:t xml:space="preserve">SR </w:t>
      </w:r>
      <w:r w:rsidR="00347890" w:rsidRPr="00030683">
        <w:rPr>
          <w:rFonts w:ascii="Times New Roman" w:hAnsi="Times New Roman" w:cs="Times New Roman"/>
          <w:sz w:val="20"/>
          <w:szCs w:val="20"/>
        </w:rPr>
        <w:t xml:space="preserve">IV e V, que compõem boa parte dos bairros da periferia, obtiveram maior quantidade de casos da doença. </w:t>
      </w:r>
      <w:r w:rsidR="006A57C1" w:rsidRPr="00030683">
        <w:rPr>
          <w:rFonts w:ascii="Times New Roman" w:hAnsi="Times New Roman" w:cs="Times New Roman"/>
          <w:sz w:val="20"/>
          <w:szCs w:val="20"/>
        </w:rPr>
        <w:t xml:space="preserve">Com o aumento de casos confirmados, a organização dos serviços de saúde é fundamental para promover uma assistência </w:t>
      </w:r>
      <w:r w:rsidR="009953F1" w:rsidRPr="00030683">
        <w:rPr>
          <w:rFonts w:ascii="Times New Roman" w:hAnsi="Times New Roman" w:cs="Times New Roman"/>
          <w:sz w:val="20"/>
          <w:szCs w:val="20"/>
        </w:rPr>
        <w:t>eficaz</w:t>
      </w:r>
      <w:r w:rsidR="006A57C1" w:rsidRPr="00030683">
        <w:rPr>
          <w:rFonts w:ascii="Times New Roman" w:hAnsi="Times New Roman" w:cs="Times New Roman"/>
          <w:sz w:val="20"/>
          <w:szCs w:val="20"/>
        </w:rPr>
        <w:t xml:space="preserve"> aos pacientes, organizar e impl</w:t>
      </w:r>
      <w:r w:rsidR="00916386">
        <w:rPr>
          <w:rFonts w:ascii="Times New Roman" w:hAnsi="Times New Roman" w:cs="Times New Roman"/>
          <w:sz w:val="20"/>
          <w:szCs w:val="20"/>
        </w:rPr>
        <w:t xml:space="preserve">ementar ações de prevenção e </w:t>
      </w:r>
      <w:r w:rsidR="006A57C1" w:rsidRPr="00030683">
        <w:rPr>
          <w:rFonts w:ascii="Times New Roman" w:hAnsi="Times New Roman" w:cs="Times New Roman"/>
          <w:sz w:val="20"/>
          <w:szCs w:val="20"/>
        </w:rPr>
        <w:t>controle e fortalecer a integração das diferentes áreas</w:t>
      </w:r>
      <w:r w:rsidR="00D64278">
        <w:rPr>
          <w:rFonts w:ascii="Times New Roman" w:hAnsi="Times New Roman" w:cs="Times New Roman"/>
          <w:sz w:val="20"/>
          <w:szCs w:val="20"/>
        </w:rPr>
        <w:t xml:space="preserve"> da saúde</w:t>
      </w:r>
      <w:r w:rsidR="006A57C1" w:rsidRPr="00030683">
        <w:rPr>
          <w:rFonts w:ascii="Times New Roman" w:hAnsi="Times New Roman" w:cs="Times New Roman"/>
          <w:sz w:val="20"/>
          <w:szCs w:val="20"/>
        </w:rPr>
        <w:t>. É de suma importância que a população atue juntamente ao serviço de saúde no intuito de combater os focos do</w:t>
      </w:r>
      <w:r w:rsidR="00916386">
        <w:rPr>
          <w:rFonts w:ascii="Times New Roman" w:hAnsi="Times New Roman" w:cs="Times New Roman"/>
          <w:sz w:val="20"/>
          <w:szCs w:val="20"/>
        </w:rPr>
        <w:t>s</w:t>
      </w:r>
      <w:r w:rsidR="006A57C1" w:rsidRPr="00030683">
        <w:rPr>
          <w:rFonts w:ascii="Times New Roman" w:hAnsi="Times New Roman" w:cs="Times New Roman"/>
          <w:sz w:val="20"/>
          <w:szCs w:val="20"/>
        </w:rPr>
        <w:t xml:space="preserve"> vetor</w:t>
      </w:r>
      <w:r w:rsidR="00916386">
        <w:rPr>
          <w:rFonts w:ascii="Times New Roman" w:hAnsi="Times New Roman" w:cs="Times New Roman"/>
          <w:sz w:val="20"/>
          <w:szCs w:val="20"/>
        </w:rPr>
        <w:t>es</w:t>
      </w:r>
      <w:r w:rsidR="006A57C1" w:rsidRPr="00030683">
        <w:rPr>
          <w:rFonts w:ascii="Times New Roman" w:hAnsi="Times New Roman" w:cs="Times New Roman"/>
          <w:sz w:val="20"/>
          <w:szCs w:val="20"/>
        </w:rPr>
        <w:t>, além de adquirirem o conhecimento acerca da doença</w:t>
      </w:r>
      <w:r w:rsidR="00916386">
        <w:rPr>
          <w:rFonts w:ascii="Times New Roman" w:hAnsi="Times New Roman" w:cs="Times New Roman"/>
          <w:sz w:val="20"/>
          <w:szCs w:val="20"/>
        </w:rPr>
        <w:t>, salientando que atitudes como essas auxiliam na prevenção de novos casos</w:t>
      </w:r>
      <w:r w:rsidR="006A57C1" w:rsidRPr="00030683">
        <w:rPr>
          <w:rFonts w:ascii="Times New Roman" w:hAnsi="Times New Roman" w:cs="Times New Roman"/>
          <w:sz w:val="20"/>
          <w:szCs w:val="20"/>
        </w:rPr>
        <w:t>.</w:t>
      </w:r>
    </w:p>
    <w:p w14:paraId="1A8FB18E" w14:textId="50F265D8" w:rsidR="004D2F1F" w:rsidRDefault="006A57C1">
      <w:pPr>
        <w:rPr>
          <w:rFonts w:ascii="Times New Roman" w:hAnsi="Times New Roman" w:cs="Times New Roman"/>
          <w:sz w:val="20"/>
          <w:szCs w:val="20"/>
        </w:rPr>
      </w:pPr>
      <w:r w:rsidRPr="00030683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9953F1" w:rsidRPr="00030683">
        <w:rPr>
          <w:rFonts w:ascii="Times New Roman" w:hAnsi="Times New Roman" w:cs="Times New Roman"/>
          <w:sz w:val="20"/>
          <w:szCs w:val="20"/>
        </w:rPr>
        <w:t xml:space="preserve">Epidemias; Notificação de Doenças; </w:t>
      </w:r>
      <w:r w:rsidRPr="00030683">
        <w:rPr>
          <w:rFonts w:ascii="Times New Roman" w:hAnsi="Times New Roman" w:cs="Times New Roman"/>
          <w:sz w:val="20"/>
          <w:szCs w:val="20"/>
        </w:rPr>
        <w:t>Vírus Chikungunya</w:t>
      </w:r>
      <w:r w:rsidR="009953F1" w:rsidRPr="00030683">
        <w:rPr>
          <w:rFonts w:ascii="Times New Roman" w:hAnsi="Times New Roman" w:cs="Times New Roman"/>
          <w:sz w:val="20"/>
          <w:szCs w:val="20"/>
        </w:rPr>
        <w:t>.</w:t>
      </w:r>
    </w:p>
    <w:p w14:paraId="7E39E0EA" w14:textId="77777777" w:rsidR="00CC36C1" w:rsidRPr="004D2F1F" w:rsidRDefault="00CC36C1">
      <w:pPr>
        <w:rPr>
          <w:rFonts w:ascii="Times New Roman" w:hAnsi="Times New Roman" w:cs="Times New Roman"/>
          <w:sz w:val="20"/>
          <w:szCs w:val="20"/>
        </w:rPr>
      </w:pPr>
    </w:p>
    <w:sectPr w:rsidR="00CC36C1" w:rsidRPr="004D2F1F" w:rsidSect="00CF72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BD"/>
    <w:rsid w:val="00030683"/>
    <w:rsid w:val="00051735"/>
    <w:rsid w:val="000C133B"/>
    <w:rsid w:val="001960DF"/>
    <w:rsid w:val="001F4993"/>
    <w:rsid w:val="00270C68"/>
    <w:rsid w:val="002A48F5"/>
    <w:rsid w:val="00347890"/>
    <w:rsid w:val="003D227B"/>
    <w:rsid w:val="003F6F59"/>
    <w:rsid w:val="004147C4"/>
    <w:rsid w:val="004606B5"/>
    <w:rsid w:val="004C7FC1"/>
    <w:rsid w:val="004D2F1F"/>
    <w:rsid w:val="005907E2"/>
    <w:rsid w:val="005C498C"/>
    <w:rsid w:val="005F7D02"/>
    <w:rsid w:val="006A57C1"/>
    <w:rsid w:val="006D17BD"/>
    <w:rsid w:val="006D7935"/>
    <w:rsid w:val="008512D7"/>
    <w:rsid w:val="008A17DD"/>
    <w:rsid w:val="00916386"/>
    <w:rsid w:val="009765BA"/>
    <w:rsid w:val="009953F1"/>
    <w:rsid w:val="009F29FE"/>
    <w:rsid w:val="00A114E9"/>
    <w:rsid w:val="00B91029"/>
    <w:rsid w:val="00CC36C1"/>
    <w:rsid w:val="00CF72C5"/>
    <w:rsid w:val="00D64278"/>
    <w:rsid w:val="00DC5B05"/>
    <w:rsid w:val="00DF054A"/>
    <w:rsid w:val="00E44448"/>
    <w:rsid w:val="00E7157D"/>
    <w:rsid w:val="00E95F6B"/>
    <w:rsid w:val="00ED25AC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5B93"/>
  <w15:chartTrackingRefBased/>
  <w15:docId w15:val="{E3EA752E-6B1D-4E3A-A678-71EB05A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D2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5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5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5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Kauane</dc:creator>
  <cp:keywords/>
  <dc:description/>
  <cp:lastModifiedBy>Kauane</cp:lastModifiedBy>
  <cp:revision>4</cp:revision>
  <dcterms:created xsi:type="dcterms:W3CDTF">2019-10-07T23:04:00Z</dcterms:created>
  <dcterms:modified xsi:type="dcterms:W3CDTF">2019-10-28T14:55:00Z</dcterms:modified>
</cp:coreProperties>
</file>