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33" w:rsidRDefault="005B47C2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INFLU</w:t>
      </w:r>
      <w:r w:rsidR="00DE0B6E">
        <w:rPr>
          <w:rFonts w:ascii="Times New Roman" w:eastAsia="Times New Roman" w:hAnsi="Times New Roman" w:cs="Times New Roman"/>
          <w:b/>
        </w:rPr>
        <w:t>Ê</w:t>
      </w:r>
      <w:r>
        <w:rPr>
          <w:rFonts w:ascii="Times New Roman" w:eastAsia="Times New Roman" w:hAnsi="Times New Roman" w:cs="Times New Roman"/>
          <w:b/>
        </w:rPr>
        <w:t>NCIA DO CONTEXTO FAMILIAR NO PERCURSO ESCOLAR DE CRIANÇAS E ADOLESCENTES INSTITUCIONALIZADOS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552750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Carla </w:t>
      </w:r>
      <w:r w:rsidR="005B47C2">
        <w:rPr>
          <w:rFonts w:ascii="Times New Roman" w:eastAsia="Times New Roman" w:hAnsi="Times New Roman" w:cs="Times New Roman"/>
          <w:i/>
        </w:rPr>
        <w:t>Adriana de</w:t>
      </w:r>
      <w:r>
        <w:rPr>
          <w:rFonts w:ascii="Times New Roman" w:eastAsia="Times New Roman" w:hAnsi="Times New Roman" w:cs="Times New Roman"/>
          <w:i/>
        </w:rPr>
        <w:t xml:space="preserve"> Q</w:t>
      </w:r>
      <w:r w:rsidR="00A53EC3">
        <w:rPr>
          <w:rFonts w:ascii="Times New Roman" w:eastAsia="Times New Roman" w:hAnsi="Times New Roman" w:cs="Times New Roman"/>
          <w:i/>
        </w:rPr>
        <w:t>ueiroz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C54AB3" w:rsidRDefault="00C54AB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Maria das Graças Campos</w:t>
      </w:r>
      <w:r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:rsidR="00597FC1" w:rsidRDefault="00597FC1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DD1D62">
        <w:rPr>
          <w:rFonts w:ascii="Times New Roman" w:eastAsia="Times New Roman" w:hAnsi="Times New Roman" w:cs="Times New Roman"/>
        </w:rPr>
        <w:t>VII – Pol</w:t>
      </w:r>
      <w:r w:rsidR="00DE0B6E">
        <w:rPr>
          <w:rFonts w:ascii="Times New Roman" w:eastAsia="Times New Roman" w:hAnsi="Times New Roman" w:cs="Times New Roman"/>
        </w:rPr>
        <w:t>í</w:t>
      </w:r>
      <w:r w:rsidR="00DD1D62">
        <w:rPr>
          <w:rFonts w:ascii="Times New Roman" w:eastAsia="Times New Roman" w:hAnsi="Times New Roman" w:cs="Times New Roman"/>
        </w:rPr>
        <w:t>ticas pública</w:t>
      </w:r>
      <w:r w:rsidR="00DE0B6E">
        <w:rPr>
          <w:rFonts w:ascii="Times New Roman" w:eastAsia="Times New Roman" w:hAnsi="Times New Roman" w:cs="Times New Roman"/>
        </w:rPr>
        <w:t>s</w:t>
      </w:r>
      <w:r w:rsidR="00DD1D62">
        <w:rPr>
          <w:rFonts w:ascii="Times New Roman" w:eastAsia="Times New Roman" w:hAnsi="Times New Roman" w:cs="Times New Roman"/>
        </w:rPr>
        <w:t xml:space="preserve"> para crianças e com elas</w:t>
      </w:r>
      <w:r w:rsidR="00390E85">
        <w:rPr>
          <w:rFonts w:ascii="Times New Roman" w:eastAsia="Times New Roman" w:hAnsi="Times New Roman" w:cs="Times New Roman"/>
        </w:rPr>
        <w:t xml:space="preserve"> 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="00B43266">
        <w:rPr>
          <w:rFonts w:ascii="Times New Roman" w:eastAsia="Times New Roman" w:hAnsi="Times New Roman" w:cs="Times New Roman"/>
          <w:b/>
        </w:rPr>
        <w:t>esumo</w:t>
      </w:r>
    </w:p>
    <w:p w:rsidR="00F73775" w:rsidRDefault="00DD1D62" w:rsidP="00F73775">
      <w:pPr>
        <w:spacing w:before="0" w:after="0"/>
        <w:rPr>
          <w:rFonts w:ascii="Times New Roman" w:hAnsi="Times New Roman" w:cs="Times New Roman"/>
          <w:color w:val="000000" w:themeColor="text1"/>
        </w:rPr>
      </w:pPr>
      <w:r w:rsidRPr="00601AC7">
        <w:rPr>
          <w:rFonts w:ascii="Times New Roman" w:hAnsi="Times New Roman" w:cs="Times New Roman"/>
          <w:color w:val="000000" w:themeColor="text1"/>
        </w:rPr>
        <w:t xml:space="preserve">Este trabalho </w:t>
      </w:r>
      <w:r w:rsidR="004953A8" w:rsidRPr="00601AC7">
        <w:rPr>
          <w:rFonts w:ascii="Times New Roman" w:hAnsi="Times New Roman" w:cs="Times New Roman"/>
          <w:color w:val="000000" w:themeColor="text1"/>
        </w:rPr>
        <w:t>reflete</w:t>
      </w:r>
      <w:r w:rsidRPr="00601AC7">
        <w:rPr>
          <w:rFonts w:ascii="Times New Roman" w:hAnsi="Times New Roman" w:cs="Times New Roman"/>
          <w:color w:val="000000" w:themeColor="text1"/>
        </w:rPr>
        <w:t xml:space="preserve"> uma pesquisa </w:t>
      </w:r>
      <w:r w:rsidR="00DE0B6E">
        <w:rPr>
          <w:rFonts w:ascii="Times New Roman" w:hAnsi="Times New Roman" w:cs="Times New Roman"/>
          <w:color w:val="000000" w:themeColor="text1"/>
        </w:rPr>
        <w:t>a</w:t>
      </w:r>
      <w:r w:rsidRPr="00601AC7">
        <w:rPr>
          <w:rFonts w:ascii="Times New Roman" w:hAnsi="Times New Roman" w:cs="Times New Roman"/>
          <w:color w:val="000000" w:themeColor="text1"/>
        </w:rPr>
        <w:t xml:space="preserve"> ser realizada com educadores </w:t>
      </w:r>
      <w:r w:rsidR="004953A8">
        <w:rPr>
          <w:rFonts w:ascii="Times New Roman" w:hAnsi="Times New Roman" w:cs="Times New Roman"/>
          <w:color w:val="000000" w:themeColor="text1"/>
        </w:rPr>
        <w:t>de</w:t>
      </w:r>
      <w:r w:rsidRPr="00601AC7">
        <w:rPr>
          <w:rFonts w:ascii="Times New Roman" w:hAnsi="Times New Roman" w:cs="Times New Roman"/>
          <w:color w:val="000000" w:themeColor="text1"/>
        </w:rPr>
        <w:t xml:space="preserve"> instituição pública </w:t>
      </w:r>
      <w:r w:rsidR="004953A8">
        <w:rPr>
          <w:rFonts w:ascii="Times New Roman" w:hAnsi="Times New Roman" w:cs="Times New Roman"/>
          <w:color w:val="000000" w:themeColor="text1"/>
        </w:rPr>
        <w:t xml:space="preserve">situada </w:t>
      </w:r>
      <w:r w:rsidR="004953A8" w:rsidRPr="00601AC7">
        <w:rPr>
          <w:rFonts w:ascii="Times New Roman" w:hAnsi="Times New Roman" w:cs="Times New Roman"/>
          <w:color w:val="000000" w:themeColor="text1"/>
        </w:rPr>
        <w:t>n</w:t>
      </w:r>
      <w:r w:rsidR="004953A8">
        <w:rPr>
          <w:rFonts w:ascii="Times New Roman" w:hAnsi="Times New Roman" w:cs="Times New Roman"/>
          <w:color w:val="000000" w:themeColor="text1"/>
        </w:rPr>
        <w:t>o município de Várzea Grande-MT</w:t>
      </w:r>
      <w:r w:rsidR="004953A8" w:rsidRPr="00601AC7">
        <w:rPr>
          <w:rFonts w:ascii="Times New Roman" w:hAnsi="Times New Roman" w:cs="Times New Roman"/>
          <w:color w:val="000000" w:themeColor="text1"/>
        </w:rPr>
        <w:t xml:space="preserve"> </w:t>
      </w:r>
      <w:r w:rsidRPr="00601AC7">
        <w:rPr>
          <w:rFonts w:ascii="Times New Roman" w:hAnsi="Times New Roman" w:cs="Times New Roman"/>
          <w:color w:val="000000" w:themeColor="text1"/>
        </w:rPr>
        <w:t xml:space="preserve">que recebe crianças e adolescentes </w:t>
      </w:r>
      <w:r w:rsidR="004953A8">
        <w:rPr>
          <w:rFonts w:ascii="Times New Roman" w:hAnsi="Times New Roman" w:cs="Times New Roman"/>
          <w:color w:val="000000" w:themeColor="text1"/>
        </w:rPr>
        <w:t xml:space="preserve">que estão sob medida protetiva. </w:t>
      </w:r>
      <w:r w:rsidRPr="00601AC7">
        <w:rPr>
          <w:rFonts w:ascii="Times New Roman" w:hAnsi="Times New Roman" w:cs="Times New Roman"/>
          <w:color w:val="000000" w:themeColor="text1"/>
        </w:rPr>
        <w:t>A pesquisa tem como</w:t>
      </w:r>
      <w:r w:rsidR="00390E85">
        <w:rPr>
          <w:rFonts w:ascii="Times New Roman" w:hAnsi="Times New Roman" w:cs="Times New Roman"/>
          <w:color w:val="000000" w:themeColor="text1"/>
        </w:rPr>
        <w:t xml:space="preserve"> principal objetivo compreende</w:t>
      </w:r>
      <w:r w:rsidR="004953A8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01AC7">
        <w:rPr>
          <w:rFonts w:ascii="Times New Roman" w:hAnsi="Times New Roman" w:cs="Times New Roman"/>
          <w:color w:val="000000" w:themeColor="text1"/>
        </w:rPr>
        <w:t>as influências do</w:t>
      </w:r>
      <w:r w:rsidR="004953A8">
        <w:rPr>
          <w:rFonts w:ascii="Times New Roman" w:hAnsi="Times New Roman" w:cs="Times New Roman"/>
          <w:color w:val="000000" w:themeColor="text1"/>
        </w:rPr>
        <w:t>s</w:t>
      </w:r>
      <w:r w:rsidRPr="00601AC7">
        <w:rPr>
          <w:rFonts w:ascii="Times New Roman" w:hAnsi="Times New Roman" w:cs="Times New Roman"/>
          <w:color w:val="000000" w:themeColor="text1"/>
        </w:rPr>
        <w:t xml:space="preserve"> contexto</w:t>
      </w:r>
      <w:r w:rsidR="00390E85">
        <w:rPr>
          <w:rFonts w:ascii="Times New Roman" w:hAnsi="Times New Roman" w:cs="Times New Roman"/>
          <w:color w:val="000000" w:themeColor="text1"/>
        </w:rPr>
        <w:t>s</w:t>
      </w:r>
      <w:r w:rsidRPr="00601AC7">
        <w:rPr>
          <w:rFonts w:ascii="Times New Roman" w:hAnsi="Times New Roman" w:cs="Times New Roman"/>
          <w:color w:val="000000" w:themeColor="text1"/>
        </w:rPr>
        <w:t xml:space="preserve"> social, e</w:t>
      </w:r>
      <w:r w:rsidR="004953A8">
        <w:rPr>
          <w:rFonts w:ascii="Times New Roman" w:hAnsi="Times New Roman" w:cs="Times New Roman"/>
          <w:color w:val="000000" w:themeColor="text1"/>
        </w:rPr>
        <w:t>ducativo e familiar no percurso</w:t>
      </w:r>
      <w:r w:rsidRPr="00601AC7">
        <w:rPr>
          <w:rFonts w:ascii="Times New Roman" w:hAnsi="Times New Roman" w:cs="Times New Roman"/>
          <w:color w:val="000000" w:themeColor="text1"/>
        </w:rPr>
        <w:t xml:space="preserve"> escolar d</w:t>
      </w:r>
      <w:r w:rsidR="00597FC1">
        <w:rPr>
          <w:rFonts w:ascii="Times New Roman" w:hAnsi="Times New Roman" w:cs="Times New Roman"/>
          <w:color w:val="000000" w:themeColor="text1"/>
        </w:rPr>
        <w:t xml:space="preserve">e crianças e </w:t>
      </w:r>
      <w:r w:rsidRPr="00601AC7">
        <w:rPr>
          <w:rFonts w:ascii="Times New Roman" w:hAnsi="Times New Roman" w:cs="Times New Roman"/>
          <w:color w:val="000000" w:themeColor="text1"/>
        </w:rPr>
        <w:t xml:space="preserve">adolescentes </w:t>
      </w:r>
      <w:r w:rsidR="00390E85">
        <w:rPr>
          <w:rFonts w:ascii="Times New Roman" w:hAnsi="Times New Roman" w:cs="Times New Roman"/>
          <w:color w:val="000000" w:themeColor="text1"/>
        </w:rPr>
        <w:t>institucionalizados</w:t>
      </w:r>
      <w:r w:rsidRPr="00601AC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01AC7">
        <w:rPr>
          <w:rFonts w:ascii="Times New Roman" w:hAnsi="Times New Roman" w:cs="Times New Roman"/>
          <w:color w:val="000000" w:themeColor="text1"/>
        </w:rPr>
        <w:t xml:space="preserve">Considera-se fundamental levantar o histórico de </w:t>
      </w:r>
      <w:r w:rsidR="004953A8">
        <w:rPr>
          <w:rFonts w:ascii="Times New Roman" w:hAnsi="Times New Roman" w:cs="Times New Roman"/>
          <w:color w:val="000000" w:themeColor="text1"/>
        </w:rPr>
        <w:t xml:space="preserve">vida, </w:t>
      </w:r>
      <w:r w:rsidR="00DE0B6E">
        <w:rPr>
          <w:rFonts w:ascii="Times New Roman" w:hAnsi="Times New Roman" w:cs="Times New Roman"/>
          <w:color w:val="000000" w:themeColor="text1"/>
        </w:rPr>
        <w:t xml:space="preserve">o </w:t>
      </w:r>
      <w:r w:rsidR="004953A8" w:rsidRPr="00601AC7">
        <w:rPr>
          <w:rFonts w:ascii="Times New Roman" w:hAnsi="Times New Roman" w:cs="Times New Roman"/>
          <w:color w:val="000000" w:themeColor="text1"/>
        </w:rPr>
        <w:t xml:space="preserve">percurso </w:t>
      </w:r>
      <w:r w:rsidR="004953A8">
        <w:rPr>
          <w:rFonts w:ascii="Times New Roman" w:hAnsi="Times New Roman" w:cs="Times New Roman"/>
          <w:color w:val="000000" w:themeColor="text1"/>
        </w:rPr>
        <w:t xml:space="preserve">escolar e as </w:t>
      </w:r>
      <w:r w:rsidR="004953A8" w:rsidRPr="00601AC7">
        <w:rPr>
          <w:rFonts w:ascii="Times New Roman" w:hAnsi="Times New Roman" w:cs="Times New Roman"/>
          <w:color w:val="000000" w:themeColor="text1"/>
        </w:rPr>
        <w:t>relações familiares</w:t>
      </w:r>
      <w:r w:rsidR="004953A8">
        <w:rPr>
          <w:rFonts w:ascii="Times New Roman" w:hAnsi="Times New Roman" w:cs="Times New Roman"/>
          <w:color w:val="000000" w:themeColor="text1"/>
        </w:rPr>
        <w:t xml:space="preserve"> das crianças e adolescente institucionalizados</w:t>
      </w:r>
      <w:r w:rsidRPr="00601AC7">
        <w:rPr>
          <w:rFonts w:ascii="Times New Roman" w:hAnsi="Times New Roman" w:cs="Times New Roman"/>
          <w:color w:val="000000" w:themeColor="text1"/>
        </w:rPr>
        <w:t xml:space="preserve">. </w:t>
      </w:r>
      <w:r w:rsidR="00DE0B6E">
        <w:rPr>
          <w:rFonts w:ascii="Times New Roman" w:hAnsi="Times New Roman" w:cs="Times New Roman"/>
          <w:color w:val="000000" w:themeColor="text1"/>
        </w:rPr>
        <w:t xml:space="preserve">A </w:t>
      </w:r>
      <w:r w:rsidRPr="00601AC7">
        <w:rPr>
          <w:rFonts w:ascii="Times New Roman" w:hAnsi="Times New Roman" w:cs="Times New Roman"/>
          <w:color w:val="000000" w:themeColor="text1"/>
        </w:rPr>
        <w:t>metodologia do estudo utilizará pesquisa documental e grupo focal.</w:t>
      </w:r>
    </w:p>
    <w:p w:rsidR="00DD1D62" w:rsidRDefault="00DD1D62" w:rsidP="00F73775">
      <w:pPr>
        <w:spacing w:before="0" w:after="0"/>
        <w:rPr>
          <w:rFonts w:ascii="Times New Roman" w:hAnsi="Times New Roman" w:cs="Times New Roman"/>
          <w:color w:val="000000" w:themeColor="text1"/>
        </w:rPr>
      </w:pPr>
      <w:r w:rsidRPr="00601AC7">
        <w:rPr>
          <w:rFonts w:ascii="Times New Roman" w:hAnsi="Times New Roman" w:cs="Times New Roman"/>
          <w:color w:val="000000" w:themeColor="text1"/>
        </w:rPr>
        <w:t xml:space="preserve"> </w:t>
      </w:r>
    </w:p>
    <w:p w:rsidR="00390E85" w:rsidRPr="00AD1C13" w:rsidRDefault="00390E85" w:rsidP="00F73775">
      <w:pPr>
        <w:spacing w:before="0" w:after="0"/>
        <w:rPr>
          <w:rFonts w:ascii="Times New Roman" w:hAnsi="Times New Roman" w:cs="Times New Roman"/>
          <w:color w:val="000000" w:themeColor="text1"/>
        </w:rPr>
      </w:pPr>
      <w:r w:rsidRPr="00DE0B6E">
        <w:rPr>
          <w:rFonts w:ascii="Times New Roman" w:hAnsi="Times New Roman" w:cs="Times New Roman"/>
          <w:b/>
          <w:bCs/>
          <w:color w:val="000000" w:themeColor="text1"/>
        </w:rPr>
        <w:t>Palavras</w:t>
      </w:r>
      <w:r w:rsidR="00DE0B6E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DE0B6E">
        <w:rPr>
          <w:rFonts w:ascii="Times New Roman" w:hAnsi="Times New Roman" w:cs="Times New Roman"/>
          <w:b/>
          <w:bCs/>
          <w:color w:val="000000" w:themeColor="text1"/>
        </w:rPr>
        <w:t>chave</w:t>
      </w:r>
      <w:r>
        <w:rPr>
          <w:rFonts w:ascii="Times New Roman" w:hAnsi="Times New Roman" w:cs="Times New Roman"/>
          <w:color w:val="000000" w:themeColor="text1"/>
        </w:rPr>
        <w:t>: Família</w:t>
      </w:r>
      <w:r w:rsidR="008366C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escolarização</w:t>
      </w:r>
      <w:r w:rsidR="008366C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institucionalização.</w:t>
      </w:r>
    </w:p>
    <w:p w:rsidR="00594633" w:rsidRDefault="00594633" w:rsidP="008366C6">
      <w:pPr>
        <w:spacing w:before="0" w:after="0" w:line="240" w:lineRule="auto"/>
        <w:rPr>
          <w:rFonts w:ascii="Times New Roman" w:eastAsia="Times New Roman" w:hAnsi="Times New Roman" w:cs="Times New Roman"/>
        </w:rPr>
      </w:pPr>
    </w:p>
    <w:p w:rsidR="008366C6" w:rsidRDefault="008366C6" w:rsidP="008366C6">
      <w:pPr>
        <w:spacing w:before="0" w:after="0" w:line="360" w:lineRule="auto"/>
        <w:rPr>
          <w:rFonts w:ascii="Times New Roman" w:eastAsia="Times New Roman" w:hAnsi="Times New Roman" w:cs="Times New Roman"/>
          <w:b/>
        </w:rPr>
      </w:pPr>
    </w:p>
    <w:p w:rsidR="008366C6" w:rsidRDefault="005C1AFB" w:rsidP="008366C6">
      <w:pPr>
        <w:spacing w:before="0" w:after="16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B43266">
        <w:rPr>
          <w:rFonts w:ascii="Times New Roman" w:eastAsia="Times New Roman" w:hAnsi="Times New Roman" w:cs="Times New Roman"/>
          <w:b/>
        </w:rPr>
        <w:t>ntrodução</w:t>
      </w:r>
    </w:p>
    <w:p w:rsidR="00AD1C13" w:rsidRPr="008366C6" w:rsidRDefault="00AD1C13" w:rsidP="008366C6">
      <w:pPr>
        <w:spacing w:before="0" w:after="0" w:line="360" w:lineRule="auto"/>
        <w:rPr>
          <w:rFonts w:ascii="Times New Roman" w:eastAsia="Times New Roman" w:hAnsi="Times New Roman" w:cs="Times New Roman"/>
          <w:b/>
        </w:rPr>
      </w:pPr>
      <w:r w:rsidRPr="004449D4">
        <w:rPr>
          <w:rFonts w:ascii="Times New Roman" w:hAnsi="Times New Roman" w:cs="Times New Roman"/>
        </w:rPr>
        <w:t xml:space="preserve">Este estudo provém de uma pesquisa em estágio inicial e apresenta um recorte da reflexão apresentada ao </w:t>
      </w:r>
      <w:r w:rsidR="008366C6">
        <w:rPr>
          <w:rFonts w:ascii="Times New Roman" w:hAnsi="Times New Roman" w:cs="Times New Roman"/>
        </w:rPr>
        <w:t>P</w:t>
      </w:r>
      <w:r w:rsidRPr="004449D4">
        <w:rPr>
          <w:rFonts w:ascii="Times New Roman" w:hAnsi="Times New Roman" w:cs="Times New Roman"/>
        </w:rPr>
        <w:t xml:space="preserve">rograma de </w:t>
      </w:r>
      <w:r w:rsidR="002727AE" w:rsidRPr="004449D4">
        <w:rPr>
          <w:rFonts w:ascii="Times New Roman" w:hAnsi="Times New Roman" w:cs="Times New Roman"/>
        </w:rPr>
        <w:t>Pós-Graduação</w:t>
      </w:r>
      <w:r w:rsidRPr="004449D4">
        <w:rPr>
          <w:rFonts w:ascii="Times New Roman" w:hAnsi="Times New Roman" w:cs="Times New Roman"/>
        </w:rPr>
        <w:t xml:space="preserve"> em Ensino da Universidade de Cuiabá da linha 2</w:t>
      </w:r>
      <w:r w:rsidR="00DE0B6E">
        <w:rPr>
          <w:rFonts w:ascii="Times New Roman" w:hAnsi="Times New Roman" w:cs="Times New Roman"/>
        </w:rPr>
        <w:t>,</w:t>
      </w:r>
      <w:r w:rsidRPr="004449D4">
        <w:rPr>
          <w:rFonts w:ascii="Times New Roman" w:hAnsi="Times New Roman" w:cs="Times New Roman"/>
        </w:rPr>
        <w:t xml:space="preserve"> especificamente, que tem como objetivo o desenvolvimento de pesquisas voltadas </w:t>
      </w:r>
      <w:r w:rsidR="00DE0B6E">
        <w:rPr>
          <w:rFonts w:ascii="Times New Roman" w:hAnsi="Times New Roman" w:cs="Times New Roman"/>
        </w:rPr>
        <w:t>à</w:t>
      </w:r>
      <w:r w:rsidRPr="004449D4">
        <w:rPr>
          <w:rFonts w:ascii="Times New Roman" w:hAnsi="Times New Roman" w:cs="Times New Roman"/>
        </w:rPr>
        <w:t xml:space="preserve"> compreensão dos fundamentos teóricos e metodológicos da educação escolar. As propostas de pesquisa nesta linha são desenvolvidas no sentido de compreender também formas de elaboração e aplicação de propostas educativas envolvendo espaços formais e/ou não formais que ser</w:t>
      </w:r>
      <w:r w:rsidR="00DE0B6E">
        <w:rPr>
          <w:rFonts w:ascii="Times New Roman" w:hAnsi="Times New Roman" w:cs="Times New Roman"/>
        </w:rPr>
        <w:t>ão</w:t>
      </w:r>
      <w:r w:rsidRPr="004449D4">
        <w:rPr>
          <w:rFonts w:ascii="Times New Roman" w:hAnsi="Times New Roman" w:cs="Times New Roman"/>
        </w:rPr>
        <w:t xml:space="preserve"> o foco do projeto. </w:t>
      </w:r>
    </w:p>
    <w:p w:rsidR="00AD1C13" w:rsidRPr="004449D4" w:rsidRDefault="00AD1C13" w:rsidP="008366C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449D4">
        <w:rPr>
          <w:rFonts w:ascii="Times New Roman" w:hAnsi="Times New Roman" w:cs="Times New Roman"/>
        </w:rPr>
        <w:t xml:space="preserve">O trabalho consiste em compreender o sentido da família na trajetória educativa das crianças e adolescentes, incluindo </w:t>
      </w:r>
      <w:r w:rsidR="008366C6">
        <w:rPr>
          <w:rFonts w:ascii="Times New Roman" w:hAnsi="Times New Roman" w:cs="Times New Roman"/>
        </w:rPr>
        <w:t>su</w:t>
      </w:r>
      <w:r w:rsidRPr="004449D4">
        <w:rPr>
          <w:rFonts w:ascii="Times New Roman" w:hAnsi="Times New Roman" w:cs="Times New Roman"/>
        </w:rPr>
        <w:t xml:space="preserve">as funções, bem como reflete quais seriam os níveis de </w:t>
      </w:r>
      <w:r w:rsidR="00A66737" w:rsidRPr="004449D4">
        <w:rPr>
          <w:rFonts w:ascii="Times New Roman" w:hAnsi="Times New Roman" w:cs="Times New Roman"/>
        </w:rPr>
        <w:lastRenderedPageBreak/>
        <w:t>corresponsabilidade</w:t>
      </w:r>
      <w:r w:rsidRPr="004449D4">
        <w:rPr>
          <w:rFonts w:ascii="Times New Roman" w:hAnsi="Times New Roman" w:cs="Times New Roman"/>
        </w:rPr>
        <w:t xml:space="preserve"> e possíveis implicações no percurso e no ingresso destas </w:t>
      </w:r>
      <w:r w:rsidR="008366C6">
        <w:rPr>
          <w:rFonts w:ascii="Times New Roman" w:hAnsi="Times New Roman" w:cs="Times New Roman"/>
        </w:rPr>
        <w:t xml:space="preserve">em </w:t>
      </w:r>
      <w:r w:rsidRPr="004449D4">
        <w:rPr>
          <w:rFonts w:ascii="Times New Roman" w:hAnsi="Times New Roman" w:cs="Times New Roman"/>
        </w:rPr>
        <w:t xml:space="preserve">uma condição de acolhimento institucional. </w:t>
      </w:r>
    </w:p>
    <w:p w:rsidR="00AD1C13" w:rsidRDefault="00DE0B6E" w:rsidP="008366C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Assim</w:t>
      </w:r>
      <w:r w:rsidR="00AD1C13">
        <w:rPr>
          <w:rFonts w:ascii="Times New Roman" w:hAnsi="Times New Roman" w:cs="Times New Roman"/>
        </w:rPr>
        <w:t>, o foco desta reflexão será</w:t>
      </w:r>
      <w:r w:rsidR="00AD1C13" w:rsidRPr="004449D4">
        <w:rPr>
          <w:rFonts w:ascii="Times New Roman" w:hAnsi="Times New Roman" w:cs="Times New Roman"/>
        </w:rPr>
        <w:t xml:space="preserve"> um breve estudo a respeito do conceito, do formato e das possíveis alterações dos formatos familiares ao logo da história.</w:t>
      </w:r>
    </w:p>
    <w:p w:rsidR="00724C80" w:rsidRDefault="00724C80" w:rsidP="008366C6">
      <w:pPr>
        <w:spacing w:before="0" w:after="0" w:line="360" w:lineRule="auto"/>
        <w:ind w:firstLine="708"/>
        <w:rPr>
          <w:rFonts w:ascii="Times New Roman" w:hAnsi="Times New Roman" w:cs="Times New Roman"/>
        </w:rPr>
      </w:pPr>
    </w:p>
    <w:p w:rsidR="00A66737" w:rsidRDefault="00917AEF" w:rsidP="0049477E">
      <w:pPr>
        <w:spacing w:before="0" w:after="0" w:line="360" w:lineRule="auto"/>
        <w:rPr>
          <w:rFonts w:ascii="Times New Roman" w:hAnsi="Times New Roman" w:cs="Times New Roman"/>
          <w:b/>
        </w:rPr>
      </w:pPr>
      <w:r w:rsidRPr="004551E4">
        <w:rPr>
          <w:rFonts w:ascii="Times New Roman" w:hAnsi="Times New Roman" w:cs="Times New Roman"/>
          <w:b/>
        </w:rPr>
        <w:t>2</w:t>
      </w:r>
      <w:r w:rsidR="0049477E">
        <w:rPr>
          <w:rFonts w:ascii="Times New Roman" w:hAnsi="Times New Roman" w:cs="Times New Roman"/>
          <w:b/>
        </w:rPr>
        <w:t>.</w:t>
      </w:r>
      <w:r w:rsidRPr="00455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Famílias </w:t>
      </w:r>
      <w:r w:rsidR="00DE0B6E">
        <w:rPr>
          <w:rFonts w:ascii="Times New Roman" w:hAnsi="Times New Roman" w:cs="Times New Roman"/>
          <w:b/>
        </w:rPr>
        <w:t>x</w:t>
      </w:r>
      <w:r w:rsidR="00DE0B6E">
        <w:rPr>
          <w:rFonts w:ascii="Times New Roman" w:hAnsi="Times New Roman" w:cs="Times New Roman"/>
          <w:b/>
        </w:rPr>
        <w:t xml:space="preserve"> </w:t>
      </w:r>
      <w:r w:rsidR="00724C80">
        <w:rPr>
          <w:rFonts w:ascii="Times New Roman" w:hAnsi="Times New Roman" w:cs="Times New Roman"/>
          <w:b/>
        </w:rPr>
        <w:t>Institucionalização</w:t>
      </w:r>
    </w:p>
    <w:p w:rsidR="0049477E" w:rsidRPr="004551E4" w:rsidRDefault="0049477E" w:rsidP="008366C6">
      <w:pPr>
        <w:spacing w:before="0" w:after="0" w:line="360" w:lineRule="auto"/>
        <w:rPr>
          <w:rFonts w:ascii="Times New Roman" w:hAnsi="Times New Roman" w:cs="Times New Roman"/>
          <w:b/>
        </w:rPr>
      </w:pPr>
    </w:p>
    <w:p w:rsidR="00724C80" w:rsidRDefault="00724C80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 atividades laborais na área jurídica como psicóloga credenciada junto </w:t>
      </w:r>
      <w:r w:rsidR="00DE0B6E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Vara da Infância e </w:t>
      </w:r>
      <w:r w:rsidR="00DE0B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dolescência do Fórum da Comarca de Várzea Grande-MT</w:t>
      </w:r>
      <w:r w:rsidR="00DE0B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percebe-se que </w:t>
      </w:r>
      <w:r w:rsidR="00DE0B6E">
        <w:rPr>
          <w:rFonts w:ascii="Times New Roman" w:hAnsi="Times New Roman" w:cs="Times New Roman"/>
        </w:rPr>
        <w:t>há</w:t>
      </w:r>
      <w:r w:rsidR="00DE0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uma recorrência de </w:t>
      </w:r>
      <w:r w:rsidR="00DE0B6E">
        <w:rPr>
          <w:rFonts w:ascii="Times New Roman" w:hAnsi="Times New Roman" w:cs="Times New Roman"/>
        </w:rPr>
        <w:t xml:space="preserve">determinados aspectos no </w:t>
      </w:r>
      <w:r>
        <w:rPr>
          <w:rFonts w:ascii="Times New Roman" w:hAnsi="Times New Roman" w:cs="Times New Roman"/>
        </w:rPr>
        <w:t>histórico de vida de crianças e adolescentes que são institucionalizados, ou seja, saem do núcleo familiar por vários motivos, dentre estes estão maus</w:t>
      </w:r>
      <w:r w:rsidR="00DE0B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tratos, neglig</w:t>
      </w:r>
      <w:r w:rsidR="00DE0B6E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 xml:space="preserve">ncia e </w:t>
      </w:r>
      <w:r w:rsidR="00DE0B6E">
        <w:rPr>
          <w:rFonts w:ascii="Times New Roman" w:hAnsi="Times New Roman" w:cs="Times New Roman"/>
        </w:rPr>
        <w:t xml:space="preserve">o fato de serem </w:t>
      </w:r>
      <w:r>
        <w:rPr>
          <w:rFonts w:ascii="Times New Roman" w:hAnsi="Times New Roman" w:cs="Times New Roman"/>
        </w:rPr>
        <w:t>v</w:t>
      </w:r>
      <w:r w:rsidR="00DE0B6E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tima</w:t>
      </w:r>
      <w:r w:rsidR="00DE0B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violência dom</w:t>
      </w:r>
      <w:r w:rsidR="00DE0B6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stica e/ou sexual, cometid</w:t>
      </w:r>
      <w:r w:rsidR="00DE0B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DE0B6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maioria das vezes por familiares</w:t>
      </w:r>
      <w:r w:rsidR="00DE0B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E0B6E">
        <w:rPr>
          <w:rFonts w:ascii="Times New Roman" w:hAnsi="Times New Roman" w:cs="Times New Roman"/>
        </w:rPr>
        <w:t xml:space="preserve">Então, </w:t>
      </w:r>
      <w:r>
        <w:rPr>
          <w:rFonts w:ascii="Times New Roman" w:hAnsi="Times New Roman" w:cs="Times New Roman"/>
        </w:rPr>
        <w:t>são institucionalizados, são colocados em caráter temporário em abrigos ou casas</w:t>
      </w:r>
      <w:r w:rsidR="00DE0B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lares sob proteção do </w:t>
      </w:r>
      <w:r w:rsidR="00DE0B6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stado.</w:t>
      </w:r>
    </w:p>
    <w:p w:rsidR="00724C80" w:rsidRDefault="00724C80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este breve enunciado</w:t>
      </w:r>
      <w:r w:rsidR="00DE0B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faz</w:t>
      </w:r>
      <w:r w:rsidR="00DE0B6E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necessária uma breve introdução a respeito do tema família.</w:t>
      </w:r>
    </w:p>
    <w:p w:rsidR="00A66737" w:rsidRDefault="00724C80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6737">
        <w:rPr>
          <w:rFonts w:ascii="Times New Roman" w:hAnsi="Times New Roman" w:cs="Times New Roman"/>
        </w:rPr>
        <w:t xml:space="preserve"> respeito da família como elemento estrutural e constituinte do ser humano, </w:t>
      </w:r>
      <w:r w:rsidR="00A66737" w:rsidRPr="006402C3">
        <w:rPr>
          <w:rFonts w:ascii="Times New Roman" w:hAnsi="Times New Roman" w:cs="Times New Roman"/>
        </w:rPr>
        <w:t xml:space="preserve">entende-se </w:t>
      </w:r>
      <w:r w:rsidR="007F3E46">
        <w:rPr>
          <w:rFonts w:ascii="Times New Roman" w:hAnsi="Times New Roman" w:cs="Times New Roman"/>
        </w:rPr>
        <w:t xml:space="preserve">família como </w:t>
      </w:r>
      <w:r w:rsidR="00A66737" w:rsidRPr="006402C3">
        <w:rPr>
          <w:rFonts w:ascii="Times New Roman" w:hAnsi="Times New Roman" w:cs="Times New Roman"/>
        </w:rPr>
        <w:t>"uma forma de organização ou disposição de um número de componentes que se inter-relacionam de maneira específica e recorrente" (WHALEY e WONG, 1989; p. 21). Deste modo, a estrutura familiar compõe-se de um conjunto de indivíduos com condições e em posições socialmente reconhecidas e com uma interação regular e recorrente, também ela socialmente aprovada.</w:t>
      </w:r>
      <w:r w:rsidR="00A66737">
        <w:rPr>
          <w:rFonts w:ascii="Times New Roman" w:hAnsi="Times New Roman" w:cs="Times New Roman"/>
        </w:rPr>
        <w:t xml:space="preserve"> </w:t>
      </w:r>
    </w:p>
    <w:p w:rsidR="00A66737" w:rsidRDefault="00A66737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configurações familiares sofreram alterações ao longo d</w:t>
      </w:r>
      <w:r w:rsidR="007F3E4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histór</w:t>
      </w:r>
      <w:r w:rsidR="007F3E46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, </w:t>
      </w:r>
      <w:r w:rsidR="0049477E">
        <w:rPr>
          <w:rFonts w:ascii="Times New Roman" w:hAnsi="Times New Roman" w:cs="Times New Roman"/>
        </w:rPr>
        <w:t>sendo que</w:t>
      </w:r>
      <w:r w:rsidR="00494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até o século IX as famílias tidas como socialmente aceitáveis eram as tradicionais, compostas por pais e filhos</w:t>
      </w:r>
      <w:r w:rsidR="00494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</w:t>
      </w:r>
      <w:r w:rsidR="0049477E">
        <w:rPr>
          <w:rFonts w:ascii="Times New Roman" w:hAnsi="Times New Roman" w:cs="Times New Roman"/>
        </w:rPr>
        <w:t>es</w:t>
      </w:r>
      <w:r w:rsidR="0049477E">
        <w:rPr>
          <w:rFonts w:ascii="Times New Roman" w:hAnsi="Times New Roman" w:cs="Times New Roman"/>
        </w:rPr>
        <w:t>s</w:t>
      </w:r>
      <w:r w:rsidR="004947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proposta de cons</w:t>
      </w:r>
      <w:r w:rsidR="00724C80">
        <w:rPr>
          <w:rFonts w:ascii="Times New Roman" w:hAnsi="Times New Roman" w:cs="Times New Roman"/>
        </w:rPr>
        <w:t>tituição familiar permaneceu até</w:t>
      </w:r>
      <w:r>
        <w:rPr>
          <w:rFonts w:ascii="Times New Roman" w:hAnsi="Times New Roman" w:cs="Times New Roman"/>
        </w:rPr>
        <w:t xml:space="preserve"> meados do século XX</w:t>
      </w:r>
      <w:r w:rsidR="00494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9477E">
        <w:rPr>
          <w:rFonts w:ascii="Times New Roman" w:hAnsi="Times New Roman" w:cs="Times New Roman"/>
        </w:rPr>
        <w:t>quando</w:t>
      </w:r>
      <w:r>
        <w:rPr>
          <w:rFonts w:ascii="Times New Roman" w:hAnsi="Times New Roman" w:cs="Times New Roman"/>
        </w:rPr>
        <w:t xml:space="preserve"> novas configurações familiares surgiram advindas de mudanças no contexto socioeconômico da sociedade e </w:t>
      </w:r>
      <w:r w:rsidR="0049477E">
        <w:rPr>
          <w:rFonts w:ascii="Times New Roman" w:hAnsi="Times New Roman" w:cs="Times New Roman"/>
        </w:rPr>
        <w:t xml:space="preserve">pela </w:t>
      </w:r>
      <w:r>
        <w:rPr>
          <w:rFonts w:ascii="Times New Roman" w:hAnsi="Times New Roman" w:cs="Times New Roman"/>
        </w:rPr>
        <w:t>entrada na mulher no mercado de trabalho.</w:t>
      </w:r>
    </w:p>
    <w:p w:rsidR="00A66737" w:rsidRDefault="00A66737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família tradicional</w:t>
      </w:r>
      <w:r w:rsidR="00494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49477E">
        <w:rPr>
          <w:rFonts w:ascii="Times New Roman" w:hAnsi="Times New Roman" w:cs="Times New Roman"/>
        </w:rPr>
        <w:t>riès</w:t>
      </w:r>
      <w:r>
        <w:rPr>
          <w:rFonts w:ascii="Times New Roman" w:hAnsi="Times New Roman" w:cs="Times New Roman"/>
        </w:rPr>
        <w:t xml:space="preserve"> (</w:t>
      </w:r>
      <w:r w:rsidRPr="007A1BE4"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 xml:space="preserve">) </w:t>
      </w:r>
      <w:r w:rsidR="00024048">
        <w:rPr>
          <w:rFonts w:ascii="Times New Roman" w:hAnsi="Times New Roman" w:cs="Times New Roman"/>
        </w:rPr>
        <w:t>afirma</w:t>
      </w:r>
      <w:r>
        <w:rPr>
          <w:rFonts w:ascii="Times New Roman" w:hAnsi="Times New Roman" w:cs="Times New Roman"/>
        </w:rPr>
        <w:t xml:space="preserve"> que h</w:t>
      </w:r>
      <w:r w:rsidRPr="007A1BE4">
        <w:rPr>
          <w:rFonts w:ascii="Times New Roman" w:hAnsi="Times New Roman" w:cs="Times New Roman"/>
        </w:rPr>
        <w:t>istoricamen</w:t>
      </w:r>
      <w:r w:rsidR="00024048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esta configuração rompe com </w:t>
      </w:r>
      <w:r w:rsidRPr="007A1BE4">
        <w:rPr>
          <w:rFonts w:ascii="Times New Roman" w:hAnsi="Times New Roman" w:cs="Times New Roman"/>
        </w:rPr>
        <w:t xml:space="preserve">modos e costumes de épocas anteriores, isola a família em seu lar, </w:t>
      </w:r>
      <w:r>
        <w:rPr>
          <w:rFonts w:ascii="Times New Roman" w:hAnsi="Times New Roman" w:cs="Times New Roman"/>
        </w:rPr>
        <w:t xml:space="preserve">onde o marido/pai passa a ser o </w:t>
      </w:r>
      <w:r w:rsidRPr="007A1BE4">
        <w:rPr>
          <w:rFonts w:ascii="Times New Roman" w:hAnsi="Times New Roman" w:cs="Times New Roman"/>
        </w:rPr>
        <w:t>provedor do sustento da família; e a mulher, a responder pela vida doméstica e pela educação dos</w:t>
      </w:r>
      <w:r>
        <w:rPr>
          <w:rFonts w:ascii="Times New Roman" w:hAnsi="Times New Roman" w:cs="Times New Roman"/>
        </w:rPr>
        <w:t xml:space="preserve"> </w:t>
      </w:r>
      <w:r w:rsidRPr="007A1BE4">
        <w:rPr>
          <w:rFonts w:ascii="Times New Roman" w:hAnsi="Times New Roman" w:cs="Times New Roman"/>
        </w:rPr>
        <w:t>filhos, a qual se constitui na principal preocupação do casal</w:t>
      </w:r>
      <w:r>
        <w:rPr>
          <w:rFonts w:ascii="Times New Roman" w:hAnsi="Times New Roman" w:cs="Times New Roman"/>
        </w:rPr>
        <w:t>.</w:t>
      </w:r>
    </w:p>
    <w:p w:rsidR="00122938" w:rsidRDefault="00122938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 xml:space="preserve">Ao se considerar família </w:t>
      </w:r>
      <w:r w:rsidR="0049477E">
        <w:rPr>
          <w:rFonts w:ascii="Times New Roman" w:hAnsi="Times New Roman" w:cs="Times New Roman"/>
        </w:rPr>
        <w:t>b</w:t>
      </w:r>
      <w:r w:rsidRPr="004551E4">
        <w:rPr>
          <w:rFonts w:ascii="Times New Roman" w:hAnsi="Times New Roman" w:cs="Times New Roman"/>
        </w:rPr>
        <w:t>rasileira, explicita</w:t>
      </w:r>
      <w:r w:rsidR="0049477E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que</w:t>
      </w:r>
      <w:r w:rsidRPr="004551E4">
        <w:rPr>
          <w:rFonts w:ascii="Times New Roman" w:hAnsi="Times New Roman" w:cs="Times New Roman"/>
        </w:rPr>
        <w:t xml:space="preserve"> existe uma enorme variedade de conceitos:</w:t>
      </w:r>
    </w:p>
    <w:p w:rsidR="0049477E" w:rsidRPr="004551E4" w:rsidRDefault="0049477E" w:rsidP="00B43266">
      <w:pPr>
        <w:spacing w:before="0" w:after="0" w:line="360" w:lineRule="auto"/>
        <w:rPr>
          <w:rFonts w:ascii="Times New Roman" w:hAnsi="Times New Roman" w:cs="Times New Roman"/>
        </w:rPr>
      </w:pPr>
    </w:p>
    <w:p w:rsidR="00122938" w:rsidRDefault="00122938" w:rsidP="00B43266">
      <w:pPr>
        <w:spacing w:before="0"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  <w:r w:rsidRPr="0049477E">
        <w:rPr>
          <w:rFonts w:ascii="Times New Roman" w:hAnsi="Times New Roman" w:cs="Times New Roman"/>
          <w:sz w:val="20"/>
          <w:szCs w:val="20"/>
        </w:rPr>
        <w:t xml:space="preserve">A amplitude de literaturas sobre a história das famílias brasileiras revela uma diversidade de conceitos, deixando claro que não existe uma única definição, e nem poderia, uma vez que cada definição está fundamentada numa determinada corrente de pensamento que orienta a forma de agir e de pensar de cada sujeito. Essas diferenças de concepção precisam ser respeitadas para que se evitem preconceitos e até discriminação quanto à tolerância com a diversidade humana, e assim a aceitação das diversas composições de família, de forma a evitar os paradigmas de família normal </w:t>
      </w:r>
      <w:r w:rsidR="0049477E">
        <w:rPr>
          <w:rFonts w:ascii="Times New Roman" w:hAnsi="Times New Roman" w:cs="Times New Roman"/>
          <w:sz w:val="20"/>
          <w:szCs w:val="20"/>
        </w:rPr>
        <w:t>x</w:t>
      </w:r>
      <w:r w:rsidR="0049477E" w:rsidRPr="0049477E">
        <w:rPr>
          <w:rFonts w:ascii="Times New Roman" w:hAnsi="Times New Roman" w:cs="Times New Roman"/>
          <w:sz w:val="20"/>
          <w:szCs w:val="20"/>
        </w:rPr>
        <w:t xml:space="preserve"> </w:t>
      </w:r>
      <w:r w:rsidRPr="0049477E">
        <w:rPr>
          <w:rFonts w:ascii="Times New Roman" w:hAnsi="Times New Roman" w:cs="Times New Roman"/>
          <w:sz w:val="20"/>
          <w:szCs w:val="20"/>
        </w:rPr>
        <w:t>família incompleta, ou qualquer coisa dessa ordem.</w:t>
      </w:r>
      <w:r w:rsidR="0049477E" w:rsidRPr="0049477E">
        <w:rPr>
          <w:rFonts w:ascii="Times New Roman" w:hAnsi="Times New Roman" w:cs="Times New Roman"/>
          <w:sz w:val="20"/>
          <w:szCs w:val="20"/>
        </w:rPr>
        <w:t xml:space="preserve"> (SANTOS, 2008, p. 26)</w:t>
      </w:r>
    </w:p>
    <w:p w:rsidR="0049477E" w:rsidRPr="0049477E" w:rsidRDefault="0049477E" w:rsidP="00B43266">
      <w:pPr>
        <w:spacing w:before="0" w:after="0" w:line="240" w:lineRule="auto"/>
        <w:ind w:left="2268"/>
        <w:rPr>
          <w:rFonts w:ascii="Times New Roman" w:hAnsi="Times New Roman" w:cs="Times New Roman"/>
          <w:sz w:val="20"/>
          <w:szCs w:val="20"/>
        </w:rPr>
      </w:pPr>
    </w:p>
    <w:p w:rsidR="00A66737" w:rsidRPr="004551E4" w:rsidRDefault="00A66737" w:rsidP="00B43266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 xml:space="preserve">A família é o primeiro núcleo social </w:t>
      </w:r>
      <w:r w:rsidR="00C81704">
        <w:rPr>
          <w:rFonts w:ascii="Times New Roman" w:hAnsi="Times New Roman" w:cs="Times New Roman"/>
        </w:rPr>
        <w:t>d</w:t>
      </w:r>
      <w:r w:rsidRPr="004551E4">
        <w:rPr>
          <w:rFonts w:ascii="Times New Roman" w:hAnsi="Times New Roman" w:cs="Times New Roman"/>
        </w:rPr>
        <w:t xml:space="preserve">o qual um ser humano faz parte, independente da constituição familiar. O formato de família ou o ideal desta mudou ao longo do desenvolvimento da sociedade e contexto histórico, sendo que não existe </w:t>
      </w:r>
      <w:r w:rsidR="00082135">
        <w:rPr>
          <w:rFonts w:ascii="Times New Roman" w:hAnsi="Times New Roman" w:cs="Times New Roman"/>
        </w:rPr>
        <w:t>hoje em dia</w:t>
      </w:r>
      <w:r w:rsidRPr="004551E4">
        <w:rPr>
          <w:rFonts w:ascii="Times New Roman" w:hAnsi="Times New Roman" w:cs="Times New Roman"/>
        </w:rPr>
        <w:t xml:space="preserve"> somente o formato de família tradicional ou matrimonial, temos outros tipos de famílias </w:t>
      </w:r>
      <w:r w:rsidR="00C81704">
        <w:rPr>
          <w:rFonts w:ascii="Times New Roman" w:hAnsi="Times New Roman" w:cs="Times New Roman"/>
        </w:rPr>
        <w:t>a</w:t>
      </w:r>
      <w:r w:rsidRPr="004551E4">
        <w:rPr>
          <w:rFonts w:ascii="Times New Roman" w:hAnsi="Times New Roman" w:cs="Times New Roman"/>
        </w:rPr>
        <w:t xml:space="preserve"> citar</w:t>
      </w:r>
      <w:r w:rsidR="00C81704">
        <w:rPr>
          <w:rFonts w:ascii="Times New Roman" w:hAnsi="Times New Roman" w:cs="Times New Roman"/>
        </w:rPr>
        <w:t>.</w:t>
      </w:r>
      <w:r w:rsidRPr="004551E4">
        <w:rPr>
          <w:rFonts w:ascii="Times New Roman" w:hAnsi="Times New Roman" w:cs="Times New Roman"/>
        </w:rPr>
        <w:t xml:space="preserve"> </w:t>
      </w:r>
      <w:r w:rsidR="00C81704">
        <w:rPr>
          <w:rFonts w:ascii="Times New Roman" w:hAnsi="Times New Roman" w:cs="Times New Roman"/>
        </w:rPr>
        <w:t>A</w:t>
      </w:r>
      <w:r w:rsidRPr="004551E4">
        <w:rPr>
          <w:rFonts w:ascii="Times New Roman" w:hAnsi="Times New Roman" w:cs="Times New Roman"/>
        </w:rPr>
        <w:t xml:space="preserve">lgumas destas: informal (formada </w:t>
      </w:r>
      <w:r w:rsidR="00C81704">
        <w:rPr>
          <w:rFonts w:ascii="Times New Roman" w:hAnsi="Times New Roman" w:cs="Times New Roman"/>
        </w:rPr>
        <w:t xml:space="preserve">por meio </w:t>
      </w:r>
      <w:r w:rsidRPr="004551E4">
        <w:rPr>
          <w:rFonts w:ascii="Times New Roman" w:hAnsi="Times New Roman" w:cs="Times New Roman"/>
        </w:rPr>
        <w:t>de uni</w:t>
      </w:r>
      <w:r w:rsidR="00082135">
        <w:rPr>
          <w:rFonts w:ascii="Times New Roman" w:hAnsi="Times New Roman" w:cs="Times New Roman"/>
        </w:rPr>
        <w:t>ões</w:t>
      </w:r>
      <w:r w:rsidRPr="004551E4">
        <w:rPr>
          <w:rFonts w:ascii="Times New Roman" w:hAnsi="Times New Roman" w:cs="Times New Roman"/>
        </w:rPr>
        <w:t xml:space="preserve"> estáve</w:t>
      </w:r>
      <w:r w:rsidR="00082135">
        <w:rPr>
          <w:rFonts w:ascii="Times New Roman" w:hAnsi="Times New Roman" w:cs="Times New Roman"/>
        </w:rPr>
        <w:t>is</w:t>
      </w:r>
      <w:r w:rsidRPr="004551E4">
        <w:rPr>
          <w:rFonts w:ascii="Times New Roman" w:hAnsi="Times New Roman" w:cs="Times New Roman"/>
        </w:rPr>
        <w:t xml:space="preserve"> entre casais heterossexua</w:t>
      </w:r>
      <w:r w:rsidR="00C81704">
        <w:rPr>
          <w:rFonts w:ascii="Times New Roman" w:hAnsi="Times New Roman" w:cs="Times New Roman"/>
        </w:rPr>
        <w:t>is</w:t>
      </w:r>
      <w:r w:rsidRPr="004551E4">
        <w:rPr>
          <w:rFonts w:ascii="Times New Roman" w:hAnsi="Times New Roman" w:cs="Times New Roman"/>
        </w:rPr>
        <w:t xml:space="preserve"> ou homossexuais)</w:t>
      </w:r>
      <w:r w:rsidR="00C81704">
        <w:rPr>
          <w:rFonts w:ascii="Times New Roman" w:hAnsi="Times New Roman" w:cs="Times New Roman"/>
        </w:rPr>
        <w:t>;</w:t>
      </w:r>
      <w:r w:rsidRPr="004551E4">
        <w:rPr>
          <w:rFonts w:ascii="Times New Roman" w:hAnsi="Times New Roman" w:cs="Times New Roman"/>
        </w:rPr>
        <w:t xml:space="preserve"> monoparental (formada por qualquer um dos pais)</w:t>
      </w:r>
      <w:r w:rsidR="00C81704">
        <w:rPr>
          <w:rFonts w:ascii="Times New Roman" w:hAnsi="Times New Roman" w:cs="Times New Roman"/>
        </w:rPr>
        <w:t>;</w:t>
      </w:r>
      <w:r w:rsidRPr="004551E4">
        <w:rPr>
          <w:rFonts w:ascii="Times New Roman" w:hAnsi="Times New Roman" w:cs="Times New Roman"/>
        </w:rPr>
        <w:t xml:space="preserve"> </w:t>
      </w:r>
      <w:r w:rsidR="00C81704">
        <w:rPr>
          <w:rFonts w:ascii="Times New Roman" w:hAnsi="Times New Roman" w:cs="Times New Roman"/>
        </w:rPr>
        <w:t>a</w:t>
      </w:r>
      <w:r w:rsidRPr="004551E4">
        <w:rPr>
          <w:rFonts w:ascii="Times New Roman" w:hAnsi="Times New Roman" w:cs="Times New Roman"/>
        </w:rPr>
        <w:t>naparental (Ana – sem</w:t>
      </w:r>
      <w:r w:rsidR="00C81704">
        <w:rPr>
          <w:rFonts w:ascii="Times New Roman" w:hAnsi="Times New Roman" w:cs="Times New Roman"/>
        </w:rPr>
        <w:t>;</w:t>
      </w:r>
      <w:r w:rsidRPr="004551E4">
        <w:rPr>
          <w:rFonts w:ascii="Times New Roman" w:hAnsi="Times New Roman" w:cs="Times New Roman"/>
        </w:rPr>
        <w:t xml:space="preserve"> família sem os pais, apenas irmãos), famílias mosaico ou reconstruídas, quando os pais t</w:t>
      </w:r>
      <w:r w:rsidR="00C81704">
        <w:rPr>
          <w:rFonts w:ascii="Times New Roman" w:hAnsi="Times New Roman" w:cs="Times New Roman"/>
        </w:rPr>
        <w:t>ê</w:t>
      </w:r>
      <w:r w:rsidRPr="004551E4">
        <w:rPr>
          <w:rFonts w:ascii="Times New Roman" w:hAnsi="Times New Roman" w:cs="Times New Roman"/>
        </w:rPr>
        <w:t>m filhos e se separam</w:t>
      </w:r>
      <w:r w:rsidR="00C81704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mas estabelecem novas famílias e ambas </w:t>
      </w:r>
      <w:r w:rsidR="00C81704">
        <w:rPr>
          <w:rFonts w:ascii="Times New Roman" w:hAnsi="Times New Roman" w:cs="Times New Roman"/>
        </w:rPr>
        <w:t xml:space="preserve">as </w:t>
      </w:r>
      <w:r w:rsidRPr="004551E4">
        <w:rPr>
          <w:rFonts w:ascii="Times New Roman" w:hAnsi="Times New Roman" w:cs="Times New Roman"/>
        </w:rPr>
        <w:t xml:space="preserve">famílias conseguem conviver em harmonia. Importante ressaltar que existem </w:t>
      </w:r>
      <w:r>
        <w:rPr>
          <w:rFonts w:ascii="Times New Roman" w:hAnsi="Times New Roman" w:cs="Times New Roman"/>
        </w:rPr>
        <w:t>outros</w:t>
      </w:r>
      <w:r w:rsidRPr="004551E4">
        <w:rPr>
          <w:rFonts w:ascii="Times New Roman" w:hAnsi="Times New Roman" w:cs="Times New Roman"/>
        </w:rPr>
        <w:t xml:space="preserve"> tipos de família não citados nes</w:t>
      </w:r>
      <w:r w:rsidR="00C81704">
        <w:rPr>
          <w:rFonts w:ascii="Times New Roman" w:hAnsi="Times New Roman" w:cs="Times New Roman"/>
        </w:rPr>
        <w:t>s</w:t>
      </w:r>
      <w:r w:rsidRPr="004551E4">
        <w:rPr>
          <w:rFonts w:ascii="Times New Roman" w:hAnsi="Times New Roman" w:cs="Times New Roman"/>
        </w:rPr>
        <w:t>a breve descrição.</w:t>
      </w:r>
    </w:p>
    <w:p w:rsidR="00A66737" w:rsidRDefault="00A66737" w:rsidP="0049477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 xml:space="preserve">No Brasil </w:t>
      </w:r>
      <w:r w:rsidR="00C81704">
        <w:rPr>
          <w:rFonts w:ascii="Times New Roman" w:hAnsi="Times New Roman" w:cs="Times New Roman"/>
        </w:rPr>
        <w:t>há</w:t>
      </w:r>
      <w:r w:rsidRPr="004551E4">
        <w:rPr>
          <w:rFonts w:ascii="Times New Roman" w:hAnsi="Times New Roman" w:cs="Times New Roman"/>
        </w:rPr>
        <w:t xml:space="preserve"> um estatuto e leis espec</w:t>
      </w:r>
      <w:r w:rsidR="00C81704">
        <w:rPr>
          <w:rFonts w:ascii="Times New Roman" w:hAnsi="Times New Roman" w:cs="Times New Roman"/>
        </w:rPr>
        <w:t>í</w:t>
      </w:r>
      <w:r w:rsidRPr="004551E4">
        <w:rPr>
          <w:rFonts w:ascii="Times New Roman" w:hAnsi="Times New Roman" w:cs="Times New Roman"/>
        </w:rPr>
        <w:t xml:space="preserve">ficas para dar tratativas a questões relacionadas </w:t>
      </w:r>
      <w:r w:rsidR="00917AEF" w:rsidRPr="004551E4">
        <w:rPr>
          <w:rFonts w:ascii="Times New Roman" w:hAnsi="Times New Roman" w:cs="Times New Roman"/>
        </w:rPr>
        <w:t>à</w:t>
      </w:r>
      <w:r w:rsidRPr="004551E4">
        <w:rPr>
          <w:rFonts w:ascii="Times New Roman" w:hAnsi="Times New Roman" w:cs="Times New Roman"/>
        </w:rPr>
        <w:t xml:space="preserve"> responsabilidade da família sobre os filhos ou membros de</w:t>
      </w:r>
      <w:r w:rsidR="00082135">
        <w:rPr>
          <w:rFonts w:ascii="Times New Roman" w:hAnsi="Times New Roman" w:cs="Times New Roman"/>
        </w:rPr>
        <w:t>la</w:t>
      </w:r>
      <w:r w:rsidRPr="004551E4">
        <w:rPr>
          <w:rFonts w:ascii="Times New Roman" w:hAnsi="Times New Roman" w:cs="Times New Roman"/>
        </w:rPr>
        <w:t>,</w:t>
      </w:r>
      <w:r w:rsidR="00917AEF" w:rsidRPr="004551E4">
        <w:rPr>
          <w:rFonts w:ascii="Times New Roman" w:hAnsi="Times New Roman" w:cs="Times New Roman"/>
        </w:rPr>
        <w:t xml:space="preserve"> </w:t>
      </w:r>
      <w:r w:rsidRPr="004551E4">
        <w:rPr>
          <w:rFonts w:ascii="Times New Roman" w:hAnsi="Times New Roman" w:cs="Times New Roman"/>
        </w:rPr>
        <w:t>a citar</w:t>
      </w:r>
      <w:r w:rsidR="00917AEF" w:rsidRPr="004551E4">
        <w:rPr>
          <w:rFonts w:ascii="Times New Roman" w:hAnsi="Times New Roman" w:cs="Times New Roman"/>
        </w:rPr>
        <w:t>, por exemplo</w:t>
      </w:r>
      <w:r w:rsidR="00724C80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o</w:t>
      </w:r>
      <w:r w:rsidR="00917AEF" w:rsidRPr="004551E4">
        <w:rPr>
          <w:rFonts w:ascii="Times New Roman" w:hAnsi="Times New Roman" w:cs="Times New Roman"/>
        </w:rPr>
        <w:t xml:space="preserve"> </w:t>
      </w:r>
      <w:r w:rsidRPr="004551E4">
        <w:rPr>
          <w:rFonts w:ascii="Times New Roman" w:hAnsi="Times New Roman" w:cs="Times New Roman"/>
        </w:rPr>
        <w:t xml:space="preserve">Estatuto da Criança e </w:t>
      </w:r>
      <w:r w:rsidR="0090164B">
        <w:rPr>
          <w:rFonts w:ascii="Times New Roman" w:hAnsi="Times New Roman" w:cs="Times New Roman"/>
        </w:rPr>
        <w:t xml:space="preserve">do </w:t>
      </w:r>
      <w:r w:rsidRPr="004551E4">
        <w:rPr>
          <w:rFonts w:ascii="Times New Roman" w:hAnsi="Times New Roman" w:cs="Times New Roman"/>
        </w:rPr>
        <w:t>Adolescente (ECA; 1990)</w:t>
      </w:r>
      <w:r w:rsidR="0090164B">
        <w:rPr>
          <w:rFonts w:ascii="Times New Roman" w:hAnsi="Times New Roman" w:cs="Times New Roman"/>
        </w:rPr>
        <w:t>, leis essas que</w:t>
      </w:r>
      <w:r w:rsidRPr="004551E4">
        <w:rPr>
          <w:rFonts w:ascii="Times New Roman" w:hAnsi="Times New Roman" w:cs="Times New Roman"/>
        </w:rPr>
        <w:t xml:space="preserve"> vêm para garantir os direitos das crianças e adolescentes, como consta no art. 4º</w:t>
      </w:r>
      <w:r w:rsidR="0090164B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o qual determina:</w:t>
      </w:r>
    </w:p>
    <w:p w:rsidR="00A66737" w:rsidRDefault="00A66737" w:rsidP="0049477E">
      <w:pPr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724C80">
        <w:rPr>
          <w:rFonts w:ascii="Times New Roman" w:hAnsi="Times New Roman" w:cs="Times New Roman"/>
          <w:sz w:val="22"/>
          <w:szCs w:val="22"/>
        </w:rPr>
        <w:t>É dever da família, da comunidade, da sociedade em geral e do Poder Público assegurar, com absoluta prioridade, a efetivação dos direitos à vida, à saúde, à alimentação, à educação, ao esporte, ao lazer, à profissionalização, à cultura, à dignidade, ao respeito, à liberdade, à convivência familiar e comunitária, entre outros mais que asseguram a criança</w:t>
      </w:r>
      <w:r w:rsidR="0090164B">
        <w:rPr>
          <w:rFonts w:ascii="Times New Roman" w:hAnsi="Times New Roman" w:cs="Times New Roman"/>
          <w:sz w:val="22"/>
          <w:szCs w:val="22"/>
        </w:rPr>
        <w:t>s</w:t>
      </w:r>
      <w:r w:rsidRPr="00724C80">
        <w:rPr>
          <w:rFonts w:ascii="Times New Roman" w:hAnsi="Times New Roman" w:cs="Times New Roman"/>
          <w:sz w:val="22"/>
          <w:szCs w:val="22"/>
        </w:rPr>
        <w:t xml:space="preserve"> e adolescentes de ter seu desenvolvimento na sociedade em que vive</w:t>
      </w:r>
      <w:r w:rsidR="0090164B">
        <w:rPr>
          <w:rFonts w:ascii="Times New Roman" w:hAnsi="Times New Roman" w:cs="Times New Roman"/>
          <w:sz w:val="22"/>
          <w:szCs w:val="22"/>
        </w:rPr>
        <w:t>m.</w:t>
      </w:r>
      <w:r w:rsidRPr="00724C80">
        <w:rPr>
          <w:rFonts w:ascii="Times New Roman" w:hAnsi="Times New Roman" w:cs="Times New Roman"/>
          <w:sz w:val="22"/>
          <w:szCs w:val="22"/>
        </w:rPr>
        <w:t xml:space="preserve"> (DIGIÀCOMO; DIGIÀCOMO, 2013, p. 5</w:t>
      </w:r>
      <w:r w:rsidR="0090164B">
        <w:rPr>
          <w:rFonts w:ascii="Times New Roman" w:hAnsi="Times New Roman" w:cs="Times New Roman"/>
          <w:sz w:val="22"/>
          <w:szCs w:val="22"/>
        </w:rPr>
        <w:t>-</w:t>
      </w:r>
      <w:r w:rsidRPr="00724C80">
        <w:rPr>
          <w:rFonts w:ascii="Times New Roman" w:hAnsi="Times New Roman" w:cs="Times New Roman"/>
          <w:sz w:val="22"/>
          <w:szCs w:val="22"/>
        </w:rPr>
        <w:t>6)</w:t>
      </w:r>
    </w:p>
    <w:p w:rsidR="0049477E" w:rsidRPr="00724C80" w:rsidRDefault="0049477E" w:rsidP="00B43266">
      <w:pPr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</w:p>
    <w:p w:rsidR="00724C80" w:rsidRDefault="00A66737" w:rsidP="0049477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 xml:space="preserve">O contexto de família </w:t>
      </w:r>
      <w:r w:rsidR="00575DF4">
        <w:rPr>
          <w:rFonts w:ascii="Times New Roman" w:hAnsi="Times New Roman" w:cs="Times New Roman"/>
        </w:rPr>
        <w:t>d</w:t>
      </w:r>
      <w:r w:rsidR="00082135">
        <w:rPr>
          <w:rFonts w:ascii="Times New Roman" w:hAnsi="Times New Roman" w:cs="Times New Roman"/>
        </w:rPr>
        <w:t>o</w:t>
      </w:r>
      <w:r w:rsidRPr="004551E4">
        <w:rPr>
          <w:rFonts w:ascii="Times New Roman" w:hAnsi="Times New Roman" w:cs="Times New Roman"/>
        </w:rPr>
        <w:t xml:space="preserve"> qual uma criança ou adolescente faz parte pode influenciar direta ou indiretamente o processo de educação e percurso escolar. O estudo e </w:t>
      </w:r>
      <w:r w:rsidR="00082135">
        <w:rPr>
          <w:rFonts w:ascii="Times New Roman" w:hAnsi="Times New Roman" w:cs="Times New Roman"/>
        </w:rPr>
        <w:t xml:space="preserve">a </w:t>
      </w:r>
      <w:r w:rsidRPr="004551E4">
        <w:rPr>
          <w:rFonts w:ascii="Times New Roman" w:hAnsi="Times New Roman" w:cs="Times New Roman"/>
        </w:rPr>
        <w:t>observação acerca do contexto e formato de família ajuda</w:t>
      </w:r>
      <w:r w:rsidR="00082135">
        <w:rPr>
          <w:rFonts w:ascii="Times New Roman" w:hAnsi="Times New Roman" w:cs="Times New Roman"/>
        </w:rPr>
        <w:t>m</w:t>
      </w:r>
      <w:r w:rsidRPr="004551E4">
        <w:rPr>
          <w:rFonts w:ascii="Times New Roman" w:hAnsi="Times New Roman" w:cs="Times New Roman"/>
        </w:rPr>
        <w:t xml:space="preserve"> </w:t>
      </w:r>
      <w:r w:rsidR="00575DF4">
        <w:rPr>
          <w:rFonts w:ascii="Times New Roman" w:hAnsi="Times New Roman" w:cs="Times New Roman"/>
        </w:rPr>
        <w:t xml:space="preserve">a </w:t>
      </w:r>
      <w:r w:rsidRPr="004551E4">
        <w:rPr>
          <w:rFonts w:ascii="Times New Roman" w:hAnsi="Times New Roman" w:cs="Times New Roman"/>
        </w:rPr>
        <w:t>compreender os fenômenos que levam ou não o adolescente em situação de acolhimento institucional a dar seguimento ao processo de educação.</w:t>
      </w:r>
    </w:p>
    <w:p w:rsidR="0049477E" w:rsidRDefault="0049477E" w:rsidP="0049477E">
      <w:pPr>
        <w:spacing w:before="0" w:after="0" w:line="360" w:lineRule="auto"/>
        <w:rPr>
          <w:rFonts w:ascii="Times New Roman" w:hAnsi="Times New Roman" w:cs="Times New Roman"/>
          <w:b/>
        </w:rPr>
      </w:pPr>
    </w:p>
    <w:p w:rsidR="007D368E" w:rsidRDefault="00724C80" w:rsidP="007D368E">
      <w:pPr>
        <w:spacing w:before="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9477E">
        <w:rPr>
          <w:rFonts w:ascii="Times New Roman" w:hAnsi="Times New Roman" w:cs="Times New Roman"/>
          <w:b/>
        </w:rPr>
        <w:t>.</w:t>
      </w:r>
      <w:r w:rsidRPr="00724C80">
        <w:rPr>
          <w:rFonts w:ascii="Times New Roman" w:hAnsi="Times New Roman" w:cs="Times New Roman"/>
          <w:b/>
        </w:rPr>
        <w:t xml:space="preserve"> Institucionalização ou acolhimento de crianças e adolescentes</w:t>
      </w:r>
    </w:p>
    <w:p w:rsidR="00724C80" w:rsidRPr="00724C80" w:rsidRDefault="00122938" w:rsidP="007D368E">
      <w:pPr>
        <w:spacing w:before="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66737" w:rsidRPr="004551E4" w:rsidRDefault="00A66737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>A institucionalização ou acolhimento institucional</w:t>
      </w:r>
      <w:r w:rsidR="00724C80" w:rsidRPr="004551E4">
        <w:rPr>
          <w:rFonts w:ascii="Times New Roman" w:hAnsi="Times New Roman" w:cs="Times New Roman"/>
        </w:rPr>
        <w:t xml:space="preserve"> tem</w:t>
      </w:r>
      <w:r w:rsidRPr="004551E4">
        <w:rPr>
          <w:rFonts w:ascii="Times New Roman" w:hAnsi="Times New Roman" w:cs="Times New Roman"/>
        </w:rPr>
        <w:t xml:space="preserve"> por objetivo acolher crianças e adolescentes considerad</w:t>
      </w:r>
      <w:r w:rsidR="00082135">
        <w:rPr>
          <w:rFonts w:ascii="Times New Roman" w:hAnsi="Times New Roman" w:cs="Times New Roman"/>
        </w:rPr>
        <w:t>o</w:t>
      </w:r>
      <w:r w:rsidRPr="004551E4">
        <w:rPr>
          <w:rFonts w:ascii="Times New Roman" w:hAnsi="Times New Roman" w:cs="Times New Roman"/>
        </w:rPr>
        <w:t xml:space="preserve">s vítimas de maus-tratos, abuso sexual e negligência. É uma medida de proteção prescrita pelo Estatuto da Criança e do Adolescente </w:t>
      </w:r>
      <w:r>
        <w:rPr>
          <w:rFonts w:ascii="Times New Roman" w:hAnsi="Times New Roman" w:cs="Times New Roman"/>
        </w:rPr>
        <w:t>– B</w:t>
      </w:r>
      <w:r w:rsidR="00575DF4">
        <w:rPr>
          <w:rFonts w:ascii="Times New Roman" w:hAnsi="Times New Roman" w:cs="Times New Roman"/>
        </w:rPr>
        <w:t xml:space="preserve">rasil – </w:t>
      </w:r>
      <w:r w:rsidRPr="004551E4">
        <w:rPr>
          <w:rFonts w:ascii="Times New Roman" w:hAnsi="Times New Roman" w:cs="Times New Roman"/>
        </w:rPr>
        <w:t xml:space="preserve">Lei nº 8.069/90. </w:t>
      </w:r>
      <w:r w:rsidR="00575DF4">
        <w:rPr>
          <w:rFonts w:ascii="Times New Roman" w:hAnsi="Times New Roman" w:cs="Times New Roman"/>
        </w:rPr>
        <w:t>O</w:t>
      </w:r>
      <w:r w:rsidR="00122938" w:rsidRPr="004551E4">
        <w:rPr>
          <w:rFonts w:ascii="Times New Roman" w:hAnsi="Times New Roman" w:cs="Times New Roman"/>
        </w:rPr>
        <w:t xml:space="preserve"> ECA</w:t>
      </w:r>
      <w:r w:rsidR="00122938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no Art. 5º</w:t>
      </w:r>
      <w:r w:rsidR="00575D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cita que</w:t>
      </w:r>
      <w:r w:rsidR="00122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551E4">
        <w:rPr>
          <w:rFonts w:ascii="Times New Roman" w:hAnsi="Times New Roman" w:cs="Times New Roman"/>
        </w:rPr>
        <w:t xml:space="preserve">enhuma criança ou adolescente será objeto de qualquer forma de negligência, discriminação, exploração, violência, crueldade e opressão, </w:t>
      </w:r>
      <w:r w:rsidR="00575DF4">
        <w:rPr>
          <w:rFonts w:ascii="Times New Roman" w:hAnsi="Times New Roman" w:cs="Times New Roman"/>
        </w:rPr>
        <w:t xml:space="preserve">assim, </w:t>
      </w:r>
      <w:r w:rsidR="00082135">
        <w:rPr>
          <w:rFonts w:ascii="Times New Roman" w:hAnsi="Times New Roman" w:cs="Times New Roman"/>
        </w:rPr>
        <w:t xml:space="preserve">é passível de </w:t>
      </w:r>
      <w:r w:rsidRPr="004551E4">
        <w:rPr>
          <w:rFonts w:ascii="Times New Roman" w:hAnsi="Times New Roman" w:cs="Times New Roman"/>
        </w:rPr>
        <w:t>puni</w:t>
      </w:r>
      <w:r w:rsidR="00082135">
        <w:rPr>
          <w:rFonts w:ascii="Times New Roman" w:hAnsi="Times New Roman" w:cs="Times New Roman"/>
        </w:rPr>
        <w:t>ção,</w:t>
      </w:r>
      <w:r w:rsidRPr="004551E4">
        <w:rPr>
          <w:rFonts w:ascii="Times New Roman" w:hAnsi="Times New Roman" w:cs="Times New Roman"/>
        </w:rPr>
        <w:t xml:space="preserve"> na forma da lei</w:t>
      </w:r>
      <w:r w:rsidR="00082135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qualquer atentado, por ação ou omissão, aos seus direitos fundamentais.</w:t>
      </w:r>
    </w:p>
    <w:p w:rsidR="00CB2959" w:rsidRDefault="00A66737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4551E4">
        <w:rPr>
          <w:rFonts w:ascii="Times New Roman" w:hAnsi="Times New Roman" w:cs="Times New Roman"/>
        </w:rPr>
        <w:t>A relação entre contexto familiar</w:t>
      </w:r>
      <w:r w:rsidR="00082135">
        <w:rPr>
          <w:rFonts w:ascii="Times New Roman" w:hAnsi="Times New Roman" w:cs="Times New Roman"/>
        </w:rPr>
        <w:t xml:space="preserve"> e</w:t>
      </w:r>
      <w:r w:rsidRPr="004551E4">
        <w:rPr>
          <w:rFonts w:ascii="Times New Roman" w:hAnsi="Times New Roman" w:cs="Times New Roman"/>
        </w:rPr>
        <w:t xml:space="preserve"> tipo de</w:t>
      </w:r>
      <w:r w:rsidR="00BF19AF">
        <w:rPr>
          <w:rFonts w:ascii="Times New Roman" w:hAnsi="Times New Roman" w:cs="Times New Roman"/>
        </w:rPr>
        <w:t xml:space="preserve"> famílias</w:t>
      </w:r>
      <w:r w:rsidR="00082135">
        <w:rPr>
          <w:rFonts w:ascii="Times New Roman" w:hAnsi="Times New Roman" w:cs="Times New Roman"/>
        </w:rPr>
        <w:t>,</w:t>
      </w:r>
      <w:r w:rsidR="00BF19AF">
        <w:rPr>
          <w:rFonts w:ascii="Times New Roman" w:hAnsi="Times New Roman" w:cs="Times New Roman"/>
        </w:rPr>
        <w:t xml:space="preserve"> </w:t>
      </w:r>
      <w:r w:rsidR="00082135">
        <w:rPr>
          <w:rFonts w:ascii="Times New Roman" w:hAnsi="Times New Roman" w:cs="Times New Roman"/>
        </w:rPr>
        <w:t xml:space="preserve">bem como </w:t>
      </w:r>
      <w:r w:rsidR="00BF19AF">
        <w:rPr>
          <w:rFonts w:ascii="Times New Roman" w:hAnsi="Times New Roman" w:cs="Times New Roman"/>
        </w:rPr>
        <w:t xml:space="preserve">a </w:t>
      </w:r>
      <w:r w:rsidRPr="004551E4">
        <w:rPr>
          <w:rFonts w:ascii="Times New Roman" w:hAnsi="Times New Roman" w:cs="Times New Roman"/>
        </w:rPr>
        <w:t>influ</w:t>
      </w:r>
      <w:r w:rsidR="00575DF4">
        <w:rPr>
          <w:rFonts w:ascii="Times New Roman" w:hAnsi="Times New Roman" w:cs="Times New Roman"/>
        </w:rPr>
        <w:t>ê</w:t>
      </w:r>
      <w:r w:rsidRPr="004551E4">
        <w:rPr>
          <w:rFonts w:ascii="Times New Roman" w:hAnsi="Times New Roman" w:cs="Times New Roman"/>
        </w:rPr>
        <w:t>ncia des</w:t>
      </w:r>
      <w:r w:rsidR="00BF19AF">
        <w:rPr>
          <w:rFonts w:ascii="Times New Roman" w:hAnsi="Times New Roman" w:cs="Times New Roman"/>
        </w:rPr>
        <w:t>s</w:t>
      </w:r>
      <w:r w:rsidRPr="004551E4">
        <w:rPr>
          <w:rFonts w:ascii="Times New Roman" w:hAnsi="Times New Roman" w:cs="Times New Roman"/>
        </w:rPr>
        <w:t>as variáveis no processo de educação dos filhos</w:t>
      </w:r>
      <w:r w:rsidR="00082135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sempre fo</w:t>
      </w:r>
      <w:r w:rsidR="00082135">
        <w:rPr>
          <w:rFonts w:ascii="Times New Roman" w:hAnsi="Times New Roman" w:cs="Times New Roman"/>
        </w:rPr>
        <w:t>ram</w:t>
      </w:r>
      <w:r w:rsidRPr="004551E4">
        <w:rPr>
          <w:rFonts w:ascii="Times New Roman" w:hAnsi="Times New Roman" w:cs="Times New Roman"/>
        </w:rPr>
        <w:t xml:space="preserve"> </w:t>
      </w:r>
      <w:r w:rsidR="00082135">
        <w:rPr>
          <w:rFonts w:ascii="Times New Roman" w:hAnsi="Times New Roman" w:cs="Times New Roman"/>
        </w:rPr>
        <w:t xml:space="preserve">um </w:t>
      </w:r>
      <w:r w:rsidRPr="004551E4">
        <w:rPr>
          <w:rFonts w:ascii="Times New Roman" w:hAnsi="Times New Roman" w:cs="Times New Roman"/>
        </w:rPr>
        <w:t>tema de desafiadora compreensão, contudo a proposta de reflexão deste trabalho visa um olhar para um fenômeno espec</w:t>
      </w:r>
      <w:r w:rsidR="00C81704">
        <w:rPr>
          <w:rFonts w:ascii="Times New Roman" w:hAnsi="Times New Roman" w:cs="Times New Roman"/>
        </w:rPr>
        <w:t>í</w:t>
      </w:r>
      <w:r w:rsidRPr="004551E4">
        <w:rPr>
          <w:rFonts w:ascii="Times New Roman" w:hAnsi="Times New Roman" w:cs="Times New Roman"/>
        </w:rPr>
        <w:t xml:space="preserve">fico que </w:t>
      </w:r>
      <w:r w:rsidR="00BF19AF">
        <w:rPr>
          <w:rFonts w:ascii="Times New Roman" w:hAnsi="Times New Roman" w:cs="Times New Roman"/>
        </w:rPr>
        <w:t>são</w:t>
      </w:r>
      <w:r w:rsidRPr="004551E4">
        <w:rPr>
          <w:rFonts w:ascii="Times New Roman" w:hAnsi="Times New Roman" w:cs="Times New Roman"/>
        </w:rPr>
        <w:t xml:space="preserve"> a</w:t>
      </w:r>
      <w:r w:rsidR="00BF19AF">
        <w:rPr>
          <w:rFonts w:ascii="Times New Roman" w:hAnsi="Times New Roman" w:cs="Times New Roman"/>
        </w:rPr>
        <w:t>s</w:t>
      </w:r>
      <w:r w:rsidRPr="004551E4">
        <w:rPr>
          <w:rFonts w:ascii="Times New Roman" w:hAnsi="Times New Roman" w:cs="Times New Roman"/>
        </w:rPr>
        <w:t xml:space="preserve"> condições que levam um adolescente a ser institucionalizado em uma casa de acolhimento do </w:t>
      </w:r>
      <w:r w:rsidR="00082135">
        <w:rPr>
          <w:rFonts w:ascii="Times New Roman" w:hAnsi="Times New Roman" w:cs="Times New Roman"/>
        </w:rPr>
        <w:t>E</w:t>
      </w:r>
      <w:r w:rsidRPr="004551E4">
        <w:rPr>
          <w:rFonts w:ascii="Times New Roman" w:hAnsi="Times New Roman" w:cs="Times New Roman"/>
        </w:rPr>
        <w:t>stado</w:t>
      </w:r>
      <w:r w:rsidR="00BF19AF">
        <w:rPr>
          <w:rFonts w:ascii="Times New Roman" w:hAnsi="Times New Roman" w:cs="Times New Roman"/>
        </w:rPr>
        <w:t xml:space="preserve">. </w:t>
      </w:r>
      <w:r w:rsidR="00082135">
        <w:rPr>
          <w:rFonts w:ascii="Times New Roman" w:hAnsi="Times New Roman" w:cs="Times New Roman"/>
        </w:rPr>
        <w:t>E</w:t>
      </w:r>
      <w:r w:rsidRPr="004551E4">
        <w:rPr>
          <w:rFonts w:ascii="Times New Roman" w:hAnsi="Times New Roman" w:cs="Times New Roman"/>
        </w:rPr>
        <w:t xml:space="preserve">m </w:t>
      </w:r>
      <w:r w:rsidR="00082135">
        <w:rPr>
          <w:rFonts w:ascii="Times New Roman" w:hAnsi="Times New Roman" w:cs="Times New Roman"/>
        </w:rPr>
        <w:t xml:space="preserve">um </w:t>
      </w:r>
      <w:r w:rsidRPr="004551E4">
        <w:rPr>
          <w:rFonts w:ascii="Times New Roman" w:hAnsi="Times New Roman" w:cs="Times New Roman"/>
        </w:rPr>
        <w:t>passado recente</w:t>
      </w:r>
      <w:r w:rsidR="00082135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</w:t>
      </w:r>
      <w:r w:rsidR="00082135">
        <w:rPr>
          <w:rFonts w:ascii="Times New Roman" w:hAnsi="Times New Roman" w:cs="Times New Roman"/>
        </w:rPr>
        <w:t xml:space="preserve">tais locais </w:t>
      </w:r>
      <w:r w:rsidR="00BF19AF">
        <w:rPr>
          <w:rFonts w:ascii="Times New Roman" w:hAnsi="Times New Roman" w:cs="Times New Roman"/>
        </w:rPr>
        <w:t xml:space="preserve">eram </w:t>
      </w:r>
      <w:r w:rsidRPr="004551E4">
        <w:rPr>
          <w:rFonts w:ascii="Times New Roman" w:hAnsi="Times New Roman" w:cs="Times New Roman"/>
        </w:rPr>
        <w:t>chamado</w:t>
      </w:r>
      <w:r w:rsidR="00BF19AF">
        <w:rPr>
          <w:rFonts w:ascii="Times New Roman" w:hAnsi="Times New Roman" w:cs="Times New Roman"/>
        </w:rPr>
        <w:t>s</w:t>
      </w:r>
      <w:r w:rsidRPr="004551E4">
        <w:rPr>
          <w:rFonts w:ascii="Times New Roman" w:hAnsi="Times New Roman" w:cs="Times New Roman"/>
        </w:rPr>
        <w:t xml:space="preserve"> de orfanato</w:t>
      </w:r>
      <w:r w:rsidR="00BF19AF">
        <w:rPr>
          <w:rFonts w:ascii="Times New Roman" w:hAnsi="Times New Roman" w:cs="Times New Roman"/>
        </w:rPr>
        <w:t>s</w:t>
      </w:r>
      <w:r w:rsidRPr="004551E4">
        <w:rPr>
          <w:rFonts w:ascii="Times New Roman" w:hAnsi="Times New Roman" w:cs="Times New Roman"/>
        </w:rPr>
        <w:t xml:space="preserve"> e atualmente de </w:t>
      </w:r>
      <w:r w:rsidR="00724C80">
        <w:rPr>
          <w:rFonts w:ascii="Times New Roman" w:hAnsi="Times New Roman" w:cs="Times New Roman"/>
        </w:rPr>
        <w:t>abrigo</w:t>
      </w:r>
      <w:r w:rsidR="00BF19AF">
        <w:rPr>
          <w:rFonts w:ascii="Times New Roman" w:hAnsi="Times New Roman" w:cs="Times New Roman"/>
        </w:rPr>
        <w:t>s</w:t>
      </w:r>
      <w:r w:rsidR="00724C80">
        <w:rPr>
          <w:rFonts w:ascii="Times New Roman" w:hAnsi="Times New Roman" w:cs="Times New Roman"/>
        </w:rPr>
        <w:t xml:space="preserve"> e</w:t>
      </w:r>
      <w:r w:rsidR="00BF19AF">
        <w:rPr>
          <w:rFonts w:ascii="Times New Roman" w:hAnsi="Times New Roman" w:cs="Times New Roman"/>
        </w:rPr>
        <w:t>,</w:t>
      </w:r>
      <w:r w:rsidR="00724C80">
        <w:rPr>
          <w:rFonts w:ascii="Times New Roman" w:hAnsi="Times New Roman" w:cs="Times New Roman"/>
        </w:rPr>
        <w:t xml:space="preserve"> em alguns estados</w:t>
      </w:r>
      <w:r w:rsidR="00BF19AF">
        <w:rPr>
          <w:rFonts w:ascii="Times New Roman" w:hAnsi="Times New Roman" w:cs="Times New Roman"/>
        </w:rPr>
        <w:t>,</w:t>
      </w:r>
      <w:r w:rsidR="00724C80">
        <w:rPr>
          <w:rFonts w:ascii="Times New Roman" w:hAnsi="Times New Roman" w:cs="Times New Roman"/>
        </w:rPr>
        <w:t xml:space="preserve"> de </w:t>
      </w:r>
      <w:r w:rsidRPr="004551E4">
        <w:rPr>
          <w:rFonts w:ascii="Times New Roman" w:hAnsi="Times New Roman" w:cs="Times New Roman"/>
        </w:rPr>
        <w:t>casas</w:t>
      </w:r>
      <w:r w:rsidR="00BF19AF">
        <w:rPr>
          <w:rFonts w:ascii="Times New Roman" w:hAnsi="Times New Roman" w:cs="Times New Roman"/>
        </w:rPr>
        <w:t>-</w:t>
      </w:r>
      <w:r w:rsidRPr="004551E4">
        <w:rPr>
          <w:rFonts w:ascii="Times New Roman" w:hAnsi="Times New Roman" w:cs="Times New Roman"/>
        </w:rPr>
        <w:t>lares, administrados pelo Estado, onde permanecem crianças e adolescentes aguardando a resolução de três</w:t>
      </w:r>
      <w:r w:rsidR="00917AEF" w:rsidRPr="004551E4">
        <w:rPr>
          <w:rFonts w:ascii="Times New Roman" w:hAnsi="Times New Roman" w:cs="Times New Roman"/>
        </w:rPr>
        <w:t xml:space="preserve"> </w:t>
      </w:r>
      <w:r w:rsidRPr="004551E4">
        <w:rPr>
          <w:rFonts w:ascii="Times New Roman" w:hAnsi="Times New Roman" w:cs="Times New Roman"/>
        </w:rPr>
        <w:t>possibilidades para a própria vida</w:t>
      </w:r>
      <w:r w:rsidR="00BF19AF">
        <w:rPr>
          <w:rFonts w:ascii="Times New Roman" w:hAnsi="Times New Roman" w:cs="Times New Roman"/>
        </w:rPr>
        <w:t>:</w:t>
      </w:r>
      <w:r w:rsidRPr="004551E4">
        <w:rPr>
          <w:rFonts w:ascii="Times New Roman" w:hAnsi="Times New Roman" w:cs="Times New Roman"/>
        </w:rPr>
        <w:t xml:space="preserve"> </w:t>
      </w:r>
      <w:r w:rsidR="00BF19AF">
        <w:rPr>
          <w:rFonts w:ascii="Times New Roman" w:hAnsi="Times New Roman" w:cs="Times New Roman"/>
        </w:rPr>
        <w:t xml:space="preserve">1) </w:t>
      </w:r>
      <w:r w:rsidRPr="004551E4">
        <w:rPr>
          <w:rFonts w:ascii="Times New Roman" w:hAnsi="Times New Roman" w:cs="Times New Roman"/>
        </w:rPr>
        <w:t>a reinserção em família de origem ou extens</w:t>
      </w:r>
      <w:r w:rsidR="00BF2FBB">
        <w:rPr>
          <w:rFonts w:ascii="Times New Roman" w:hAnsi="Times New Roman" w:cs="Times New Roman"/>
        </w:rPr>
        <w:t>iv</w:t>
      </w:r>
      <w:r w:rsidRPr="004551E4">
        <w:rPr>
          <w:rFonts w:ascii="Times New Roman" w:hAnsi="Times New Roman" w:cs="Times New Roman"/>
        </w:rPr>
        <w:t>a</w:t>
      </w:r>
      <w:r w:rsidR="00BF19AF">
        <w:rPr>
          <w:rFonts w:ascii="Times New Roman" w:hAnsi="Times New Roman" w:cs="Times New Roman"/>
        </w:rPr>
        <w:t>;</w:t>
      </w:r>
      <w:r w:rsidRPr="004551E4">
        <w:rPr>
          <w:rFonts w:ascii="Times New Roman" w:hAnsi="Times New Roman" w:cs="Times New Roman"/>
        </w:rPr>
        <w:t xml:space="preserve"> </w:t>
      </w:r>
      <w:r w:rsidR="00BF19AF">
        <w:rPr>
          <w:rFonts w:ascii="Times New Roman" w:hAnsi="Times New Roman" w:cs="Times New Roman"/>
        </w:rPr>
        <w:t xml:space="preserve">2) </w:t>
      </w:r>
      <w:r w:rsidRPr="004551E4">
        <w:rPr>
          <w:rFonts w:ascii="Times New Roman" w:hAnsi="Times New Roman" w:cs="Times New Roman"/>
        </w:rPr>
        <w:t>inserção em família substituta (adoção)</w:t>
      </w:r>
      <w:r w:rsidR="00BF19AF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quando </w:t>
      </w:r>
      <w:r w:rsidR="00BF19AF">
        <w:rPr>
          <w:rFonts w:ascii="Times New Roman" w:hAnsi="Times New Roman" w:cs="Times New Roman"/>
        </w:rPr>
        <w:t>a</w:t>
      </w:r>
      <w:r w:rsidRPr="004551E4">
        <w:rPr>
          <w:rFonts w:ascii="Times New Roman" w:hAnsi="Times New Roman" w:cs="Times New Roman"/>
        </w:rPr>
        <w:t xml:space="preserve"> criança já est</w:t>
      </w:r>
      <w:r w:rsidR="00BF19AF">
        <w:rPr>
          <w:rFonts w:ascii="Times New Roman" w:hAnsi="Times New Roman" w:cs="Times New Roman"/>
        </w:rPr>
        <w:t>á</w:t>
      </w:r>
      <w:r w:rsidRPr="004551E4">
        <w:rPr>
          <w:rFonts w:ascii="Times New Roman" w:hAnsi="Times New Roman" w:cs="Times New Roman"/>
        </w:rPr>
        <w:t xml:space="preserve"> destituída do poder familiar e a tutela sob</w:t>
      </w:r>
      <w:r w:rsidR="00BF19AF">
        <w:rPr>
          <w:rFonts w:ascii="Times New Roman" w:hAnsi="Times New Roman" w:cs="Times New Roman"/>
        </w:rPr>
        <w:t>re</w:t>
      </w:r>
      <w:r w:rsidRPr="004551E4">
        <w:rPr>
          <w:rFonts w:ascii="Times New Roman" w:hAnsi="Times New Roman" w:cs="Times New Roman"/>
        </w:rPr>
        <w:t xml:space="preserve"> </w:t>
      </w:r>
      <w:r w:rsidR="00BF19AF">
        <w:rPr>
          <w:rFonts w:ascii="Times New Roman" w:hAnsi="Times New Roman" w:cs="Times New Roman"/>
        </w:rPr>
        <w:t xml:space="preserve">ela </w:t>
      </w:r>
      <w:r w:rsidRPr="004551E4">
        <w:rPr>
          <w:rFonts w:ascii="Times New Roman" w:hAnsi="Times New Roman" w:cs="Times New Roman"/>
        </w:rPr>
        <w:t xml:space="preserve">é do </w:t>
      </w:r>
      <w:r w:rsidR="00BF19AF">
        <w:rPr>
          <w:rFonts w:ascii="Times New Roman" w:hAnsi="Times New Roman" w:cs="Times New Roman"/>
        </w:rPr>
        <w:t>E</w:t>
      </w:r>
      <w:r w:rsidRPr="004551E4">
        <w:rPr>
          <w:rFonts w:ascii="Times New Roman" w:hAnsi="Times New Roman" w:cs="Times New Roman"/>
        </w:rPr>
        <w:t>stado</w:t>
      </w:r>
      <w:r w:rsidR="00BF19AF">
        <w:rPr>
          <w:rFonts w:ascii="Times New Roman" w:hAnsi="Times New Roman" w:cs="Times New Roman"/>
        </w:rPr>
        <w:t>;</w:t>
      </w:r>
      <w:r w:rsidRPr="004551E4">
        <w:rPr>
          <w:rFonts w:ascii="Times New Roman" w:hAnsi="Times New Roman" w:cs="Times New Roman"/>
        </w:rPr>
        <w:t xml:space="preserve"> e </w:t>
      </w:r>
      <w:r w:rsidR="00BF19AF">
        <w:rPr>
          <w:rFonts w:ascii="Times New Roman" w:hAnsi="Times New Roman" w:cs="Times New Roman"/>
        </w:rPr>
        <w:t>3</w:t>
      </w:r>
      <w:r w:rsidR="00CB2959">
        <w:rPr>
          <w:rFonts w:ascii="Times New Roman" w:hAnsi="Times New Roman" w:cs="Times New Roman"/>
        </w:rPr>
        <w:t xml:space="preserve">) </w:t>
      </w:r>
      <w:r w:rsidRPr="004551E4">
        <w:rPr>
          <w:rFonts w:ascii="Times New Roman" w:hAnsi="Times New Roman" w:cs="Times New Roman"/>
        </w:rPr>
        <w:t>quando as primeiras não são atendidas</w:t>
      </w:r>
      <w:r w:rsidR="00CB2959">
        <w:rPr>
          <w:rFonts w:ascii="Times New Roman" w:hAnsi="Times New Roman" w:cs="Times New Roman"/>
        </w:rPr>
        <w:t>,</w:t>
      </w:r>
      <w:r w:rsidRPr="004551E4">
        <w:rPr>
          <w:rFonts w:ascii="Times New Roman" w:hAnsi="Times New Roman" w:cs="Times New Roman"/>
        </w:rPr>
        <w:t xml:space="preserve"> </w:t>
      </w:r>
      <w:r w:rsidR="00CB2959">
        <w:rPr>
          <w:rFonts w:ascii="Times New Roman" w:hAnsi="Times New Roman" w:cs="Times New Roman"/>
        </w:rPr>
        <w:t xml:space="preserve">dá-se a </w:t>
      </w:r>
      <w:r w:rsidRPr="004551E4">
        <w:rPr>
          <w:rFonts w:ascii="Times New Roman" w:hAnsi="Times New Roman" w:cs="Times New Roman"/>
        </w:rPr>
        <w:t xml:space="preserve">permanência na instituição de acolhimento até que </w:t>
      </w:r>
      <w:r w:rsidR="00CB2959">
        <w:rPr>
          <w:rFonts w:ascii="Times New Roman" w:hAnsi="Times New Roman" w:cs="Times New Roman"/>
        </w:rPr>
        <w:t xml:space="preserve">o interno </w:t>
      </w:r>
      <w:r w:rsidRPr="004551E4">
        <w:rPr>
          <w:rFonts w:ascii="Times New Roman" w:hAnsi="Times New Roman" w:cs="Times New Roman"/>
        </w:rPr>
        <w:t>complete 18 anos</w:t>
      </w:r>
      <w:r w:rsidR="00CB2959">
        <w:rPr>
          <w:rFonts w:ascii="Times New Roman" w:hAnsi="Times New Roman" w:cs="Times New Roman"/>
        </w:rPr>
        <w:t>.</w:t>
      </w:r>
    </w:p>
    <w:p w:rsidR="00A66737" w:rsidRDefault="00CB2959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Sabe-se que são </w:t>
      </w:r>
      <w:r w:rsidR="00A66737" w:rsidRPr="004551E4">
        <w:rPr>
          <w:rFonts w:ascii="Times New Roman" w:hAnsi="Times New Roman" w:cs="Times New Roman"/>
        </w:rPr>
        <w:t xml:space="preserve">inúmeros </w:t>
      </w:r>
      <w:r>
        <w:rPr>
          <w:rFonts w:ascii="Times New Roman" w:hAnsi="Times New Roman" w:cs="Times New Roman"/>
        </w:rPr>
        <w:t xml:space="preserve">os </w:t>
      </w:r>
      <w:r w:rsidR="00A66737" w:rsidRPr="004551E4">
        <w:rPr>
          <w:rFonts w:ascii="Times New Roman" w:hAnsi="Times New Roman" w:cs="Times New Roman"/>
        </w:rPr>
        <w:t>motivos, que vão desde idade, raça, gênero, dentre outros,</w:t>
      </w:r>
      <w:r w:rsidR="00917AEF" w:rsidRPr="004551E4">
        <w:rPr>
          <w:rFonts w:ascii="Times New Roman" w:hAnsi="Times New Roman" w:cs="Times New Roman"/>
        </w:rPr>
        <w:t xml:space="preserve"> </w:t>
      </w:r>
      <w:r w:rsidR="00A66737" w:rsidRPr="004551E4">
        <w:rPr>
          <w:rFonts w:ascii="Times New Roman" w:hAnsi="Times New Roman" w:cs="Times New Roman"/>
        </w:rPr>
        <w:t>que podem interferir ao perfil das famílias que querem adotar um filho no Brasil.</w:t>
      </w:r>
      <w:r>
        <w:rPr>
          <w:rFonts w:ascii="Times New Roman" w:hAnsi="Times New Roman" w:cs="Times New Roman"/>
        </w:rPr>
        <w:t xml:space="preserve"> </w:t>
      </w:r>
      <w:r w:rsidR="00A66737">
        <w:rPr>
          <w:rFonts w:ascii="Times New Roman" w:hAnsi="Times New Roman" w:cs="Times New Roman"/>
        </w:rPr>
        <w:t xml:space="preserve">E </w:t>
      </w:r>
      <w:r w:rsidR="00917AEF">
        <w:rPr>
          <w:rFonts w:ascii="Times New Roman" w:hAnsi="Times New Roman" w:cs="Times New Roman"/>
        </w:rPr>
        <w:t>outra</w:t>
      </w:r>
      <w:r w:rsidR="00A66737">
        <w:rPr>
          <w:rFonts w:ascii="Times New Roman" w:hAnsi="Times New Roman" w:cs="Times New Roman"/>
        </w:rPr>
        <w:t xml:space="preserve"> possível possibilidade é a evasão (fuga) des</w:t>
      </w:r>
      <w:r>
        <w:rPr>
          <w:rFonts w:ascii="Times New Roman" w:hAnsi="Times New Roman" w:cs="Times New Roman"/>
        </w:rPr>
        <w:t>s</w:t>
      </w:r>
      <w:r w:rsidR="00A66737">
        <w:rPr>
          <w:rFonts w:ascii="Times New Roman" w:hAnsi="Times New Roman" w:cs="Times New Roman"/>
        </w:rPr>
        <w:t>a criança ou adolescente da instituição acolhedora.</w:t>
      </w:r>
    </w:p>
    <w:p w:rsidR="00FD32C2" w:rsidRDefault="00FD32C2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Cadastro Nacional de </w:t>
      </w:r>
      <w:r w:rsidR="00CB295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rianças </w:t>
      </w:r>
      <w:r w:rsidR="00CB29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colhidas (CNJ) </w:t>
      </w:r>
      <w:r w:rsidR="00024048">
        <w:rPr>
          <w:rFonts w:ascii="Times New Roman" w:hAnsi="Times New Roman" w:cs="Times New Roman"/>
        </w:rPr>
        <w:t>é um sistema que foi criado e</w:t>
      </w:r>
      <w:r w:rsidR="00917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administrado pelo </w:t>
      </w:r>
      <w:r w:rsidR="00CB295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oder Judiciário</w:t>
      </w:r>
      <w:r w:rsidR="00CB2959">
        <w:rPr>
          <w:rFonts w:ascii="Times New Roman" w:hAnsi="Times New Roman" w:cs="Times New Roman"/>
        </w:rPr>
        <w:t xml:space="preserve">, em que, por </w:t>
      </w:r>
      <w:r w:rsidR="00BF2FBB">
        <w:rPr>
          <w:rFonts w:ascii="Times New Roman" w:hAnsi="Times New Roman" w:cs="Times New Roman"/>
        </w:rPr>
        <w:t xml:space="preserve">via </w:t>
      </w:r>
      <w:r w:rsidR="00024048">
        <w:rPr>
          <w:rFonts w:ascii="Times New Roman" w:hAnsi="Times New Roman" w:cs="Times New Roman"/>
        </w:rPr>
        <w:t>eletrônic</w:t>
      </w:r>
      <w:r w:rsidR="00BF2F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disponibiliza</w:t>
      </w:r>
      <w:r w:rsidR="00CB2959">
        <w:rPr>
          <w:rFonts w:ascii="Times New Roman" w:hAnsi="Times New Roman" w:cs="Times New Roman"/>
        </w:rPr>
        <w:t>m-se</w:t>
      </w:r>
      <w:r>
        <w:rPr>
          <w:rFonts w:ascii="Times New Roman" w:hAnsi="Times New Roman" w:cs="Times New Roman"/>
        </w:rPr>
        <w:t xml:space="preserve"> informações aberta</w:t>
      </w:r>
      <w:r w:rsidR="000240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ao p</w:t>
      </w:r>
      <w:r w:rsidR="00CB2959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blico em geral sobre quantidade de crianças e adolescentes acolhidos, bem como perfil relacionado a gêne</w:t>
      </w:r>
      <w:r w:rsidR="00024048">
        <w:rPr>
          <w:rFonts w:ascii="Times New Roman" w:hAnsi="Times New Roman" w:cs="Times New Roman"/>
        </w:rPr>
        <w:t xml:space="preserve">ro, idade e por região do país. </w:t>
      </w:r>
      <w:r>
        <w:rPr>
          <w:rFonts w:ascii="Times New Roman" w:hAnsi="Times New Roman" w:cs="Times New Roman"/>
        </w:rPr>
        <w:t xml:space="preserve">Segundo informações </w:t>
      </w:r>
      <w:r w:rsidR="00024048">
        <w:rPr>
          <w:rFonts w:ascii="Times New Roman" w:hAnsi="Times New Roman" w:cs="Times New Roman"/>
        </w:rPr>
        <w:t>disponibilizadas atualmente neste meio eletrônico</w:t>
      </w:r>
      <w:r>
        <w:rPr>
          <w:rFonts w:ascii="Times New Roman" w:hAnsi="Times New Roman" w:cs="Times New Roman"/>
        </w:rPr>
        <w:t>, o n</w:t>
      </w:r>
      <w:r w:rsidR="0023738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mero de adolescentes acolhidos no Brasil é </w:t>
      </w:r>
      <w:r w:rsidR="00BF2FBB">
        <w:rPr>
          <w:rFonts w:ascii="Times New Roman" w:hAnsi="Times New Roman" w:cs="Times New Roman"/>
        </w:rPr>
        <w:t xml:space="preserve">de </w:t>
      </w:r>
      <w:r w:rsidRPr="00FD32C2">
        <w:rPr>
          <w:rFonts w:ascii="Times New Roman" w:hAnsi="Times New Roman" w:cs="Times New Roman"/>
        </w:rPr>
        <w:t>47</w:t>
      </w:r>
      <w:r w:rsidR="00237387">
        <w:rPr>
          <w:rFonts w:ascii="Times New Roman" w:hAnsi="Times New Roman" w:cs="Times New Roman"/>
        </w:rPr>
        <w:t>.</w:t>
      </w:r>
      <w:r w:rsidRPr="00FD32C2">
        <w:rPr>
          <w:rFonts w:ascii="Times New Roman" w:hAnsi="Times New Roman" w:cs="Times New Roman"/>
        </w:rPr>
        <w:t>369</w:t>
      </w:r>
      <w:r>
        <w:rPr>
          <w:rFonts w:ascii="Times New Roman" w:hAnsi="Times New Roman" w:cs="Times New Roman"/>
        </w:rPr>
        <w:t xml:space="preserve">, com idades entre 0 </w:t>
      </w:r>
      <w:r w:rsidR="002373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27 anos, sendo que alguns continuam em situação de acolhimento devido </w:t>
      </w:r>
      <w:r w:rsidR="0023738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condições de saúde física e mental. O Estado de Mato Grosso, segundo a mesma fonte de informações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tem hoje 85 crianças e adolescente</w:t>
      </w:r>
      <w:r w:rsidR="002373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em situação de acolhimento institucional, sendo que </w:t>
      </w:r>
      <w:r w:rsidR="00BF2FB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es</w:t>
      </w:r>
      <w:r w:rsidR="002373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 </w:t>
      </w:r>
      <w:r w:rsidR="00237387">
        <w:rPr>
          <w:rFonts w:ascii="Times New Roman" w:hAnsi="Times New Roman" w:cs="Times New Roman"/>
        </w:rPr>
        <w:t xml:space="preserve">total a </w:t>
      </w:r>
      <w:r>
        <w:rPr>
          <w:rFonts w:ascii="Times New Roman" w:hAnsi="Times New Roman" w:cs="Times New Roman"/>
        </w:rPr>
        <w:t xml:space="preserve">grande maioria </w:t>
      </w:r>
      <w:r w:rsidR="00237387">
        <w:rPr>
          <w:rFonts w:ascii="Times New Roman" w:hAnsi="Times New Roman" w:cs="Times New Roman"/>
        </w:rPr>
        <w:t>é composta de a</w:t>
      </w:r>
      <w:r>
        <w:rPr>
          <w:rFonts w:ascii="Times New Roman" w:hAnsi="Times New Roman" w:cs="Times New Roman"/>
        </w:rPr>
        <w:t xml:space="preserve">dolescentes com idade de 12 a 18 anos. </w:t>
      </w:r>
    </w:p>
    <w:p w:rsidR="00A66737" w:rsidRDefault="00A66737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desenvolvimento de atividade laboral na área da assistência social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percebe-se que os adolescentes acolhidos, em espec</w:t>
      </w:r>
      <w:r w:rsidR="00C8170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fico, compõem famílias do tipo monoparental</w:t>
      </w:r>
      <w:r w:rsidR="00237387">
        <w:rPr>
          <w:rFonts w:ascii="Times New Roman" w:hAnsi="Times New Roman" w:cs="Times New Roman"/>
        </w:rPr>
        <w:t xml:space="preserve">, </w:t>
      </w:r>
      <w:r w:rsidR="00BF2FBB">
        <w:rPr>
          <w:rFonts w:ascii="Times New Roman" w:hAnsi="Times New Roman" w:cs="Times New Roman"/>
        </w:rPr>
        <w:t xml:space="preserve">para os </w:t>
      </w:r>
      <w:r w:rsidR="00237387">
        <w:rPr>
          <w:rFonts w:ascii="Times New Roman" w:hAnsi="Times New Roman" w:cs="Times New Roman"/>
        </w:rPr>
        <w:t xml:space="preserve">quais </w:t>
      </w:r>
      <w:r>
        <w:rPr>
          <w:rFonts w:ascii="Times New Roman" w:hAnsi="Times New Roman" w:cs="Times New Roman"/>
        </w:rPr>
        <w:t xml:space="preserve">a mãe e </w:t>
      </w:r>
      <w:r w:rsidR="00BF2FBB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irmãos são a única refer</w:t>
      </w:r>
      <w:r w:rsidR="00C81704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 xml:space="preserve">ncia de </w:t>
      </w:r>
      <w:r w:rsidR="00237387">
        <w:rPr>
          <w:rFonts w:ascii="Times New Roman" w:hAnsi="Times New Roman" w:cs="Times New Roman"/>
        </w:rPr>
        <w:t xml:space="preserve">laços de parentesco, </w:t>
      </w:r>
      <w:r>
        <w:rPr>
          <w:rFonts w:ascii="Times New Roman" w:hAnsi="Times New Roman" w:cs="Times New Roman"/>
        </w:rPr>
        <w:t>e em acompanhamento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7387">
        <w:rPr>
          <w:rFonts w:ascii="Times New Roman" w:hAnsi="Times New Roman" w:cs="Times New Roman"/>
        </w:rPr>
        <w:t xml:space="preserve">por meio </w:t>
      </w:r>
      <w:r>
        <w:rPr>
          <w:rFonts w:ascii="Times New Roman" w:hAnsi="Times New Roman" w:cs="Times New Roman"/>
        </w:rPr>
        <w:t>de estudos psicossociais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percebe-se que muitas das situações da descontinuidade do percurso escolar se d</w:t>
      </w:r>
      <w:r w:rsidR="00237387">
        <w:rPr>
          <w:rFonts w:ascii="Times New Roman" w:hAnsi="Times New Roman" w:cs="Times New Roman"/>
        </w:rPr>
        <w:t>ão</w:t>
      </w:r>
      <w:r>
        <w:rPr>
          <w:rFonts w:ascii="Times New Roman" w:hAnsi="Times New Roman" w:cs="Times New Roman"/>
        </w:rPr>
        <w:t xml:space="preserve"> pela ausência de est</w:t>
      </w:r>
      <w:r w:rsidR="00237387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mulo e/ou valorização, principalmente da mãe que não visualiza que </w:t>
      </w:r>
      <w:r w:rsidR="00237387">
        <w:rPr>
          <w:rFonts w:ascii="Times New Roman" w:hAnsi="Times New Roman" w:cs="Times New Roman"/>
        </w:rPr>
        <w:t>pela</w:t>
      </w:r>
      <w:r>
        <w:rPr>
          <w:rFonts w:ascii="Times New Roman" w:hAnsi="Times New Roman" w:cs="Times New Roman"/>
        </w:rPr>
        <w:t xml:space="preserve"> educação </w:t>
      </w:r>
      <w:r w:rsidR="00237387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pode</w:t>
      </w:r>
      <w:r w:rsidR="0023738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mudar </w:t>
      </w:r>
      <w:r w:rsidR="00237387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condições materiais futuras de vida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ao passo que estas supervalorizam o trabalho remunerado para manutenção da sobrevivência da família</w:t>
      </w:r>
      <w:r w:rsidR="00237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inclusive.</w:t>
      </w:r>
    </w:p>
    <w:p w:rsidR="00122938" w:rsidRDefault="00122938" w:rsidP="007D368E">
      <w:pPr>
        <w:spacing w:before="0" w:after="0" w:line="360" w:lineRule="auto"/>
        <w:rPr>
          <w:rFonts w:ascii="Times New Roman" w:hAnsi="Times New Roman" w:cs="Times New Roman"/>
        </w:rPr>
      </w:pPr>
    </w:p>
    <w:p w:rsidR="00A66737" w:rsidRDefault="00122938" w:rsidP="007D368E">
      <w:pPr>
        <w:spacing w:before="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D368E">
        <w:rPr>
          <w:rFonts w:ascii="Times New Roman" w:hAnsi="Times New Roman" w:cs="Times New Roman"/>
          <w:b/>
        </w:rPr>
        <w:t>.</w:t>
      </w:r>
      <w:r w:rsidR="00A66737" w:rsidRPr="00B8260D">
        <w:rPr>
          <w:rFonts w:ascii="Times New Roman" w:hAnsi="Times New Roman" w:cs="Times New Roman"/>
          <w:b/>
        </w:rPr>
        <w:t xml:space="preserve"> Conclusão</w:t>
      </w:r>
    </w:p>
    <w:p w:rsidR="007D368E" w:rsidRPr="00B8260D" w:rsidRDefault="007D368E" w:rsidP="007D368E">
      <w:pPr>
        <w:spacing w:before="0" w:after="0" w:line="360" w:lineRule="auto"/>
        <w:rPr>
          <w:rFonts w:ascii="Times New Roman" w:hAnsi="Times New Roman" w:cs="Times New Roman"/>
          <w:b/>
        </w:rPr>
      </w:pPr>
    </w:p>
    <w:p w:rsidR="00A66737" w:rsidRPr="00073571" w:rsidRDefault="00A66737" w:rsidP="007D368E">
      <w:pPr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do exposto</w:t>
      </w:r>
      <w:r w:rsidR="00BF2F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conclui-se que </w:t>
      </w:r>
      <w:r w:rsidR="00FD32C2">
        <w:rPr>
          <w:rFonts w:ascii="Times New Roman" w:hAnsi="Times New Roman" w:cs="Times New Roman"/>
        </w:rPr>
        <w:t>a criança ou</w:t>
      </w:r>
      <w:r>
        <w:rPr>
          <w:rFonts w:ascii="Times New Roman" w:hAnsi="Times New Roman" w:cs="Times New Roman"/>
        </w:rPr>
        <w:t xml:space="preserve"> adolescente institucionalizado</w:t>
      </w:r>
      <w:r w:rsidRPr="009F478D">
        <w:rPr>
          <w:rFonts w:ascii="Times New Roman" w:hAnsi="Times New Roman" w:cs="Times New Roman"/>
        </w:rPr>
        <w:t>,</w:t>
      </w:r>
      <w:r w:rsidR="00917AEF">
        <w:rPr>
          <w:rFonts w:ascii="Times New Roman" w:hAnsi="Times New Roman" w:cs="Times New Roman"/>
        </w:rPr>
        <w:t xml:space="preserve"> </w:t>
      </w:r>
      <w:r w:rsidRPr="009F478D">
        <w:rPr>
          <w:rFonts w:ascii="Times New Roman" w:hAnsi="Times New Roman" w:cs="Times New Roman"/>
        </w:rPr>
        <w:t>distante da família ou daque</w:t>
      </w:r>
      <w:r w:rsidR="00FD32C2">
        <w:rPr>
          <w:rFonts w:ascii="Times New Roman" w:hAnsi="Times New Roman" w:cs="Times New Roman"/>
        </w:rPr>
        <w:t>les que considera como tal,</w:t>
      </w:r>
      <w:r>
        <w:rPr>
          <w:rFonts w:ascii="Times New Roman" w:hAnsi="Times New Roman" w:cs="Times New Roman"/>
        </w:rPr>
        <w:t xml:space="preserve"> esta</w:t>
      </w:r>
      <w:r w:rsidR="00FD32C2">
        <w:rPr>
          <w:rFonts w:ascii="Times New Roman" w:hAnsi="Times New Roman" w:cs="Times New Roman"/>
        </w:rPr>
        <w:t>ndo nes</w:t>
      </w:r>
      <w:r w:rsidR="0054083B">
        <w:rPr>
          <w:rFonts w:ascii="Times New Roman" w:hAnsi="Times New Roman" w:cs="Times New Roman"/>
        </w:rPr>
        <w:t>s</w:t>
      </w:r>
      <w:r w:rsidR="00FD32C2">
        <w:rPr>
          <w:rFonts w:ascii="Times New Roman" w:hAnsi="Times New Roman" w:cs="Times New Roman"/>
        </w:rPr>
        <w:t>a condição e</w:t>
      </w:r>
      <w:r w:rsidR="00917AEF">
        <w:rPr>
          <w:rFonts w:ascii="Times New Roman" w:hAnsi="Times New Roman" w:cs="Times New Roman"/>
        </w:rPr>
        <w:t xml:space="preserve"> </w:t>
      </w:r>
      <w:r w:rsidR="0054083B">
        <w:rPr>
          <w:rFonts w:ascii="Times New Roman" w:hAnsi="Times New Roman" w:cs="Times New Roman"/>
        </w:rPr>
        <w:t xml:space="preserve">sob a </w:t>
      </w:r>
      <w:r>
        <w:rPr>
          <w:rFonts w:ascii="Times New Roman" w:hAnsi="Times New Roman" w:cs="Times New Roman"/>
        </w:rPr>
        <w:t xml:space="preserve">responsabilidade do </w:t>
      </w:r>
      <w:r w:rsidR="0054083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stado</w:t>
      </w:r>
      <w:r w:rsidR="0054083B">
        <w:rPr>
          <w:rFonts w:ascii="Times New Roman" w:hAnsi="Times New Roman" w:cs="Times New Roman"/>
        </w:rPr>
        <w:t>,</w:t>
      </w:r>
      <w:r w:rsidRPr="009F478D">
        <w:rPr>
          <w:rFonts w:ascii="Times New Roman" w:hAnsi="Times New Roman" w:cs="Times New Roman"/>
        </w:rPr>
        <w:t xml:space="preserve"> terá que obedecer </w:t>
      </w:r>
      <w:r w:rsidR="0054083B">
        <w:rPr>
          <w:rFonts w:ascii="Times New Roman" w:hAnsi="Times New Roman" w:cs="Times New Roman"/>
        </w:rPr>
        <w:t>à</w:t>
      </w:r>
      <w:r w:rsidRPr="009F478D">
        <w:rPr>
          <w:rFonts w:ascii="Times New Roman" w:hAnsi="Times New Roman" w:cs="Times New Roman"/>
        </w:rPr>
        <w:t xml:space="preserve">s regras </w:t>
      </w:r>
      <w:r w:rsidR="0054083B">
        <w:rPr>
          <w:rFonts w:ascii="Times New Roman" w:hAnsi="Times New Roman" w:cs="Times New Roman"/>
        </w:rPr>
        <w:t>im</w:t>
      </w:r>
      <w:r w:rsidRPr="009F478D">
        <w:rPr>
          <w:rFonts w:ascii="Times New Roman" w:hAnsi="Times New Roman" w:cs="Times New Roman"/>
        </w:rPr>
        <w:t>postas pela instituição, incluindo nestas a obrigatoriedade de estar regulamente matriculado e frequentando aulas</w:t>
      </w:r>
      <w:r w:rsidR="0054083B">
        <w:rPr>
          <w:rFonts w:ascii="Times New Roman" w:hAnsi="Times New Roman" w:cs="Times New Roman"/>
        </w:rPr>
        <w:t>. C</w:t>
      </w:r>
      <w:r w:rsidRPr="009F478D">
        <w:rPr>
          <w:rFonts w:ascii="Times New Roman" w:hAnsi="Times New Roman" w:cs="Times New Roman"/>
        </w:rPr>
        <w:t>ontudo</w:t>
      </w:r>
      <w:r w:rsidR="0054083B">
        <w:rPr>
          <w:rFonts w:ascii="Times New Roman" w:hAnsi="Times New Roman" w:cs="Times New Roman"/>
        </w:rPr>
        <w:t>,</w:t>
      </w:r>
      <w:r w:rsidRPr="009F478D">
        <w:rPr>
          <w:rFonts w:ascii="Times New Roman" w:hAnsi="Times New Roman" w:cs="Times New Roman"/>
        </w:rPr>
        <w:t xml:space="preserve"> é comum que </w:t>
      </w:r>
      <w:r w:rsidR="0054083B">
        <w:rPr>
          <w:rFonts w:ascii="Times New Roman" w:hAnsi="Times New Roman" w:cs="Times New Roman"/>
        </w:rPr>
        <w:t>alguns deles</w:t>
      </w:r>
      <w:r w:rsidRPr="009F478D">
        <w:rPr>
          <w:rFonts w:ascii="Times New Roman" w:hAnsi="Times New Roman" w:cs="Times New Roman"/>
        </w:rPr>
        <w:t xml:space="preserve"> não se adapt</w:t>
      </w:r>
      <w:r w:rsidR="0054083B">
        <w:rPr>
          <w:rFonts w:ascii="Times New Roman" w:hAnsi="Times New Roman" w:cs="Times New Roman"/>
        </w:rPr>
        <w:t>e</w:t>
      </w:r>
      <w:r w:rsidRPr="009F478D">
        <w:rPr>
          <w:rFonts w:ascii="Times New Roman" w:hAnsi="Times New Roman" w:cs="Times New Roman"/>
        </w:rPr>
        <w:t>m ao ambiente escolar e desenvolv</w:t>
      </w:r>
      <w:r w:rsidR="0054083B">
        <w:rPr>
          <w:rFonts w:ascii="Times New Roman" w:hAnsi="Times New Roman" w:cs="Times New Roman"/>
        </w:rPr>
        <w:t>a</w:t>
      </w:r>
      <w:r w:rsidRPr="009F478D">
        <w:rPr>
          <w:rFonts w:ascii="Times New Roman" w:hAnsi="Times New Roman" w:cs="Times New Roman"/>
        </w:rPr>
        <w:t xml:space="preserve">m </w:t>
      </w:r>
      <w:r w:rsidR="0054083B">
        <w:rPr>
          <w:rFonts w:ascii="Times New Roman" w:hAnsi="Times New Roman" w:cs="Times New Roman"/>
        </w:rPr>
        <w:t xml:space="preserve">pouco </w:t>
      </w:r>
      <w:r w:rsidRPr="009F478D">
        <w:rPr>
          <w:rFonts w:ascii="Times New Roman" w:hAnsi="Times New Roman" w:cs="Times New Roman"/>
        </w:rPr>
        <w:t>aprendizado, bem como é perceptível</w:t>
      </w:r>
      <w:r w:rsidR="0054083B">
        <w:rPr>
          <w:rFonts w:ascii="Times New Roman" w:hAnsi="Times New Roman" w:cs="Times New Roman"/>
        </w:rPr>
        <w:t>,</w:t>
      </w:r>
      <w:r w:rsidRPr="009F478D">
        <w:rPr>
          <w:rFonts w:ascii="Times New Roman" w:hAnsi="Times New Roman" w:cs="Times New Roman"/>
        </w:rPr>
        <w:t xml:space="preserve"> </w:t>
      </w:r>
      <w:r w:rsidR="0054083B">
        <w:rPr>
          <w:rFonts w:ascii="Times New Roman" w:hAnsi="Times New Roman" w:cs="Times New Roman"/>
        </w:rPr>
        <w:t xml:space="preserve">pelas </w:t>
      </w:r>
      <w:r w:rsidRPr="009F478D">
        <w:rPr>
          <w:rFonts w:ascii="Times New Roman" w:hAnsi="Times New Roman" w:cs="Times New Roman"/>
        </w:rPr>
        <w:t xml:space="preserve">entrevistas realizadas para </w:t>
      </w:r>
      <w:r w:rsidR="00917AEF" w:rsidRPr="009F478D">
        <w:rPr>
          <w:rFonts w:ascii="Times New Roman" w:hAnsi="Times New Roman" w:cs="Times New Roman"/>
        </w:rPr>
        <w:t>fi</w:t>
      </w:r>
      <w:r w:rsidR="0054083B">
        <w:rPr>
          <w:rFonts w:ascii="Times New Roman" w:hAnsi="Times New Roman" w:cs="Times New Roman"/>
        </w:rPr>
        <w:t>ns</w:t>
      </w:r>
      <w:r w:rsidR="00917AEF" w:rsidRPr="009F478D">
        <w:rPr>
          <w:rFonts w:ascii="Times New Roman" w:hAnsi="Times New Roman" w:cs="Times New Roman"/>
        </w:rPr>
        <w:t xml:space="preserve"> de estudo psicossocial</w:t>
      </w:r>
      <w:r w:rsidR="0054083B">
        <w:rPr>
          <w:rFonts w:ascii="Times New Roman" w:hAnsi="Times New Roman" w:cs="Times New Roman"/>
        </w:rPr>
        <w:t>,</w:t>
      </w:r>
      <w:r w:rsidR="00917AEF" w:rsidRPr="009F478D">
        <w:rPr>
          <w:rFonts w:ascii="Times New Roman" w:hAnsi="Times New Roman" w:cs="Times New Roman"/>
        </w:rPr>
        <w:t xml:space="preserve"> que grande parte dos adolescentes acolhidos tem um percurso escolar</w:t>
      </w:r>
      <w:r w:rsidRPr="009F478D">
        <w:rPr>
          <w:rFonts w:ascii="Times New Roman" w:hAnsi="Times New Roman" w:cs="Times New Roman"/>
        </w:rPr>
        <w:t xml:space="preserve"> que nem sempre </w:t>
      </w:r>
      <w:r w:rsidR="0054083B">
        <w:rPr>
          <w:rFonts w:ascii="Times New Roman" w:hAnsi="Times New Roman" w:cs="Times New Roman"/>
        </w:rPr>
        <w:t>teve</w:t>
      </w:r>
      <w:r w:rsidRPr="009F478D">
        <w:rPr>
          <w:rFonts w:ascii="Times New Roman" w:hAnsi="Times New Roman" w:cs="Times New Roman"/>
        </w:rPr>
        <w:t xml:space="preserve"> continu</w:t>
      </w:r>
      <w:r w:rsidR="0054083B">
        <w:rPr>
          <w:rFonts w:ascii="Times New Roman" w:hAnsi="Times New Roman" w:cs="Times New Roman"/>
        </w:rPr>
        <w:t>idade</w:t>
      </w:r>
      <w:r w:rsidRPr="009F478D">
        <w:rPr>
          <w:rFonts w:ascii="Times New Roman" w:hAnsi="Times New Roman" w:cs="Times New Roman"/>
        </w:rPr>
        <w:t xml:space="preserve">, que também não houve incentivo, valorização ou motivação por parte dos familiares em continuar ou promover estrutura </w:t>
      </w:r>
      <w:r w:rsidR="0054083B">
        <w:rPr>
          <w:rFonts w:ascii="Times New Roman" w:hAnsi="Times New Roman" w:cs="Times New Roman"/>
        </w:rPr>
        <w:t xml:space="preserve">a </w:t>
      </w:r>
      <w:r w:rsidRPr="009F478D">
        <w:rPr>
          <w:rFonts w:ascii="Times New Roman" w:hAnsi="Times New Roman" w:cs="Times New Roman"/>
        </w:rPr>
        <w:t>estes para que continuasse</w:t>
      </w:r>
      <w:r w:rsidR="0054083B">
        <w:rPr>
          <w:rFonts w:ascii="Times New Roman" w:hAnsi="Times New Roman" w:cs="Times New Roman"/>
        </w:rPr>
        <w:t>m</w:t>
      </w:r>
      <w:r w:rsidRPr="009F478D">
        <w:rPr>
          <w:rFonts w:ascii="Times New Roman" w:hAnsi="Times New Roman" w:cs="Times New Roman"/>
        </w:rPr>
        <w:t xml:space="preserve"> a estudar. Cabe ressaltar que muito</w:t>
      </w:r>
      <w:r w:rsidR="0054083B">
        <w:rPr>
          <w:rFonts w:ascii="Times New Roman" w:hAnsi="Times New Roman" w:cs="Times New Roman"/>
        </w:rPr>
        <w:t>s</w:t>
      </w:r>
      <w:r w:rsidRPr="009F478D">
        <w:rPr>
          <w:rFonts w:ascii="Times New Roman" w:hAnsi="Times New Roman" w:cs="Times New Roman"/>
        </w:rPr>
        <w:t xml:space="preserve"> dos adolescentes institucionalizados t</w:t>
      </w:r>
      <w:r w:rsidR="0054083B">
        <w:rPr>
          <w:rFonts w:ascii="Times New Roman" w:hAnsi="Times New Roman" w:cs="Times New Roman"/>
        </w:rPr>
        <w:t>ê</w:t>
      </w:r>
      <w:r w:rsidRPr="009F478D">
        <w:rPr>
          <w:rFonts w:ascii="Times New Roman" w:hAnsi="Times New Roman" w:cs="Times New Roman"/>
        </w:rPr>
        <w:t xml:space="preserve">m como </w:t>
      </w:r>
      <w:r w:rsidR="00FD32C2">
        <w:rPr>
          <w:rFonts w:ascii="Times New Roman" w:hAnsi="Times New Roman" w:cs="Times New Roman"/>
        </w:rPr>
        <w:t xml:space="preserve">única </w:t>
      </w:r>
      <w:r w:rsidRPr="009F478D">
        <w:rPr>
          <w:rFonts w:ascii="Times New Roman" w:hAnsi="Times New Roman" w:cs="Times New Roman"/>
        </w:rPr>
        <w:t>base</w:t>
      </w:r>
      <w:r w:rsidR="00FD32C2">
        <w:rPr>
          <w:rFonts w:ascii="Times New Roman" w:hAnsi="Times New Roman" w:cs="Times New Roman"/>
        </w:rPr>
        <w:t xml:space="preserve"> de</w:t>
      </w:r>
      <w:r w:rsidRPr="009F478D">
        <w:rPr>
          <w:rFonts w:ascii="Times New Roman" w:hAnsi="Times New Roman" w:cs="Times New Roman"/>
        </w:rPr>
        <w:t xml:space="preserve"> família a genitora e que para algumas des</w:t>
      </w:r>
      <w:r w:rsidR="0054083B">
        <w:rPr>
          <w:rFonts w:ascii="Times New Roman" w:hAnsi="Times New Roman" w:cs="Times New Roman"/>
        </w:rPr>
        <w:t>s</w:t>
      </w:r>
      <w:r w:rsidRPr="009F478D">
        <w:rPr>
          <w:rFonts w:ascii="Times New Roman" w:hAnsi="Times New Roman" w:cs="Times New Roman"/>
        </w:rPr>
        <w:t>as o investimento no estudo não é algo importante para a vida, importante para e</w:t>
      </w:r>
      <w:r w:rsidR="0054083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as é sobreviver economicamente</w:t>
      </w:r>
      <w:r w:rsidR="005408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</w:t>
      </w:r>
      <w:r w:rsidR="0054083B">
        <w:rPr>
          <w:rFonts w:ascii="Times New Roman" w:hAnsi="Times New Roman" w:cs="Times New Roman"/>
        </w:rPr>
        <w:t>seus</w:t>
      </w:r>
      <w:r>
        <w:rPr>
          <w:rFonts w:ascii="Times New Roman" w:hAnsi="Times New Roman" w:cs="Times New Roman"/>
        </w:rPr>
        <w:t xml:space="preserve"> filhos </w:t>
      </w:r>
      <w:r w:rsidR="0054083B">
        <w:rPr>
          <w:rFonts w:ascii="Times New Roman" w:hAnsi="Times New Roman" w:cs="Times New Roman"/>
        </w:rPr>
        <w:t xml:space="preserve">tendem a </w:t>
      </w:r>
      <w:r>
        <w:rPr>
          <w:rFonts w:ascii="Times New Roman" w:hAnsi="Times New Roman" w:cs="Times New Roman"/>
        </w:rPr>
        <w:t>reproduz</w:t>
      </w:r>
      <w:r w:rsidR="0054083B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>es</w:t>
      </w:r>
      <w:r w:rsidR="0054083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 padrão de comportamento com relação </w:t>
      </w:r>
      <w:r w:rsidR="00917AEF">
        <w:rPr>
          <w:rFonts w:ascii="Times New Roman" w:hAnsi="Times New Roman" w:cs="Times New Roman"/>
        </w:rPr>
        <w:t>à</w:t>
      </w:r>
      <w:r w:rsidR="00122938">
        <w:rPr>
          <w:rFonts w:ascii="Times New Roman" w:hAnsi="Times New Roman" w:cs="Times New Roman"/>
        </w:rPr>
        <w:t xml:space="preserve"> continuidade do percurso escolar</w:t>
      </w:r>
      <w:r>
        <w:rPr>
          <w:rFonts w:ascii="Times New Roman" w:hAnsi="Times New Roman" w:cs="Times New Roman"/>
        </w:rPr>
        <w:t>.</w:t>
      </w:r>
    </w:p>
    <w:p w:rsidR="00A66737" w:rsidRDefault="00A66737" w:rsidP="00A66737">
      <w:pPr>
        <w:spacing w:after="0" w:line="360" w:lineRule="auto"/>
        <w:rPr>
          <w:rFonts w:ascii="Times New Roman" w:hAnsi="Times New Roman" w:cs="Times New Roman"/>
        </w:rPr>
      </w:pPr>
    </w:p>
    <w:p w:rsidR="00A66737" w:rsidRPr="00073571" w:rsidRDefault="00A66737" w:rsidP="0054083B">
      <w:pPr>
        <w:spacing w:before="0" w:after="100" w:afterAutospacing="1"/>
        <w:rPr>
          <w:rFonts w:ascii="Times New Roman" w:hAnsi="Times New Roman" w:cs="Times New Roman"/>
        </w:rPr>
      </w:pPr>
      <w:r w:rsidRPr="003E2672">
        <w:rPr>
          <w:rFonts w:ascii="Times New Roman" w:hAnsi="Times New Roman" w:cs="Times New Roman"/>
          <w:b/>
        </w:rPr>
        <w:t>Refer</w:t>
      </w:r>
      <w:r w:rsidR="00237387">
        <w:rPr>
          <w:rFonts w:ascii="Times New Roman" w:hAnsi="Times New Roman" w:cs="Times New Roman"/>
          <w:b/>
        </w:rPr>
        <w:t>ê</w:t>
      </w:r>
      <w:r w:rsidRPr="003E2672">
        <w:rPr>
          <w:rFonts w:ascii="Times New Roman" w:hAnsi="Times New Roman" w:cs="Times New Roman"/>
          <w:b/>
        </w:rPr>
        <w:t>ncias Bibliográficas</w:t>
      </w:r>
      <w:r w:rsidRPr="00073571">
        <w:rPr>
          <w:rFonts w:ascii="Times New Roman" w:hAnsi="Times New Roman" w:cs="Times New Roman"/>
        </w:rPr>
        <w:t>: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ARIÈS, P. </w:t>
      </w:r>
      <w:r w:rsidRPr="0025752D">
        <w:rPr>
          <w:rFonts w:ascii="Times New Roman" w:hAnsi="Times New Roman" w:cs="Times New Roman"/>
          <w:i/>
          <w:iCs/>
        </w:rPr>
        <w:t>História social da criança e da família</w:t>
      </w:r>
      <w:r w:rsidRPr="00024048">
        <w:rPr>
          <w:rFonts w:ascii="Times New Roman" w:hAnsi="Times New Roman" w:cs="Times New Roman"/>
        </w:rPr>
        <w:t>. Rio de Janeiro: Guanabara, 1986.</w:t>
      </w:r>
    </w:p>
    <w:p w:rsidR="00024048" w:rsidRPr="00024048" w:rsidRDefault="00917AEF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>CNJ:</w:t>
      </w:r>
      <w:r w:rsidR="00024048" w:rsidRPr="00024048">
        <w:rPr>
          <w:rFonts w:ascii="Times New Roman" w:hAnsi="Times New Roman" w:cs="Times New Roman"/>
        </w:rPr>
        <w:t>//</w:t>
      </w:r>
      <w:r w:rsidRPr="00024048">
        <w:rPr>
          <w:rFonts w:ascii="Times New Roman" w:hAnsi="Times New Roman" w:cs="Times New Roman"/>
        </w:rPr>
        <w:t xml:space="preserve">CNJ. </w:t>
      </w:r>
      <w:r w:rsidR="00024048" w:rsidRPr="00024048">
        <w:rPr>
          <w:rFonts w:ascii="Times New Roman" w:hAnsi="Times New Roman" w:cs="Times New Roman"/>
        </w:rPr>
        <w:t>jus.br/cnca/publico/</w:t>
      </w:r>
      <w:r w:rsidR="0025752D">
        <w:rPr>
          <w:rFonts w:ascii="Times New Roman" w:hAnsi="Times New Roman" w:cs="Times New Roman"/>
        </w:rPr>
        <w:t>&gt;.</w:t>
      </w:r>
      <w:r w:rsidR="00024048" w:rsidRPr="00024048">
        <w:rPr>
          <w:rFonts w:ascii="Times New Roman" w:hAnsi="Times New Roman" w:cs="Times New Roman"/>
        </w:rPr>
        <w:t xml:space="preserve"> </w:t>
      </w:r>
      <w:r w:rsidR="0025752D">
        <w:rPr>
          <w:rFonts w:ascii="Times New Roman" w:hAnsi="Times New Roman" w:cs="Times New Roman"/>
        </w:rPr>
        <w:t>A</w:t>
      </w:r>
      <w:r w:rsidR="00024048" w:rsidRPr="00024048">
        <w:rPr>
          <w:rFonts w:ascii="Times New Roman" w:hAnsi="Times New Roman" w:cs="Times New Roman"/>
        </w:rPr>
        <w:t xml:space="preserve">cesso em </w:t>
      </w:r>
      <w:r w:rsidR="00024048">
        <w:rPr>
          <w:rFonts w:ascii="Times New Roman" w:hAnsi="Times New Roman" w:cs="Times New Roman"/>
        </w:rPr>
        <w:t xml:space="preserve">29 de outubro de 2019, </w:t>
      </w:r>
      <w:r w:rsidR="0025752D">
        <w:rPr>
          <w:rFonts w:ascii="Times New Roman" w:hAnsi="Times New Roman" w:cs="Times New Roman"/>
        </w:rPr>
        <w:t>à</w:t>
      </w:r>
      <w:r w:rsidR="00024048">
        <w:rPr>
          <w:rFonts w:ascii="Times New Roman" w:hAnsi="Times New Roman" w:cs="Times New Roman"/>
        </w:rPr>
        <w:t>s 16h.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COSTA, A. </w:t>
      </w:r>
      <w:r w:rsidRPr="008366C6">
        <w:rPr>
          <w:rFonts w:ascii="Times New Roman" w:hAnsi="Times New Roman" w:cs="Times New Roman"/>
          <w:i/>
          <w:iCs/>
        </w:rPr>
        <w:t>O estudo sobre o impacto das (des</w:t>
      </w:r>
      <w:r w:rsidR="00917AEF" w:rsidRPr="008366C6">
        <w:rPr>
          <w:rFonts w:ascii="Times New Roman" w:hAnsi="Times New Roman" w:cs="Times New Roman"/>
          <w:i/>
          <w:iCs/>
        </w:rPr>
        <w:t>)conexões</w:t>
      </w:r>
      <w:r w:rsidRPr="008366C6">
        <w:rPr>
          <w:rFonts w:ascii="Times New Roman" w:hAnsi="Times New Roman" w:cs="Times New Roman"/>
          <w:i/>
          <w:iCs/>
        </w:rPr>
        <w:t xml:space="preserve"> entre o ambiente escolar e </w:t>
      </w:r>
      <w:r w:rsidR="00917AEF" w:rsidRPr="008366C6">
        <w:rPr>
          <w:rFonts w:ascii="Times New Roman" w:hAnsi="Times New Roman" w:cs="Times New Roman"/>
          <w:i/>
          <w:iCs/>
        </w:rPr>
        <w:t>o ambiente institucional na vida de crianças e adolescente</w:t>
      </w:r>
      <w:r w:rsidR="0025752D" w:rsidRPr="008366C6">
        <w:rPr>
          <w:rFonts w:ascii="Times New Roman" w:hAnsi="Times New Roman" w:cs="Times New Roman"/>
          <w:i/>
          <w:iCs/>
        </w:rPr>
        <w:t>s</w:t>
      </w:r>
      <w:r w:rsidR="00917AEF" w:rsidRPr="008366C6">
        <w:rPr>
          <w:rFonts w:ascii="Times New Roman" w:hAnsi="Times New Roman" w:cs="Times New Roman"/>
          <w:i/>
          <w:iCs/>
        </w:rPr>
        <w:t xml:space="preserve"> abrigado</w:t>
      </w:r>
      <w:r w:rsidR="0025752D" w:rsidRPr="008366C6">
        <w:rPr>
          <w:rFonts w:ascii="Times New Roman" w:hAnsi="Times New Roman" w:cs="Times New Roman"/>
          <w:i/>
          <w:iCs/>
        </w:rPr>
        <w:t>s</w:t>
      </w:r>
      <w:r w:rsidRPr="00024048">
        <w:rPr>
          <w:rFonts w:ascii="Times New Roman" w:hAnsi="Times New Roman" w:cs="Times New Roman"/>
        </w:rPr>
        <w:t>. 2005. 220 f. Dissertação (Mestrado em Educação Ambiental) − Curso de Pós-Graduação em Educação Ambiental, Fundação Universidade Federal de Rio Grande</w:t>
      </w:r>
      <w:r w:rsidR="0025752D">
        <w:rPr>
          <w:rFonts w:ascii="Times New Roman" w:hAnsi="Times New Roman" w:cs="Times New Roman"/>
        </w:rPr>
        <w:t xml:space="preserve"> do Sul</w:t>
      </w:r>
      <w:r w:rsidRPr="00024048">
        <w:rPr>
          <w:rFonts w:ascii="Times New Roman" w:hAnsi="Times New Roman" w:cs="Times New Roman"/>
        </w:rPr>
        <w:t>, RS, 2005.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DEL PRIORE, Mary. </w:t>
      </w:r>
      <w:r w:rsidRPr="008366C6">
        <w:rPr>
          <w:rFonts w:ascii="Times New Roman" w:hAnsi="Times New Roman" w:cs="Times New Roman"/>
          <w:i/>
          <w:iCs/>
        </w:rPr>
        <w:t>História das crianças no Brasil</w:t>
      </w:r>
      <w:r w:rsidRPr="00024048">
        <w:rPr>
          <w:rFonts w:ascii="Times New Roman" w:hAnsi="Times New Roman" w:cs="Times New Roman"/>
        </w:rPr>
        <w:t>. 7ª ed., 1ª reimpressão. São Paulo: Contexto, 2013.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DIGIÁCOMO, Murilo José.; DIGIÀCOMO, Ildeara de Amorim. </w:t>
      </w:r>
      <w:r w:rsidRPr="008366C6">
        <w:rPr>
          <w:rFonts w:ascii="Times New Roman" w:hAnsi="Times New Roman" w:cs="Times New Roman"/>
          <w:i/>
          <w:iCs/>
        </w:rPr>
        <w:t>Estatuto da Criança e Adolescente; anotado e interpretado</w:t>
      </w:r>
      <w:r w:rsidRPr="00024048">
        <w:rPr>
          <w:rFonts w:ascii="Times New Roman" w:hAnsi="Times New Roman" w:cs="Times New Roman"/>
        </w:rPr>
        <w:t>. Curitiba, SEDS, 2013.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REGO, T. (2011). </w:t>
      </w:r>
      <w:r w:rsidRPr="008366C6">
        <w:rPr>
          <w:rFonts w:ascii="Times New Roman" w:hAnsi="Times New Roman" w:cs="Times New Roman"/>
          <w:i/>
          <w:iCs/>
        </w:rPr>
        <w:t>Vygotsky: uma perspectiva histórico-cultural da educação</w:t>
      </w:r>
      <w:r w:rsidRPr="00024048">
        <w:rPr>
          <w:rFonts w:ascii="Times New Roman" w:hAnsi="Times New Roman" w:cs="Times New Roman"/>
        </w:rPr>
        <w:t>. Rio de Janeiro: Vozes.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RIBEIRO, M., &amp; Martins, R. (2009). </w:t>
      </w:r>
      <w:r w:rsidRPr="008366C6">
        <w:rPr>
          <w:rFonts w:ascii="Times New Roman" w:hAnsi="Times New Roman" w:cs="Times New Roman"/>
          <w:i/>
          <w:iCs/>
        </w:rPr>
        <w:t>Violência doméstica contra a criança e o adolescente: a realidade velada e desvelada no ambiente escolar</w:t>
      </w:r>
      <w:r w:rsidRPr="00024048">
        <w:rPr>
          <w:rFonts w:ascii="Times New Roman" w:hAnsi="Times New Roman" w:cs="Times New Roman"/>
        </w:rPr>
        <w:t xml:space="preserve">. Curitiba: </w:t>
      </w:r>
      <w:r w:rsidR="00917AEF" w:rsidRPr="00024048">
        <w:rPr>
          <w:rFonts w:ascii="Times New Roman" w:hAnsi="Times New Roman" w:cs="Times New Roman"/>
        </w:rPr>
        <w:t>Juruá.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SANTOS, Jonabio Barbosa dos; SANTOS Morgana Sales da Costa. </w:t>
      </w:r>
      <w:r w:rsidRPr="008366C6">
        <w:rPr>
          <w:rFonts w:ascii="Times New Roman" w:hAnsi="Times New Roman" w:cs="Times New Roman"/>
          <w:i/>
          <w:iCs/>
        </w:rPr>
        <w:t>Família monoparental brasileira</w:t>
      </w:r>
      <w:r w:rsidRPr="00024048">
        <w:rPr>
          <w:rFonts w:ascii="Times New Roman" w:hAnsi="Times New Roman" w:cs="Times New Roman"/>
        </w:rPr>
        <w:t>. In: Revista Jurídica Brasília, v. 10, n</w:t>
      </w:r>
      <w:r w:rsidR="008366C6">
        <w:rPr>
          <w:rFonts w:ascii="Times New Roman" w:hAnsi="Times New Roman" w:cs="Times New Roman"/>
        </w:rPr>
        <w:t>º</w:t>
      </w:r>
      <w:r w:rsidRPr="00024048">
        <w:rPr>
          <w:rFonts w:ascii="Times New Roman" w:hAnsi="Times New Roman" w:cs="Times New Roman"/>
        </w:rPr>
        <w:t xml:space="preserve"> 92, p.</w:t>
      </w:r>
      <w:r w:rsidR="008366C6">
        <w:rPr>
          <w:rFonts w:ascii="Times New Roman" w:hAnsi="Times New Roman" w:cs="Times New Roman"/>
        </w:rPr>
        <w:t xml:space="preserve"> </w:t>
      </w:r>
      <w:r w:rsidRPr="00024048">
        <w:rPr>
          <w:rFonts w:ascii="Times New Roman" w:hAnsi="Times New Roman" w:cs="Times New Roman"/>
        </w:rPr>
        <w:t>1-30, out./2008 a jan./2009.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TEIXEIRA, L., Parente, F., &amp; Boris, G. (2009). </w:t>
      </w:r>
      <w:r w:rsidRPr="008366C6">
        <w:rPr>
          <w:rFonts w:ascii="Times New Roman" w:hAnsi="Times New Roman" w:cs="Times New Roman"/>
          <w:i/>
          <w:iCs/>
        </w:rPr>
        <w:t>Novas configurações familiares e suas implicações subjetivas: reprodução assistida e família monoparental feminina</w:t>
      </w:r>
      <w:r w:rsidRPr="00024048">
        <w:rPr>
          <w:rFonts w:ascii="Times New Roman" w:hAnsi="Times New Roman" w:cs="Times New Roman"/>
        </w:rPr>
        <w:t>. Psico (Porto Alegre), 40(1), 24-31.</w:t>
      </w:r>
    </w:p>
    <w:p w:rsidR="00024048" w:rsidRP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VYGOTSKY, L. (1989). </w:t>
      </w:r>
      <w:r w:rsidRPr="008366C6">
        <w:rPr>
          <w:rFonts w:ascii="Times New Roman" w:hAnsi="Times New Roman" w:cs="Times New Roman"/>
          <w:i/>
          <w:iCs/>
        </w:rPr>
        <w:t>Formação social da mente</w:t>
      </w:r>
      <w:r w:rsidR="008366C6">
        <w:rPr>
          <w:rFonts w:ascii="Times New Roman" w:hAnsi="Times New Roman" w:cs="Times New Roman"/>
        </w:rPr>
        <w:t xml:space="preserve">. </w:t>
      </w:r>
      <w:r w:rsidRPr="00024048">
        <w:rPr>
          <w:rFonts w:ascii="Times New Roman" w:hAnsi="Times New Roman" w:cs="Times New Roman"/>
        </w:rPr>
        <w:t>(3ª ed.). São Paulo: Martins Fontes. (</w:t>
      </w:r>
      <w:r w:rsidR="008366C6">
        <w:rPr>
          <w:rFonts w:ascii="Times New Roman" w:hAnsi="Times New Roman" w:cs="Times New Roman"/>
        </w:rPr>
        <w:t>O</w:t>
      </w:r>
      <w:r w:rsidRPr="00024048">
        <w:rPr>
          <w:rFonts w:ascii="Times New Roman" w:hAnsi="Times New Roman" w:cs="Times New Roman"/>
        </w:rPr>
        <w:t>riginalmente publicado em 1934).</w:t>
      </w:r>
    </w:p>
    <w:p w:rsidR="00024048" w:rsidRDefault="00024048" w:rsidP="0054083B">
      <w:pPr>
        <w:spacing w:before="0" w:after="100" w:afterAutospacing="1"/>
        <w:rPr>
          <w:rFonts w:ascii="Times New Roman" w:hAnsi="Times New Roman" w:cs="Times New Roman"/>
        </w:rPr>
      </w:pPr>
      <w:r w:rsidRPr="00024048">
        <w:rPr>
          <w:rFonts w:ascii="Times New Roman" w:hAnsi="Times New Roman" w:cs="Times New Roman"/>
        </w:rPr>
        <w:t xml:space="preserve">WHALEY, L.F.; WONG, D. </w:t>
      </w:r>
      <w:r w:rsidRPr="008366C6">
        <w:rPr>
          <w:rFonts w:ascii="Times New Roman" w:hAnsi="Times New Roman" w:cs="Times New Roman"/>
          <w:i/>
          <w:iCs/>
        </w:rPr>
        <w:t xml:space="preserve">Enfermagem pediátrica: elementos essenciais </w:t>
      </w:r>
      <w:r w:rsidR="00917AEF" w:rsidRPr="008366C6">
        <w:rPr>
          <w:rFonts w:ascii="Times New Roman" w:hAnsi="Times New Roman" w:cs="Times New Roman"/>
          <w:i/>
          <w:iCs/>
        </w:rPr>
        <w:t>à</w:t>
      </w:r>
      <w:r w:rsidRPr="008366C6">
        <w:rPr>
          <w:rFonts w:ascii="Times New Roman" w:hAnsi="Times New Roman" w:cs="Times New Roman"/>
          <w:i/>
          <w:iCs/>
        </w:rPr>
        <w:t xml:space="preserve"> intervenção efetiva</w:t>
      </w:r>
      <w:r w:rsidRPr="00024048">
        <w:rPr>
          <w:rFonts w:ascii="Times New Roman" w:hAnsi="Times New Roman" w:cs="Times New Roman"/>
        </w:rPr>
        <w:t xml:space="preserve">. (Essentials of pediatric nursing). </w:t>
      </w:r>
      <w:r w:rsidR="00917AEF" w:rsidRPr="00024048">
        <w:rPr>
          <w:rFonts w:ascii="Times New Roman" w:hAnsi="Times New Roman" w:cs="Times New Roman"/>
        </w:rPr>
        <w:t>2</w:t>
      </w:r>
      <w:r w:rsidR="008366C6">
        <w:rPr>
          <w:rFonts w:ascii="Times New Roman" w:hAnsi="Times New Roman" w:cs="Times New Roman"/>
        </w:rPr>
        <w:t>ª</w:t>
      </w:r>
      <w:r w:rsidR="00917AEF" w:rsidRPr="00024048">
        <w:rPr>
          <w:rFonts w:ascii="Times New Roman" w:hAnsi="Times New Roman" w:cs="Times New Roman"/>
        </w:rPr>
        <w:t xml:space="preserve"> </w:t>
      </w:r>
      <w:r w:rsidRPr="00024048">
        <w:rPr>
          <w:rFonts w:ascii="Times New Roman" w:hAnsi="Times New Roman" w:cs="Times New Roman"/>
        </w:rPr>
        <w:t>ed. Rio de Janeiro: Guanabara Koogan, 1989. 910p.</w:t>
      </w:r>
    </w:p>
    <w:p w:rsidR="00B43266" w:rsidRPr="00024048" w:rsidRDefault="00B43266" w:rsidP="00A66737">
      <w:pPr>
        <w:spacing w:after="0" w:line="360" w:lineRule="auto"/>
        <w:rPr>
          <w:rFonts w:ascii="Times New Roman" w:hAnsi="Times New Roman" w:cs="Times New Roman"/>
        </w:rPr>
      </w:pPr>
    </w:p>
    <w:sectPr w:rsidR="00B43266" w:rsidRPr="00024048" w:rsidSect="002A70C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F7" w:rsidRDefault="00EB76F7">
      <w:pPr>
        <w:spacing w:before="0" w:after="0" w:line="240" w:lineRule="auto"/>
      </w:pPr>
      <w:r>
        <w:separator/>
      </w:r>
    </w:p>
  </w:endnote>
  <w:endnote w:type="continuationSeparator" w:id="0">
    <w:p w:rsidR="00EB76F7" w:rsidRDefault="00EB76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2727AE">
      <w:rPr>
        <w:rFonts w:ascii="Times New Roman" w:eastAsia="Times New Roman" w:hAnsi="Times New Roman" w:cs="Times New Roman"/>
        <w:noProof/>
        <w:sz w:val="22"/>
        <w:szCs w:val="22"/>
      </w:rPr>
      <w:t>5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F7" w:rsidRDefault="00EB76F7">
      <w:pPr>
        <w:spacing w:before="0" w:after="0" w:line="240" w:lineRule="auto"/>
      </w:pPr>
      <w:r>
        <w:separator/>
      </w:r>
    </w:p>
  </w:footnote>
  <w:footnote w:type="continuationSeparator" w:id="0">
    <w:p w:rsidR="00EB76F7" w:rsidRDefault="00EB76F7">
      <w:pPr>
        <w:spacing w:before="0" w:after="0" w:line="240" w:lineRule="auto"/>
      </w:pPr>
      <w:r>
        <w:continuationSeparator/>
      </w:r>
    </w:p>
  </w:footnote>
  <w:footnote w:id="1">
    <w:p w:rsidR="00594633" w:rsidRPr="00C54AB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Psicóloga credenciada junto ao Fórum de Várzea Grande-MT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 xml:space="preserve">Vara 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 xml:space="preserve">da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 xml:space="preserve">Infância e 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>A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dolescência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>estr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anda em Ensino Unic/IFMT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>. Professor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 da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 xml:space="preserve">Universidade de Cuiabá 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>(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Unic</w:t>
      </w:r>
      <w:r w:rsidR="008D5AAE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Cuiabá, Mato Grosso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Brasil</w:t>
      </w:r>
      <w:r w:rsidRPr="00C54AB3">
        <w:rPr>
          <w:rFonts w:ascii="Times New Roman" w:eastAsia="Times New Roman" w:hAnsi="Times New Roman" w:cs="Times New Roman"/>
          <w:sz w:val="22"/>
          <w:szCs w:val="22"/>
        </w:rPr>
        <w:t xml:space="preserve">. Contato: </w:t>
      </w:r>
      <w:r w:rsidR="00A53EC3" w:rsidRPr="00C54AB3">
        <w:rPr>
          <w:rFonts w:ascii="Times New Roman" w:eastAsia="Times New Roman" w:hAnsi="Times New Roman" w:cs="Times New Roman"/>
          <w:sz w:val="22"/>
          <w:szCs w:val="22"/>
        </w:rPr>
        <w:t>carlaqueiroz65@gmail.com</w:t>
      </w:r>
    </w:p>
  </w:footnote>
  <w:footnote w:id="2">
    <w:p w:rsidR="00C54AB3" w:rsidRPr="00C54AB3" w:rsidRDefault="00C54AB3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C54AB3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C54AB3">
        <w:rPr>
          <w:rFonts w:ascii="Times New Roman" w:hAnsi="Times New Roman" w:cs="Times New Roman"/>
          <w:sz w:val="22"/>
          <w:szCs w:val="22"/>
        </w:rPr>
        <w:t xml:space="preserve"> Gradu</w:t>
      </w:r>
      <w:r w:rsidRPr="00C54AB3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>ação em Pedagogia pela Universidade Federal de Mato Grosso (1984), mestrado em Educação pela Universidade Federal de Mato Grosso (2010) e doutorado em Políticas Públicas e Formação Humana pela Universidade do Estado do Rio de Janeiro (2015).</w:t>
      </w:r>
      <w:r w:rsidR="00962D5C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Contato:</w:t>
      </w:r>
      <w:r w:rsidR="00962D5C" w:rsidRPr="00962D5C">
        <w:t xml:space="preserve"> </w:t>
      </w:r>
      <w:r w:rsidR="00962D5C" w:rsidRPr="00962D5C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>professoramatogrosso@gmail.com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649DCD7F" wp14:editId="14E15D3A">
          <wp:extent cx="3276853" cy="6880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24048"/>
    <w:rsid w:val="00082135"/>
    <w:rsid w:val="00122938"/>
    <w:rsid w:val="001F6F8E"/>
    <w:rsid w:val="00237387"/>
    <w:rsid w:val="0025752D"/>
    <w:rsid w:val="002727AE"/>
    <w:rsid w:val="002A70C9"/>
    <w:rsid w:val="00334B18"/>
    <w:rsid w:val="00390E85"/>
    <w:rsid w:val="0049477E"/>
    <w:rsid w:val="004953A8"/>
    <w:rsid w:val="004B2F79"/>
    <w:rsid w:val="0054083B"/>
    <w:rsid w:val="00552750"/>
    <w:rsid w:val="00575DF4"/>
    <w:rsid w:val="00594633"/>
    <w:rsid w:val="00597FC1"/>
    <w:rsid w:val="005B47C2"/>
    <w:rsid w:val="005C1AFB"/>
    <w:rsid w:val="006A79D5"/>
    <w:rsid w:val="006F71E6"/>
    <w:rsid w:val="00724C80"/>
    <w:rsid w:val="007D368E"/>
    <w:rsid w:val="007F3E46"/>
    <w:rsid w:val="008366C6"/>
    <w:rsid w:val="008D5AAE"/>
    <w:rsid w:val="0090164B"/>
    <w:rsid w:val="00917AEF"/>
    <w:rsid w:val="00962D5C"/>
    <w:rsid w:val="009F397F"/>
    <w:rsid w:val="00A53EC3"/>
    <w:rsid w:val="00A66737"/>
    <w:rsid w:val="00AB0601"/>
    <w:rsid w:val="00AD1C13"/>
    <w:rsid w:val="00B43266"/>
    <w:rsid w:val="00BF19AF"/>
    <w:rsid w:val="00BF2FBB"/>
    <w:rsid w:val="00C54AB3"/>
    <w:rsid w:val="00C568C8"/>
    <w:rsid w:val="00C81704"/>
    <w:rsid w:val="00CB2959"/>
    <w:rsid w:val="00DA7EB9"/>
    <w:rsid w:val="00DD1D62"/>
    <w:rsid w:val="00DE0B6E"/>
    <w:rsid w:val="00E471DD"/>
    <w:rsid w:val="00EB6827"/>
    <w:rsid w:val="00EB76F7"/>
    <w:rsid w:val="00F73775"/>
    <w:rsid w:val="00FB456F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DB1"/>
  <w15:docId w15:val="{94FDFB56-66B5-41AE-B989-AAAFC904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4AB3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4A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4AB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D3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9254-0B08-4324-B58B-80B174B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2019-12-03T22:55:00Z</dcterms:created>
  <dcterms:modified xsi:type="dcterms:W3CDTF">2019-12-03T22:55:00Z</dcterms:modified>
</cp:coreProperties>
</file>