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1E3DD" w14:textId="394B93B7" w:rsidR="00927D83" w:rsidRPr="00927D83" w:rsidRDefault="000C0372" w:rsidP="00927D83">
      <w:pPr>
        <w:spacing w:after="0" w:line="360" w:lineRule="auto"/>
        <w:jc w:val="center"/>
        <w:rPr>
          <w:rFonts w:ascii="Times New Roman" w:hAnsi="Times New Roman" w:cs="Times New Roman"/>
          <w:b/>
          <w:sz w:val="20"/>
          <w:szCs w:val="20"/>
        </w:rPr>
      </w:pPr>
      <w:r w:rsidRPr="000C0372">
        <w:rPr>
          <w:rFonts w:ascii="Times New Roman" w:hAnsi="Times New Roman" w:cs="Times New Roman"/>
          <w:b/>
          <w:sz w:val="20"/>
          <w:szCs w:val="20"/>
        </w:rPr>
        <w:t>DIMENSIONAMENTO DE ENFERMAGEM EM U</w:t>
      </w:r>
      <w:r>
        <w:rPr>
          <w:rFonts w:ascii="Times New Roman" w:hAnsi="Times New Roman" w:cs="Times New Roman"/>
          <w:b/>
          <w:sz w:val="20"/>
          <w:szCs w:val="20"/>
        </w:rPr>
        <w:t xml:space="preserve">NIDADE DE TERAPIA INTENSIVA </w:t>
      </w:r>
      <w:r w:rsidRPr="000C0372">
        <w:rPr>
          <w:rFonts w:ascii="Times New Roman" w:hAnsi="Times New Roman" w:cs="Times New Roman"/>
          <w:b/>
          <w:sz w:val="20"/>
          <w:szCs w:val="20"/>
        </w:rPr>
        <w:t>E SUA REPERCUSSÃO NA SEGURANÇA DO PACIENTE</w:t>
      </w:r>
      <w:r w:rsidR="00927D83" w:rsidRPr="00927D83">
        <w:rPr>
          <w:rFonts w:ascii="Times New Roman" w:hAnsi="Times New Roman" w:cs="Times New Roman"/>
          <w:b/>
          <w:sz w:val="20"/>
          <w:szCs w:val="20"/>
        </w:rPr>
        <w:t xml:space="preserve"> </w:t>
      </w:r>
    </w:p>
    <w:p w14:paraId="13A8BDC8" w14:textId="77777777" w:rsidR="005526EA" w:rsidRPr="00927D83" w:rsidRDefault="005526EA" w:rsidP="00D750B3">
      <w:pPr>
        <w:spacing w:after="0" w:line="360" w:lineRule="auto"/>
        <w:jc w:val="both"/>
        <w:rPr>
          <w:rFonts w:ascii="Times New Roman" w:hAnsi="Times New Roman" w:cs="Times New Roman"/>
          <w:b/>
          <w:sz w:val="20"/>
          <w:szCs w:val="20"/>
        </w:rPr>
      </w:pPr>
    </w:p>
    <w:p w14:paraId="1A619EC1" w14:textId="2D30C188" w:rsidR="000C0372" w:rsidRPr="000C0372" w:rsidRDefault="00796E0C" w:rsidP="00796E0C">
      <w:pPr>
        <w:spacing w:after="0" w:line="360" w:lineRule="auto"/>
        <w:rPr>
          <w:rFonts w:ascii="Times New Roman" w:hAnsi="Times New Roman" w:cs="Times New Roman"/>
          <w:sz w:val="20"/>
          <w:szCs w:val="20"/>
        </w:rPr>
      </w:pPr>
      <w:r>
        <w:rPr>
          <w:rFonts w:ascii="Times New Roman" w:hAnsi="Times New Roman" w:cs="Times New Roman"/>
          <w:sz w:val="20"/>
          <w:szCs w:val="20"/>
        </w:rPr>
        <w:t>Autores:</w:t>
      </w:r>
      <w:r w:rsidR="00FE16F0">
        <w:rPr>
          <w:rFonts w:ascii="Times New Roman" w:hAnsi="Times New Roman" w:cs="Times New Roman"/>
          <w:sz w:val="20"/>
          <w:szCs w:val="20"/>
        </w:rPr>
        <w:t xml:space="preserve"> Kelly Fernanda Silva Santana</w:t>
      </w:r>
      <w:r w:rsidR="00BA4139">
        <w:rPr>
          <w:rFonts w:ascii="Times New Roman" w:hAnsi="Times New Roman" w:cs="Times New Roman"/>
          <w:sz w:val="20"/>
          <w:szCs w:val="20"/>
          <w:vertAlign w:val="superscript"/>
        </w:rPr>
        <w:t>1</w:t>
      </w:r>
      <w:r w:rsidR="00FE16F0">
        <w:rPr>
          <w:rFonts w:ascii="Times New Roman" w:hAnsi="Times New Roman" w:cs="Times New Roman"/>
          <w:sz w:val="20"/>
          <w:szCs w:val="20"/>
        </w:rPr>
        <w:t xml:space="preserve">, </w:t>
      </w:r>
      <w:r w:rsidR="000C0372" w:rsidRPr="000C0372">
        <w:rPr>
          <w:rFonts w:ascii="Times New Roman" w:hAnsi="Times New Roman" w:cs="Times New Roman"/>
          <w:sz w:val="20"/>
          <w:szCs w:val="20"/>
        </w:rPr>
        <w:t>Franco Costa e Silva</w:t>
      </w:r>
      <w:r w:rsidR="000C0372">
        <w:rPr>
          <w:rFonts w:ascii="Times New Roman" w:hAnsi="Times New Roman" w:cs="Times New Roman"/>
          <w:sz w:val="20"/>
          <w:szCs w:val="20"/>
          <w:vertAlign w:val="superscript"/>
        </w:rPr>
        <w:t>2</w:t>
      </w:r>
      <w:r w:rsidR="00FE16F0">
        <w:rPr>
          <w:rFonts w:ascii="Times New Roman" w:hAnsi="Times New Roman" w:cs="Times New Roman"/>
          <w:sz w:val="20"/>
          <w:szCs w:val="20"/>
        </w:rPr>
        <w:t xml:space="preserve">, </w:t>
      </w:r>
      <w:proofErr w:type="spellStart"/>
      <w:r w:rsidR="001758A9">
        <w:rPr>
          <w:rFonts w:ascii="Times New Roman" w:hAnsi="Times New Roman" w:cs="Times New Roman"/>
          <w:sz w:val="20"/>
          <w:szCs w:val="20"/>
        </w:rPr>
        <w:t>Lucilane</w:t>
      </w:r>
      <w:proofErr w:type="spellEnd"/>
      <w:r w:rsidR="001758A9">
        <w:rPr>
          <w:rFonts w:ascii="Times New Roman" w:hAnsi="Times New Roman" w:cs="Times New Roman"/>
          <w:sz w:val="20"/>
          <w:szCs w:val="20"/>
        </w:rPr>
        <w:t xml:space="preserve"> Maria Sales da Silva</w:t>
      </w:r>
      <w:r w:rsidR="00BA4139">
        <w:rPr>
          <w:rFonts w:ascii="Times New Roman" w:hAnsi="Times New Roman" w:cs="Times New Roman"/>
          <w:sz w:val="20"/>
          <w:szCs w:val="20"/>
          <w:vertAlign w:val="superscript"/>
        </w:rPr>
        <w:t>3</w:t>
      </w:r>
      <w:r w:rsidR="000C0372">
        <w:rPr>
          <w:rFonts w:ascii="Times New Roman" w:hAnsi="Times New Roman" w:cs="Times New Roman"/>
          <w:sz w:val="20"/>
          <w:szCs w:val="20"/>
        </w:rPr>
        <w:t>.</w:t>
      </w:r>
    </w:p>
    <w:p w14:paraId="14F8536D" w14:textId="77777777" w:rsidR="001758A9" w:rsidRPr="00927D83" w:rsidRDefault="001758A9" w:rsidP="00796E0C">
      <w:pPr>
        <w:spacing w:after="0" w:line="360" w:lineRule="auto"/>
        <w:rPr>
          <w:rFonts w:ascii="Times New Roman" w:hAnsi="Times New Roman" w:cs="Times New Roman"/>
          <w:sz w:val="20"/>
          <w:szCs w:val="20"/>
        </w:rPr>
      </w:pPr>
    </w:p>
    <w:p w14:paraId="245C3EF1" w14:textId="77777777" w:rsidR="00F6105D" w:rsidRDefault="00F6105D" w:rsidP="001758A9">
      <w:pPr>
        <w:spacing w:after="0" w:line="360" w:lineRule="auto"/>
        <w:jc w:val="both"/>
        <w:rPr>
          <w:rFonts w:ascii="Times New Roman" w:hAnsi="Times New Roman" w:cs="Times New Roman"/>
          <w:sz w:val="20"/>
          <w:szCs w:val="20"/>
        </w:rPr>
      </w:pPr>
    </w:p>
    <w:p w14:paraId="686932C3" w14:textId="77777777" w:rsidR="00F6105D" w:rsidRDefault="00F6105D" w:rsidP="004D6C61">
      <w:pPr>
        <w:tabs>
          <w:tab w:val="left" w:pos="1134"/>
        </w:tabs>
        <w:spacing w:after="0" w:line="360" w:lineRule="auto"/>
        <w:jc w:val="both"/>
        <w:rPr>
          <w:rFonts w:ascii="Times New Roman" w:hAnsi="Times New Roman" w:cs="Times New Roman"/>
          <w:sz w:val="20"/>
          <w:szCs w:val="20"/>
        </w:rPr>
      </w:pPr>
      <w:r w:rsidRPr="00F6105D">
        <w:rPr>
          <w:rFonts w:ascii="Times New Roman" w:hAnsi="Times New Roman" w:cs="Times New Roman"/>
          <w:sz w:val="20"/>
          <w:szCs w:val="20"/>
        </w:rPr>
        <w:t>O dimensionamento e a carga de trabalho de enfermagem estão diretamente relacionados ao planejamento adequado dos recursos humanos nas instituições de saúde e este fato tem um impacto na qualidade da assistência e, influência nas boas práticas preconizadas pelas diretrizes da segurança do paciente. Objetivou-se analisar o dimensionamento da equipe de enfermagem das Unidade de Terapia Intensiva- </w:t>
      </w:r>
      <w:proofErr w:type="spellStart"/>
      <w:r w:rsidRPr="00F6105D">
        <w:rPr>
          <w:rFonts w:ascii="Times New Roman" w:hAnsi="Times New Roman" w:cs="Times New Roman"/>
          <w:sz w:val="20"/>
          <w:szCs w:val="20"/>
        </w:rPr>
        <w:t>UTIs</w:t>
      </w:r>
      <w:proofErr w:type="spellEnd"/>
      <w:r w:rsidRPr="00F6105D">
        <w:rPr>
          <w:rFonts w:ascii="Times New Roman" w:hAnsi="Times New Roman" w:cs="Times New Roman"/>
          <w:sz w:val="20"/>
          <w:szCs w:val="20"/>
        </w:rPr>
        <w:t xml:space="preserve"> de um hospital público referência em trauma. Trata-se de um estudo observacional, exploratório e transversal, de natureza quantitativa, realizado entre julho e agosto de 2018 em </w:t>
      </w:r>
      <w:proofErr w:type="spellStart"/>
      <w:r w:rsidRPr="00F6105D">
        <w:rPr>
          <w:rFonts w:ascii="Times New Roman" w:hAnsi="Times New Roman" w:cs="Times New Roman"/>
          <w:sz w:val="20"/>
          <w:szCs w:val="20"/>
        </w:rPr>
        <w:t>em</w:t>
      </w:r>
      <w:proofErr w:type="spellEnd"/>
      <w:r w:rsidRPr="00F6105D">
        <w:rPr>
          <w:rFonts w:ascii="Times New Roman" w:hAnsi="Times New Roman" w:cs="Times New Roman"/>
          <w:sz w:val="20"/>
          <w:szCs w:val="20"/>
        </w:rPr>
        <w:t xml:space="preserve"> um hospital de referência em trauma do Ceará. A amostra compreendeu 90 pacientes internados nas </w:t>
      </w:r>
      <w:proofErr w:type="spellStart"/>
      <w:r w:rsidRPr="00F6105D">
        <w:rPr>
          <w:rFonts w:ascii="Times New Roman" w:hAnsi="Times New Roman" w:cs="Times New Roman"/>
          <w:sz w:val="20"/>
          <w:szCs w:val="20"/>
        </w:rPr>
        <w:t>UTIs</w:t>
      </w:r>
      <w:proofErr w:type="spellEnd"/>
      <w:r w:rsidRPr="00F6105D">
        <w:rPr>
          <w:rFonts w:ascii="Times New Roman" w:hAnsi="Times New Roman" w:cs="Times New Roman"/>
          <w:sz w:val="20"/>
          <w:szCs w:val="20"/>
        </w:rPr>
        <w:t xml:space="preserve"> adultas que atenderam os critérios de inclusão e concordaram em participar da pesquisa. A coleta de dados foi realizada com aplicação do instrumento NAS e o instrumento próprio para realizar o levantamento real dos </w:t>
      </w:r>
      <w:proofErr w:type="spellStart"/>
      <w:proofErr w:type="gramStart"/>
      <w:r w:rsidRPr="00F6105D">
        <w:rPr>
          <w:rFonts w:ascii="Times New Roman" w:hAnsi="Times New Roman" w:cs="Times New Roman"/>
          <w:sz w:val="20"/>
          <w:szCs w:val="20"/>
        </w:rPr>
        <w:t>profissionais.Os</w:t>
      </w:r>
      <w:proofErr w:type="spellEnd"/>
      <w:proofErr w:type="gramEnd"/>
      <w:r w:rsidRPr="00F6105D">
        <w:rPr>
          <w:rFonts w:ascii="Times New Roman" w:hAnsi="Times New Roman" w:cs="Times New Roman"/>
          <w:sz w:val="20"/>
          <w:szCs w:val="20"/>
        </w:rPr>
        <w:t xml:space="preserve"> dados foram organizados em tabelas e analisados por meio da estatística descritiva e analítica. Na </w:t>
      </w:r>
      <w:proofErr w:type="gramStart"/>
      <w:r w:rsidRPr="00F6105D">
        <w:rPr>
          <w:rFonts w:ascii="Times New Roman" w:hAnsi="Times New Roman" w:cs="Times New Roman"/>
          <w:sz w:val="20"/>
          <w:szCs w:val="20"/>
        </w:rPr>
        <w:t>análise  foi</w:t>
      </w:r>
      <w:proofErr w:type="gramEnd"/>
      <w:r w:rsidRPr="00F6105D">
        <w:rPr>
          <w:rFonts w:ascii="Times New Roman" w:hAnsi="Times New Roman" w:cs="Times New Roman"/>
          <w:sz w:val="20"/>
          <w:szCs w:val="20"/>
        </w:rPr>
        <w:t xml:space="preserve"> utilizada às preconizações da Resolução COFEN nº 543/2017. Os princípios </w:t>
      </w:r>
      <w:proofErr w:type="spellStart"/>
      <w:r w:rsidRPr="00F6105D">
        <w:rPr>
          <w:rFonts w:ascii="Times New Roman" w:hAnsi="Times New Roman" w:cs="Times New Roman"/>
          <w:sz w:val="20"/>
          <w:szCs w:val="20"/>
        </w:rPr>
        <w:t>bioéticos</w:t>
      </w:r>
      <w:proofErr w:type="spellEnd"/>
      <w:r w:rsidRPr="00F6105D">
        <w:rPr>
          <w:rFonts w:ascii="Times New Roman" w:hAnsi="Times New Roman" w:cs="Times New Roman"/>
          <w:sz w:val="20"/>
          <w:szCs w:val="20"/>
        </w:rPr>
        <w:t xml:space="preserve"> foram respeitados, conforme aprovação da pesquisa pelo Comitê de Ética, protocolo Nº 2.753.806. Os resultados permitiram realizar as seguintes inferências: identificou-se o subsequente perfil </w:t>
      </w:r>
      <w:proofErr w:type="spellStart"/>
      <w:r w:rsidRPr="00F6105D">
        <w:rPr>
          <w:rFonts w:ascii="Times New Roman" w:hAnsi="Times New Roman" w:cs="Times New Roman"/>
          <w:sz w:val="20"/>
          <w:szCs w:val="20"/>
        </w:rPr>
        <w:t>sociodemográfico</w:t>
      </w:r>
      <w:proofErr w:type="spellEnd"/>
      <w:r w:rsidRPr="00F6105D">
        <w:rPr>
          <w:rFonts w:ascii="Times New Roman" w:hAnsi="Times New Roman" w:cs="Times New Roman"/>
          <w:sz w:val="20"/>
          <w:szCs w:val="20"/>
        </w:rPr>
        <w:t xml:space="preserve"> e clínico dos pacientes: Houve predominância do sexo masculino, na faixa etária de 31 a 60 anos, com principal diagnóstico sendo o TCE e a maioria dos pacientes oriundos da emergência. O estudo apontou que existem apenas 23 enfermeiros compondo as 9 equipes que trabalham em cada unidade, correspondendo a uma proporção muito aquém da determinada pela preconização, o que representa uma deficiência de aproximadamente 38% desses profissionais na UTI 02 e 42,5% nas demais </w:t>
      </w:r>
      <w:proofErr w:type="spellStart"/>
      <w:r w:rsidRPr="00F6105D">
        <w:rPr>
          <w:rFonts w:ascii="Times New Roman" w:hAnsi="Times New Roman" w:cs="Times New Roman"/>
          <w:sz w:val="20"/>
          <w:szCs w:val="20"/>
        </w:rPr>
        <w:t>UTIs</w:t>
      </w:r>
      <w:proofErr w:type="spellEnd"/>
      <w:r w:rsidRPr="00F6105D">
        <w:rPr>
          <w:rFonts w:ascii="Times New Roman" w:hAnsi="Times New Roman" w:cs="Times New Roman"/>
          <w:sz w:val="20"/>
          <w:szCs w:val="20"/>
        </w:rPr>
        <w:t xml:space="preserve">. Ficou evidente a inobservância do que é regulamentado pela resolução COFEN nº 543/2017, visto que a mesma orienta que 52% do total de profissionais de enfermagem sejam enfermeiros e tal porcentagem não foi observado nos resultados da amostra do quantitativo real. Assim, </w:t>
      </w:r>
      <w:proofErr w:type="spellStart"/>
      <w:r w:rsidRPr="00F6105D">
        <w:rPr>
          <w:rFonts w:ascii="Times New Roman" w:hAnsi="Times New Roman" w:cs="Times New Roman"/>
          <w:sz w:val="20"/>
          <w:szCs w:val="20"/>
        </w:rPr>
        <w:t>conlui-se</w:t>
      </w:r>
      <w:proofErr w:type="spellEnd"/>
      <w:r w:rsidRPr="00F6105D">
        <w:rPr>
          <w:rFonts w:ascii="Times New Roman" w:hAnsi="Times New Roman" w:cs="Times New Roman"/>
          <w:sz w:val="20"/>
          <w:szCs w:val="20"/>
        </w:rPr>
        <w:t xml:space="preserve"> que o quadro de pessoal existente nas unidades intensivas em estudo, de acordo com os modelos de dimensionamento preconizados e utilizados na presente pesquisa, aponta para um déficit significativo no quantitativo dos enfermeiros das UTI adultas. Fato que poderá proporcionar um gerenciamento do cuidado clínico de enfermagem incipiente, além de favorecer diretamente o aumento das chances de acontecer erros e falhas nos processos, comprometendo a segurança do paciente.</w:t>
      </w:r>
    </w:p>
    <w:p w14:paraId="2B1C2B32" w14:textId="77777777" w:rsidR="00F6105D" w:rsidRDefault="00F6105D" w:rsidP="004D6C61">
      <w:pPr>
        <w:tabs>
          <w:tab w:val="left" w:pos="1134"/>
        </w:tabs>
        <w:spacing w:after="0" w:line="360" w:lineRule="auto"/>
        <w:jc w:val="both"/>
        <w:rPr>
          <w:rFonts w:ascii="Times New Roman" w:hAnsi="Times New Roman" w:cs="Times New Roman"/>
          <w:sz w:val="20"/>
          <w:szCs w:val="20"/>
        </w:rPr>
      </w:pPr>
    </w:p>
    <w:p w14:paraId="09273FDA" w14:textId="77777777" w:rsidR="000C0372" w:rsidRPr="000C0372" w:rsidRDefault="00796E0C" w:rsidP="000C0372">
      <w:pPr>
        <w:tabs>
          <w:tab w:val="left" w:pos="1134"/>
        </w:tabs>
        <w:spacing w:after="0" w:line="360" w:lineRule="auto"/>
        <w:jc w:val="both"/>
        <w:rPr>
          <w:rFonts w:ascii="Times New Roman" w:hAnsi="Times New Roman" w:cs="Times New Roman"/>
          <w:sz w:val="20"/>
          <w:szCs w:val="20"/>
          <w:lang w:eastAsia="pt-BR"/>
        </w:rPr>
      </w:pPr>
      <w:r w:rsidRPr="004D6C61">
        <w:rPr>
          <w:rFonts w:ascii="Times New Roman" w:hAnsi="Times New Roman" w:cs="Times New Roman"/>
          <w:sz w:val="20"/>
          <w:szCs w:val="20"/>
        </w:rPr>
        <w:t>Descritores:</w:t>
      </w:r>
      <w:r w:rsidRPr="004D6C61">
        <w:rPr>
          <w:rFonts w:ascii="Times New Roman" w:hAnsi="Times New Roman" w:cs="Times New Roman"/>
          <w:sz w:val="20"/>
          <w:szCs w:val="20"/>
          <w:lang w:eastAsia="pt-BR"/>
        </w:rPr>
        <w:t xml:space="preserve"> </w:t>
      </w:r>
      <w:r w:rsidR="000C0372" w:rsidRPr="000C0372">
        <w:rPr>
          <w:rFonts w:ascii="Times New Roman" w:hAnsi="Times New Roman" w:cs="Times New Roman"/>
          <w:sz w:val="20"/>
          <w:szCs w:val="20"/>
          <w:lang w:eastAsia="pt-BR"/>
        </w:rPr>
        <w:t>Segurança do paciente. Carga de trabalho. Unidades de terapia intensiva.</w:t>
      </w:r>
    </w:p>
    <w:p w14:paraId="150A15BA" w14:textId="24310F5E" w:rsidR="005050AE" w:rsidRPr="004D6C61" w:rsidRDefault="004D6C61" w:rsidP="004D6C61">
      <w:pPr>
        <w:tabs>
          <w:tab w:val="left" w:pos="1134"/>
        </w:tabs>
        <w:spacing w:after="0" w:line="360" w:lineRule="auto"/>
        <w:jc w:val="both"/>
        <w:rPr>
          <w:rFonts w:ascii="Times New Roman" w:hAnsi="Times New Roman" w:cs="Times New Roman"/>
          <w:sz w:val="20"/>
          <w:szCs w:val="20"/>
        </w:rPr>
      </w:pPr>
      <w:bookmarkStart w:id="0" w:name="_GoBack"/>
      <w:bookmarkEnd w:id="0"/>
      <w:r w:rsidRPr="004D6C61">
        <w:rPr>
          <w:rFonts w:ascii="Times New Roman" w:hAnsi="Times New Roman" w:cs="Times New Roman"/>
          <w:sz w:val="20"/>
          <w:szCs w:val="20"/>
          <w:lang w:val="en-US" w:eastAsia="pt-BR"/>
        </w:rPr>
        <w:t>.</w:t>
      </w:r>
    </w:p>
    <w:p w14:paraId="6FDEC956" w14:textId="77777777" w:rsidR="00CC6133" w:rsidRDefault="00CC6133" w:rsidP="00D750B3">
      <w:pPr>
        <w:spacing w:line="360" w:lineRule="auto"/>
        <w:jc w:val="both"/>
        <w:rPr>
          <w:rFonts w:ascii="Arial" w:eastAsia="Times New Roman" w:hAnsi="Arial" w:cs="Arial"/>
          <w:b/>
          <w:color w:val="000000"/>
          <w:sz w:val="24"/>
          <w:szCs w:val="24"/>
          <w:lang w:eastAsia="pt-BR"/>
        </w:rPr>
      </w:pPr>
    </w:p>
    <w:p w14:paraId="76E2683B" w14:textId="7A97865F" w:rsidR="00FB3D15" w:rsidRDefault="00FB3D15"/>
    <w:sectPr w:rsidR="00FB3D15" w:rsidSect="00927D83">
      <w:footerReference w:type="default" r:id="rId7"/>
      <w:pgSz w:w="11906" w:h="16838"/>
      <w:pgMar w:top="1418" w:right="1418" w:bottom="1418" w:left="1418" w:header="709" w:footer="709"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365DA" w14:textId="77777777" w:rsidR="0085417F" w:rsidRDefault="0085417F" w:rsidP="00B36570">
      <w:pPr>
        <w:spacing w:after="0" w:line="240" w:lineRule="auto"/>
      </w:pPr>
      <w:r>
        <w:separator/>
      </w:r>
    </w:p>
  </w:endnote>
  <w:endnote w:type="continuationSeparator" w:id="0">
    <w:p w14:paraId="2EF6F482" w14:textId="77777777" w:rsidR="0085417F" w:rsidRDefault="0085417F" w:rsidP="00B3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7249" w14:textId="455A5CC9" w:rsidR="00BA4139" w:rsidRPr="00BA4139" w:rsidRDefault="00BA4139" w:rsidP="00BA4139">
    <w:pPr>
      <w:pStyle w:val="Textodenotaderodap"/>
      <w:jc w:val="both"/>
      <w:rPr>
        <w:rFonts w:ascii="Times New Roman" w:hAnsi="Times New Roman" w:cs="Times New Roman"/>
      </w:rPr>
    </w:pPr>
    <w:r w:rsidRPr="00927D83">
      <w:rPr>
        <w:rStyle w:val="Refdenotaderodap"/>
        <w:rFonts w:ascii="Times New Roman" w:hAnsi="Times New Roman" w:cs="Times New Roman"/>
      </w:rPr>
      <w:footnoteRef/>
    </w:r>
    <w:r>
      <w:rPr>
        <w:rFonts w:ascii="Times New Roman" w:hAnsi="Times New Roman" w:cs="Times New Roman"/>
      </w:rPr>
      <w:t xml:space="preserve">Enfermeira. Doutoranda em Cuidados Clínicos de Enfermagem e Saúde na Universidade Estadual do Ceará-UECE, </w:t>
    </w:r>
    <w:r w:rsidRPr="00BA4139">
      <w:rPr>
        <w:rFonts w:ascii="Times New Roman" w:hAnsi="Times New Roman" w:cs="Times New Roman"/>
      </w:rPr>
      <w:t>Fortaleza, Ceará.</w:t>
    </w:r>
  </w:p>
  <w:p w14:paraId="787834F4" w14:textId="4C2DFFE1" w:rsidR="00BA4139" w:rsidRPr="00BA4139" w:rsidRDefault="00BA4139" w:rsidP="00BA4139">
    <w:pPr>
      <w:pStyle w:val="Textodenotaderodap"/>
      <w:jc w:val="both"/>
      <w:rPr>
        <w:rFonts w:ascii="Times New Roman" w:hAnsi="Times New Roman" w:cs="Times New Roman"/>
        <w:color w:val="000000"/>
      </w:rPr>
    </w:pPr>
    <w:r w:rsidRPr="00BA4139">
      <w:rPr>
        <w:rStyle w:val="Refdenotaderodap"/>
        <w:rFonts w:ascii="Times New Roman" w:hAnsi="Times New Roman" w:cs="Times New Roman"/>
      </w:rPr>
      <w:t>2</w:t>
    </w:r>
    <w:r w:rsidRPr="00BA4139">
      <w:rPr>
        <w:rFonts w:ascii="Times New Roman" w:hAnsi="Times New Roman" w:cs="Times New Roman"/>
      </w:rPr>
      <w:t xml:space="preserve"> </w:t>
    </w:r>
    <w:r w:rsidR="000C0372">
      <w:rPr>
        <w:rFonts w:ascii="Times New Roman" w:hAnsi="Times New Roman" w:cs="Times New Roman"/>
        <w:color w:val="000000"/>
      </w:rPr>
      <w:t>Enfermeiro</w:t>
    </w:r>
    <w:r w:rsidRPr="00BA4139">
      <w:rPr>
        <w:rFonts w:ascii="Times New Roman" w:hAnsi="Times New Roman" w:cs="Times New Roman"/>
        <w:color w:val="000000"/>
      </w:rPr>
      <w:t xml:space="preserve">. </w:t>
    </w:r>
    <w:r w:rsidR="000C0372">
      <w:rPr>
        <w:rFonts w:ascii="Times New Roman" w:hAnsi="Times New Roman" w:cs="Times New Roman"/>
        <w:color w:val="000000"/>
      </w:rPr>
      <w:t>Instituto José Frota</w:t>
    </w:r>
    <w:r w:rsidRPr="00BA4139">
      <w:rPr>
        <w:rFonts w:ascii="Times New Roman" w:hAnsi="Times New Roman" w:cs="Times New Roman"/>
        <w:color w:val="000000"/>
      </w:rPr>
      <w:t xml:space="preserve">. Fortaleza, Ceará </w:t>
    </w:r>
  </w:p>
  <w:p w14:paraId="27D7D6DE" w14:textId="6983F3FD" w:rsidR="000C0372" w:rsidRPr="00BA4139" w:rsidRDefault="00BA4139" w:rsidP="000C0372">
    <w:pPr>
      <w:pStyle w:val="Textodenotaderodap"/>
      <w:jc w:val="both"/>
      <w:rPr>
        <w:rFonts w:ascii="Times New Roman" w:hAnsi="Times New Roman" w:cs="Times New Roman"/>
        <w:vertAlign w:val="superscript"/>
      </w:rPr>
    </w:pPr>
    <w:r w:rsidRPr="00BA4139">
      <w:rPr>
        <w:rFonts w:ascii="Times New Roman" w:hAnsi="Times New Roman" w:cs="Times New Roman"/>
        <w:vertAlign w:val="superscript"/>
      </w:rPr>
      <w:t xml:space="preserve">3 </w:t>
    </w:r>
    <w:r w:rsidRPr="00BA4139">
      <w:rPr>
        <w:rFonts w:ascii="Times New Roman" w:hAnsi="Times New Roman" w:cs="Times New Roman"/>
      </w:rPr>
      <w:t xml:space="preserve">Enfermeira. </w:t>
    </w:r>
    <w:r w:rsidR="000C0372">
      <w:rPr>
        <w:rFonts w:ascii="Times New Roman" w:hAnsi="Times New Roman" w:cs="Times New Roman"/>
      </w:rPr>
      <w:t xml:space="preserve">Docente do Curso de Graduação em Enfermagem da </w:t>
    </w:r>
    <w:r w:rsidRPr="00BA4139">
      <w:rPr>
        <w:rFonts w:ascii="Times New Roman" w:hAnsi="Times New Roman" w:cs="Times New Roman"/>
      </w:rPr>
      <w:t>Universidade Estadual do Ceará-</w:t>
    </w:r>
    <w:r w:rsidR="000C0372">
      <w:rPr>
        <w:rFonts w:ascii="Times New Roman" w:hAnsi="Times New Roman" w:cs="Times New Roman"/>
      </w:rPr>
      <w:t xml:space="preserve"> UECE, Fortaleza, Ceará</w:t>
    </w:r>
  </w:p>
  <w:p w14:paraId="203950CF" w14:textId="7B1FCF8B" w:rsidR="00BA4139" w:rsidRPr="00BA4139" w:rsidRDefault="00BA4139" w:rsidP="00BA4139">
    <w:pPr>
      <w:pStyle w:val="Rodap"/>
      <w:jc w:val="both"/>
      <w:rPr>
        <w:rFonts w:ascii="Times New Roman" w:hAnsi="Times New Roman" w:cs="Times New Roman"/>
        <w:sz w:val="20"/>
        <w:szCs w:val="20"/>
        <w:vertAlign w:val="superscri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7E5B" w14:textId="77777777" w:rsidR="0085417F" w:rsidRDefault="0085417F" w:rsidP="00B36570">
      <w:pPr>
        <w:spacing w:after="0" w:line="240" w:lineRule="auto"/>
      </w:pPr>
      <w:r>
        <w:separator/>
      </w:r>
    </w:p>
  </w:footnote>
  <w:footnote w:type="continuationSeparator" w:id="0">
    <w:p w14:paraId="50E6FBBA" w14:textId="77777777" w:rsidR="0085417F" w:rsidRDefault="0085417F" w:rsidP="00B36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EA"/>
    <w:rsid w:val="0007568D"/>
    <w:rsid w:val="000C0372"/>
    <w:rsid w:val="00131820"/>
    <w:rsid w:val="0016157A"/>
    <w:rsid w:val="001758A9"/>
    <w:rsid w:val="001818E9"/>
    <w:rsid w:val="001C6EE1"/>
    <w:rsid w:val="001D0137"/>
    <w:rsid w:val="001D49FB"/>
    <w:rsid w:val="001E0D1F"/>
    <w:rsid w:val="00222F57"/>
    <w:rsid w:val="0027215D"/>
    <w:rsid w:val="002F0247"/>
    <w:rsid w:val="00304EF4"/>
    <w:rsid w:val="00360609"/>
    <w:rsid w:val="003E345D"/>
    <w:rsid w:val="003E66AF"/>
    <w:rsid w:val="003F7435"/>
    <w:rsid w:val="004119BB"/>
    <w:rsid w:val="0043682B"/>
    <w:rsid w:val="004A6A9F"/>
    <w:rsid w:val="004D6C61"/>
    <w:rsid w:val="005050AE"/>
    <w:rsid w:val="005526EA"/>
    <w:rsid w:val="005E71B4"/>
    <w:rsid w:val="006E7411"/>
    <w:rsid w:val="006F0502"/>
    <w:rsid w:val="006F41A5"/>
    <w:rsid w:val="0070794F"/>
    <w:rsid w:val="00770FD5"/>
    <w:rsid w:val="00796E0C"/>
    <w:rsid w:val="007E0C6F"/>
    <w:rsid w:val="0085417F"/>
    <w:rsid w:val="008816A8"/>
    <w:rsid w:val="00893F52"/>
    <w:rsid w:val="008A0EB9"/>
    <w:rsid w:val="008A4CB9"/>
    <w:rsid w:val="008B11AF"/>
    <w:rsid w:val="008B4E4C"/>
    <w:rsid w:val="00925534"/>
    <w:rsid w:val="00927D83"/>
    <w:rsid w:val="0098236D"/>
    <w:rsid w:val="009F0180"/>
    <w:rsid w:val="00A32E83"/>
    <w:rsid w:val="00B32AFB"/>
    <w:rsid w:val="00B36570"/>
    <w:rsid w:val="00BA4139"/>
    <w:rsid w:val="00BB15F3"/>
    <w:rsid w:val="00C002CB"/>
    <w:rsid w:val="00C56F7C"/>
    <w:rsid w:val="00C6761E"/>
    <w:rsid w:val="00C706E6"/>
    <w:rsid w:val="00CA6C8F"/>
    <w:rsid w:val="00CB414E"/>
    <w:rsid w:val="00CC6133"/>
    <w:rsid w:val="00CD3C2B"/>
    <w:rsid w:val="00D10DBD"/>
    <w:rsid w:val="00D14202"/>
    <w:rsid w:val="00D27D4D"/>
    <w:rsid w:val="00D750B3"/>
    <w:rsid w:val="00DA62CC"/>
    <w:rsid w:val="00DC1879"/>
    <w:rsid w:val="00DD40B2"/>
    <w:rsid w:val="00E04101"/>
    <w:rsid w:val="00E67920"/>
    <w:rsid w:val="00E84564"/>
    <w:rsid w:val="00EC2E9A"/>
    <w:rsid w:val="00ED215E"/>
    <w:rsid w:val="00EF36E4"/>
    <w:rsid w:val="00F51240"/>
    <w:rsid w:val="00F6105D"/>
    <w:rsid w:val="00FB3D15"/>
    <w:rsid w:val="00FE16F0"/>
    <w:rsid w:val="00FF2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6F6B9"/>
  <w15:chartTrackingRefBased/>
  <w15:docId w15:val="{E3682DF0-CD27-4BA0-8739-1BB25F95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6EA"/>
    <w:pPr>
      <w:spacing w:line="256" w:lineRule="auto"/>
    </w:p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65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6570"/>
  </w:style>
  <w:style w:type="paragraph" w:styleId="Rodap">
    <w:name w:val="footer"/>
    <w:basedOn w:val="Normal"/>
    <w:link w:val="RodapChar"/>
    <w:uiPriority w:val="99"/>
    <w:unhideWhenUsed/>
    <w:rsid w:val="00B36570"/>
    <w:pPr>
      <w:tabs>
        <w:tab w:val="center" w:pos="4252"/>
        <w:tab w:val="right" w:pos="8504"/>
      </w:tabs>
      <w:spacing w:after="0" w:line="240" w:lineRule="auto"/>
    </w:pPr>
  </w:style>
  <w:style w:type="character" w:customStyle="1" w:styleId="RodapChar">
    <w:name w:val="Rodapé Char"/>
    <w:basedOn w:val="Fontepargpadro"/>
    <w:link w:val="Rodap"/>
    <w:uiPriority w:val="99"/>
    <w:rsid w:val="00B36570"/>
  </w:style>
  <w:style w:type="character" w:styleId="Refdecomentrio">
    <w:name w:val="annotation reference"/>
    <w:basedOn w:val="Fontepargpadro"/>
    <w:uiPriority w:val="99"/>
    <w:semiHidden/>
    <w:unhideWhenUsed/>
    <w:rsid w:val="00ED215E"/>
    <w:rPr>
      <w:sz w:val="16"/>
      <w:szCs w:val="16"/>
    </w:rPr>
  </w:style>
  <w:style w:type="paragraph" w:styleId="Textodecomentrio">
    <w:name w:val="annotation text"/>
    <w:basedOn w:val="Normal"/>
    <w:link w:val="TextodecomentrioChar"/>
    <w:uiPriority w:val="99"/>
    <w:semiHidden/>
    <w:unhideWhenUsed/>
    <w:rsid w:val="00ED21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215E"/>
    <w:rPr>
      <w:sz w:val="20"/>
      <w:szCs w:val="20"/>
    </w:rPr>
  </w:style>
  <w:style w:type="paragraph" w:styleId="Assuntodocomentrio">
    <w:name w:val="annotation subject"/>
    <w:basedOn w:val="Textodecomentrio"/>
    <w:next w:val="Textodecomentrio"/>
    <w:link w:val="AssuntodocomentrioChar"/>
    <w:uiPriority w:val="99"/>
    <w:semiHidden/>
    <w:unhideWhenUsed/>
    <w:rsid w:val="00ED215E"/>
    <w:rPr>
      <w:b/>
      <w:bCs/>
    </w:rPr>
  </w:style>
  <w:style w:type="character" w:customStyle="1" w:styleId="AssuntodocomentrioChar">
    <w:name w:val="Assunto do comentário Char"/>
    <w:basedOn w:val="TextodecomentrioChar"/>
    <w:link w:val="Assuntodocomentrio"/>
    <w:uiPriority w:val="99"/>
    <w:semiHidden/>
    <w:rsid w:val="00ED215E"/>
    <w:rPr>
      <w:b/>
      <w:bCs/>
      <w:sz w:val="20"/>
      <w:szCs w:val="20"/>
    </w:rPr>
  </w:style>
  <w:style w:type="paragraph" w:styleId="Textodebalo">
    <w:name w:val="Balloon Text"/>
    <w:basedOn w:val="Normal"/>
    <w:link w:val="TextodebaloChar"/>
    <w:uiPriority w:val="99"/>
    <w:semiHidden/>
    <w:unhideWhenUsed/>
    <w:rsid w:val="00ED215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215E"/>
    <w:rPr>
      <w:rFonts w:ascii="Segoe UI" w:hAnsi="Segoe UI" w:cs="Segoe UI"/>
      <w:sz w:val="18"/>
      <w:szCs w:val="18"/>
    </w:rPr>
  </w:style>
  <w:style w:type="paragraph" w:styleId="Textodenotaderodap">
    <w:name w:val="footnote text"/>
    <w:basedOn w:val="Normal"/>
    <w:link w:val="TextodenotaderodapChar"/>
    <w:uiPriority w:val="99"/>
    <w:unhideWhenUsed/>
    <w:rsid w:val="008A0EB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8A0EB9"/>
    <w:rPr>
      <w:sz w:val="20"/>
      <w:szCs w:val="20"/>
    </w:rPr>
  </w:style>
  <w:style w:type="character" w:styleId="Refdenotaderodap">
    <w:name w:val="footnote reference"/>
    <w:basedOn w:val="Fontepargpadro"/>
    <w:uiPriority w:val="99"/>
    <w:semiHidden/>
    <w:unhideWhenUsed/>
    <w:rsid w:val="008A0EB9"/>
    <w:rPr>
      <w:vertAlign w:val="superscript"/>
    </w:rPr>
  </w:style>
  <w:style w:type="character" w:styleId="Forte">
    <w:name w:val="Strong"/>
    <w:uiPriority w:val="22"/>
    <w:qFormat/>
    <w:rsid w:val="00304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4142">
      <w:bodyDiv w:val="1"/>
      <w:marLeft w:val="0"/>
      <w:marRight w:val="0"/>
      <w:marTop w:val="0"/>
      <w:marBottom w:val="0"/>
      <w:divBdr>
        <w:top w:val="none" w:sz="0" w:space="0" w:color="auto"/>
        <w:left w:val="none" w:sz="0" w:space="0" w:color="auto"/>
        <w:bottom w:val="none" w:sz="0" w:space="0" w:color="auto"/>
        <w:right w:val="none" w:sz="0" w:space="0" w:color="auto"/>
      </w:divBdr>
      <w:divsChild>
        <w:div w:id="1664890758">
          <w:marLeft w:val="0"/>
          <w:marRight w:val="0"/>
          <w:marTop w:val="0"/>
          <w:marBottom w:val="0"/>
          <w:divBdr>
            <w:top w:val="none" w:sz="0" w:space="0" w:color="auto"/>
            <w:left w:val="none" w:sz="0" w:space="0" w:color="auto"/>
            <w:bottom w:val="none" w:sz="0" w:space="0" w:color="auto"/>
            <w:right w:val="none" w:sz="0" w:space="0" w:color="auto"/>
          </w:divBdr>
        </w:div>
        <w:div w:id="691802334">
          <w:marLeft w:val="0"/>
          <w:marRight w:val="0"/>
          <w:marTop w:val="0"/>
          <w:marBottom w:val="0"/>
          <w:divBdr>
            <w:top w:val="none" w:sz="0" w:space="0" w:color="auto"/>
            <w:left w:val="none" w:sz="0" w:space="0" w:color="auto"/>
            <w:bottom w:val="none" w:sz="0" w:space="0" w:color="auto"/>
            <w:right w:val="none" w:sz="0" w:space="0" w:color="auto"/>
          </w:divBdr>
        </w:div>
      </w:divsChild>
    </w:div>
    <w:div w:id="1205479428">
      <w:bodyDiv w:val="1"/>
      <w:marLeft w:val="0"/>
      <w:marRight w:val="0"/>
      <w:marTop w:val="0"/>
      <w:marBottom w:val="0"/>
      <w:divBdr>
        <w:top w:val="none" w:sz="0" w:space="0" w:color="auto"/>
        <w:left w:val="none" w:sz="0" w:space="0" w:color="auto"/>
        <w:bottom w:val="none" w:sz="0" w:space="0" w:color="auto"/>
        <w:right w:val="none" w:sz="0" w:space="0" w:color="auto"/>
      </w:divBdr>
    </w:div>
    <w:div w:id="1657760252">
      <w:bodyDiv w:val="1"/>
      <w:marLeft w:val="0"/>
      <w:marRight w:val="0"/>
      <w:marTop w:val="0"/>
      <w:marBottom w:val="0"/>
      <w:divBdr>
        <w:top w:val="none" w:sz="0" w:space="0" w:color="auto"/>
        <w:left w:val="none" w:sz="0" w:space="0" w:color="auto"/>
        <w:bottom w:val="none" w:sz="0" w:space="0" w:color="auto"/>
        <w:right w:val="none" w:sz="0" w:space="0" w:color="auto"/>
      </w:divBdr>
    </w:div>
    <w:div w:id="19252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D29D-304A-43C0-AEFA-DC71ED8E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dc:creator>
  <cp:keywords/>
  <dc:description/>
  <cp:lastModifiedBy>Kelly Fernanda</cp:lastModifiedBy>
  <cp:revision>2</cp:revision>
  <dcterms:created xsi:type="dcterms:W3CDTF">2019-10-31T02:47:00Z</dcterms:created>
  <dcterms:modified xsi:type="dcterms:W3CDTF">2019-10-31T02:47:00Z</dcterms:modified>
</cp:coreProperties>
</file>