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7A" w:rsidRPr="00A62113" w:rsidRDefault="005B5D7A" w:rsidP="005B5D7A">
      <w:pPr>
        <w:rPr>
          <w:rFonts w:ascii="Times New Roman" w:eastAsia="Times New Roman" w:hAnsi="Times New Roman" w:cs="Times New Roman"/>
          <w:b/>
        </w:rPr>
      </w:pPr>
      <w:r w:rsidRPr="00A62113">
        <w:rPr>
          <w:rFonts w:ascii="Times New Roman" w:eastAsia="Times New Roman" w:hAnsi="Times New Roman" w:cs="Times New Roman"/>
          <w:b/>
        </w:rPr>
        <w:t>Criação de bonecas de pano negras na escola: ações afirmativas na formação do professor de Arte</w:t>
      </w:r>
    </w:p>
    <w:p w:rsidR="005B5D7A" w:rsidRPr="00A62113" w:rsidRDefault="005B5D7A" w:rsidP="005B5D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D7A" w:rsidRPr="005B5D7A" w:rsidRDefault="005B5D7A" w:rsidP="005B5D7A">
      <w:pPr>
        <w:rPr>
          <w:rFonts w:ascii="Times New Roman" w:eastAsia="Times New Roman" w:hAnsi="Times New Roman" w:cs="Times New Roman"/>
          <w:bCs/>
        </w:rPr>
      </w:pPr>
      <w:r w:rsidRPr="005B5D7A">
        <w:rPr>
          <w:rFonts w:ascii="Times New Roman" w:eastAsia="Times New Roman" w:hAnsi="Times New Roman" w:cs="Times New Roman"/>
          <w:bCs/>
        </w:rPr>
        <w:t xml:space="preserve">Profa. Dra. Cássia Macieira </w:t>
      </w:r>
    </w:p>
    <w:p w:rsidR="005B5D7A" w:rsidRPr="005B5D7A" w:rsidRDefault="005B5D7A" w:rsidP="005B5D7A">
      <w:pPr>
        <w:rPr>
          <w:rFonts w:ascii="Times New Roman" w:eastAsia="Times New Roman" w:hAnsi="Times New Roman" w:cs="Times New Roman"/>
          <w:bCs/>
        </w:rPr>
      </w:pPr>
    </w:p>
    <w:p w:rsidR="005B5D7A" w:rsidRPr="005B5D7A" w:rsidRDefault="005B5D7A" w:rsidP="005B5D7A">
      <w:pPr>
        <w:rPr>
          <w:rFonts w:ascii="Times New Roman" w:eastAsia="Times New Roman" w:hAnsi="Times New Roman" w:cs="Times New Roman"/>
          <w:bCs/>
        </w:rPr>
      </w:pPr>
      <w:r w:rsidRPr="005B5D7A">
        <w:rPr>
          <w:rFonts w:ascii="Times New Roman" w:eastAsia="Times New Roman" w:hAnsi="Times New Roman" w:cs="Times New Roman"/>
          <w:bCs/>
        </w:rPr>
        <w:t>EIXO TEMÁTICO: Formação de professores e educadores de infância</w:t>
      </w:r>
    </w:p>
    <w:p w:rsidR="005B5D7A" w:rsidRPr="005B5D7A" w:rsidRDefault="005B5D7A" w:rsidP="005B5D7A">
      <w:pPr>
        <w:rPr>
          <w:rFonts w:ascii="Times New Roman" w:eastAsia="Times New Roman" w:hAnsi="Times New Roman" w:cs="Times New Roman"/>
          <w:bCs/>
        </w:rPr>
      </w:pPr>
      <w:r w:rsidRPr="005B5D7A">
        <w:rPr>
          <w:rFonts w:ascii="Times New Roman" w:eastAsia="Times New Roman" w:hAnsi="Times New Roman" w:cs="Times New Roman"/>
          <w:bCs/>
        </w:rPr>
        <w:t>Modalidade 2 – Projetos e Práticas</w:t>
      </w:r>
    </w:p>
    <w:p w:rsidR="005B5D7A" w:rsidRPr="005B5D7A" w:rsidRDefault="005B5D7A" w:rsidP="005B5D7A">
      <w:pPr>
        <w:rPr>
          <w:rFonts w:ascii="Times New Roman" w:eastAsia="Times New Roman" w:hAnsi="Times New Roman" w:cs="Times New Roman"/>
          <w:bCs/>
        </w:rPr>
      </w:pPr>
      <w:r w:rsidRPr="005B5D7A">
        <w:rPr>
          <w:rFonts w:ascii="Times New Roman" w:eastAsia="Times New Roman" w:hAnsi="Times New Roman" w:cs="Times New Roman"/>
          <w:bCs/>
        </w:rPr>
        <w:t>a) pesquisas em andamento ainda sem análise (projetos de pesquisa, metodologias de entrada em campo, discussões sobre hipóteses etc.).</w:t>
      </w:r>
    </w:p>
    <w:p w:rsidR="005B5D7A" w:rsidRPr="005B5D7A" w:rsidRDefault="005B5D7A" w:rsidP="005B5D7A">
      <w:pPr>
        <w:rPr>
          <w:rFonts w:ascii="Times New Roman" w:eastAsia="Times New Roman" w:hAnsi="Times New Roman" w:cs="Times New Roman"/>
          <w:bCs/>
        </w:rPr>
      </w:pPr>
    </w:p>
    <w:p w:rsidR="005B5D7A" w:rsidRPr="005B5D7A" w:rsidRDefault="005B5D7A" w:rsidP="005B5D7A">
      <w:pPr>
        <w:rPr>
          <w:rFonts w:ascii="Times New Roman" w:eastAsia="Times New Roman" w:hAnsi="Times New Roman" w:cs="Times New Roman"/>
          <w:bCs/>
        </w:rPr>
      </w:pPr>
      <w:r w:rsidRPr="005B5D7A">
        <w:rPr>
          <w:rFonts w:ascii="Times New Roman" w:eastAsia="Times New Roman" w:hAnsi="Times New Roman" w:cs="Times New Roman"/>
          <w:bCs/>
        </w:rPr>
        <w:t>RESUMO</w:t>
      </w:r>
    </w:p>
    <w:p w:rsidR="005B5D7A" w:rsidRPr="005B5D7A" w:rsidRDefault="005B5D7A" w:rsidP="005B5D7A">
      <w:pPr>
        <w:rPr>
          <w:rFonts w:ascii="Times New Roman" w:eastAsia="Times New Roman" w:hAnsi="Times New Roman" w:cs="Times New Roman"/>
          <w:bCs/>
        </w:rPr>
      </w:pPr>
    </w:p>
    <w:p w:rsidR="005B5D7A" w:rsidRPr="005B5D7A" w:rsidRDefault="005B5D7A" w:rsidP="005B5D7A">
      <w:pPr>
        <w:rPr>
          <w:rFonts w:ascii="Times New Roman" w:eastAsia="Times New Roman" w:hAnsi="Times New Roman" w:cs="Times New Roman"/>
          <w:bCs/>
        </w:rPr>
      </w:pPr>
      <w:r w:rsidRPr="005B5D7A">
        <w:rPr>
          <w:rFonts w:ascii="Times New Roman" w:eastAsia="Times New Roman" w:hAnsi="Times New Roman" w:cs="Times New Roman"/>
          <w:bCs/>
        </w:rPr>
        <w:t xml:space="preserve">A oficina de bonecas de pano negras, praticada com futuras(os) professoras(es) de Arte, objetiva diminuir o domínio das bonecas brancas como única imagem representativa no contexto escolar. O procedimento didático teve como premissa, primeiramente, ler e discutir as Diretrizes Curriculares Nacionais para a Educação das Relações Étnico-raciais e para o Ensino da História Afro-brasileira e Africana (Resolução No 1, de 17 de junho de 2004), vislumbrando confirmar a importância da consolidação identitária por meio da presença de bonecas negras, na escola, bem como reivindicar o engendramento das políticas de ações afirmativas no universo dos brinquedos. A repetição de qualquer boneca representando personagens heroínas louras como padrão de beleza, especialmente em um país miscigenado, leva ao desentendimento da criança sobre seu próprio corpo, ratificando a urgência de se estimular o pertencimento e os valores identitários. Entende-se que a realidade é construída sobretudo pela troca de conhecimento – objetos estéticos, encontros, práticas discursivas sociais e ideológicas frente à lógica da racionalidade – e sempre se deverá acionar a configuração de outra realidade, na tentativa de apresentar à infância uma forma demolidora da visão hegemônica e legitimar a efetividade do pensamento no qual está contida a base de toda política. Na infância, a brincadeira é fonte de desenvolvimento e linguagem: o imbricamento entre o desejo da criança e a realidade objetiva é que proporciona o acesso ao lúdico, ativado pela imaginação. São as brincadeiras que abrem espaços para o jogo da linguagem com a imaginação, configurando-se como possibilidade de forjar meios inéditos de conceber a realidade social e cultural, além de estruturarem os saberes e valores individuais e coletivos. Os brinquedos ganham vida através da relação entre sujeito e objeto – única para cada indivíduo, fazendo referência à sua história e cultura, entrelaçadas pela linguagem. Assim, a criança recria a realidade quando utiliza sistemas simbólicos próprios. O referencial teórico sobre o brinquedo e seu contexto apoiou-se na acepção do autor Gilles </w:t>
      </w:r>
      <w:proofErr w:type="spellStart"/>
      <w:r w:rsidRPr="005B5D7A">
        <w:rPr>
          <w:rFonts w:ascii="Times New Roman" w:eastAsia="Times New Roman" w:hAnsi="Times New Roman" w:cs="Times New Roman"/>
          <w:bCs/>
        </w:rPr>
        <w:t>Brougère</w:t>
      </w:r>
      <w:proofErr w:type="spellEnd"/>
      <w:r w:rsidRPr="005B5D7A">
        <w:rPr>
          <w:rFonts w:ascii="Times New Roman" w:eastAsia="Times New Roman" w:hAnsi="Times New Roman" w:cs="Times New Roman"/>
          <w:bCs/>
        </w:rPr>
        <w:t xml:space="preserve">, visando reconhecer a boneca como elemento do jogo simbólico, relevante na infância, e as Diretrizes Curriculares Nacionais para a Educação das Relações Étnico-raciais e para o Ensino da História Afro-brasileira e Africana como emergência estética deste procedimento didático. A metodologia do projeto fundamentou-se nas obras: Interculturalidade e estética do cotidiano no ensino das artes visuais, de </w:t>
      </w:r>
      <w:r w:rsidRPr="005B5D7A">
        <w:rPr>
          <w:rFonts w:ascii="Times New Roman" w:eastAsia="Times New Roman" w:hAnsi="Times New Roman" w:cs="Times New Roman"/>
          <w:bCs/>
        </w:rPr>
        <w:lastRenderedPageBreak/>
        <w:t>Ivone Mendes Richter; Arte-educação: conflitos/acertos, de Ana Mae Barbosa e Ensino das Artes na Universidade: textos fundantes, de Maria de Lourdes Teodoro. Buscar-se-á situar o futuro professor-artista como mediador, na criação de bonecas negras, avaliando sua contribuição para o processo ensino-aprendizagem dos alunos, imbuído de capacidade crítica e protagonismo sem, contudo, olvidar do contexto escolar.</w:t>
      </w:r>
    </w:p>
    <w:p w:rsidR="005B5D7A" w:rsidRPr="005B5D7A" w:rsidRDefault="005B5D7A" w:rsidP="005B5D7A">
      <w:pPr>
        <w:rPr>
          <w:rFonts w:ascii="Times New Roman" w:eastAsia="Times New Roman" w:hAnsi="Times New Roman" w:cs="Times New Roman"/>
          <w:b/>
        </w:rPr>
      </w:pPr>
    </w:p>
    <w:p w:rsidR="00234891" w:rsidRPr="00A62113" w:rsidRDefault="005B5D7A" w:rsidP="005B5D7A">
      <w:pPr>
        <w:rPr>
          <w:rFonts w:ascii="Times New Roman" w:eastAsia="Times New Roman" w:hAnsi="Times New Roman" w:cs="Times New Roman"/>
          <w:bCs/>
        </w:rPr>
      </w:pPr>
      <w:r w:rsidRPr="00A62113">
        <w:rPr>
          <w:rFonts w:ascii="Times New Roman" w:eastAsia="Times New Roman" w:hAnsi="Times New Roman" w:cs="Times New Roman"/>
          <w:bCs/>
        </w:rPr>
        <w:t>Palavras-chave: Infância</w:t>
      </w:r>
      <w:r w:rsidR="00A62113" w:rsidRPr="00A62113">
        <w:rPr>
          <w:rFonts w:ascii="Times New Roman" w:eastAsia="Times New Roman" w:hAnsi="Times New Roman" w:cs="Times New Roman"/>
          <w:bCs/>
        </w:rPr>
        <w:t>,</w:t>
      </w:r>
      <w:r w:rsidRPr="00A62113">
        <w:rPr>
          <w:rFonts w:ascii="Times New Roman" w:eastAsia="Times New Roman" w:hAnsi="Times New Roman" w:cs="Times New Roman"/>
          <w:bCs/>
        </w:rPr>
        <w:t xml:space="preserve"> Boneca</w:t>
      </w:r>
      <w:r w:rsidR="00A62113" w:rsidRPr="00A62113">
        <w:rPr>
          <w:rFonts w:ascii="Times New Roman" w:eastAsia="Times New Roman" w:hAnsi="Times New Roman" w:cs="Times New Roman"/>
          <w:bCs/>
        </w:rPr>
        <w:t>,</w:t>
      </w:r>
      <w:r w:rsidRPr="00A62113">
        <w:rPr>
          <w:rFonts w:ascii="Times New Roman" w:eastAsia="Times New Roman" w:hAnsi="Times New Roman" w:cs="Times New Roman"/>
          <w:bCs/>
        </w:rPr>
        <w:t xml:space="preserve"> Artefato lúdico</w:t>
      </w:r>
      <w:r w:rsidR="00A62113" w:rsidRPr="00A62113">
        <w:rPr>
          <w:rFonts w:ascii="Times New Roman" w:eastAsia="Times New Roman" w:hAnsi="Times New Roman" w:cs="Times New Roman"/>
          <w:bCs/>
        </w:rPr>
        <w:t>,</w:t>
      </w:r>
      <w:r w:rsidRPr="00A62113">
        <w:rPr>
          <w:rFonts w:ascii="Times New Roman" w:eastAsia="Times New Roman" w:hAnsi="Times New Roman" w:cs="Times New Roman"/>
          <w:bCs/>
        </w:rPr>
        <w:t xml:space="preserve"> Étnico-raciais.</w:t>
      </w:r>
    </w:p>
    <w:p w:rsidR="005B5D7A" w:rsidRPr="009F31FE" w:rsidRDefault="005B5D7A" w:rsidP="005B5D7A">
      <w:pPr>
        <w:rPr>
          <w:rFonts w:ascii="Times New Roman" w:hAnsi="Times New Roman" w:cs="Times New Roman"/>
        </w:rPr>
      </w:pPr>
    </w:p>
    <w:p w:rsidR="00594633" w:rsidRDefault="00594633">
      <w:pPr>
        <w:spacing w:line="360" w:lineRule="auto"/>
        <w:rPr>
          <w:rFonts w:ascii="Times New Roman" w:eastAsia="Times New Roman" w:hAnsi="Times New Roman" w:cs="Times New Roman"/>
        </w:rPr>
      </w:pPr>
    </w:p>
    <w:p w:rsidR="0060607D" w:rsidRPr="00A62113" w:rsidRDefault="00D20A86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Fundamentação</w:t>
      </w:r>
    </w:p>
    <w:p w:rsidR="001220C0" w:rsidRPr="004B7A80" w:rsidRDefault="001220C0" w:rsidP="001220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B7A80">
        <w:rPr>
          <w:rFonts w:ascii="Times New Roman" w:hAnsi="Times New Roman" w:cs="Times New Roman"/>
          <w:color w:val="000000" w:themeColor="text1"/>
        </w:rPr>
        <w:t>O Brasil é um país que, ontem e hoje, comercializa mais bonecas brancas do que negras e consequentemente, as crianças brincam e vivem num contexto de supremacia das bonecas brancas.</w:t>
      </w:r>
    </w:p>
    <w:p w:rsidR="008917BD" w:rsidRPr="004B7A80" w:rsidRDefault="008917BD" w:rsidP="00891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B7A80">
        <w:rPr>
          <w:rFonts w:ascii="Times New Roman" w:hAnsi="Times New Roman" w:cs="Times New Roman"/>
          <w:color w:val="000000" w:themeColor="text1"/>
        </w:rPr>
        <w:t>Sobre o modo assimétrico de produção x recepção de bonecas brancas versus bonecas negras é coerente reivindicar que os impactos da Lei nº 10.639/03</w:t>
      </w:r>
      <w:r w:rsidRPr="004B7A80">
        <w:rPr>
          <w:rStyle w:val="Refdenotaderodap"/>
          <w:rFonts w:ascii="Times New Roman" w:hAnsi="Times New Roman" w:cs="Times New Roman"/>
          <w:color w:val="000000" w:themeColor="text1"/>
        </w:rPr>
        <w:footnoteReference w:id="1"/>
      </w:r>
      <w:r w:rsidRPr="004B7A80">
        <w:rPr>
          <w:rFonts w:ascii="Times New Roman" w:hAnsi="Times New Roman" w:cs="Times New Roman"/>
          <w:color w:val="000000" w:themeColor="text1"/>
        </w:rPr>
        <w:t xml:space="preserve"> que estabelece a obrigatoriedade do ensino da história e cultura afro-brasileira e africana nas escolas públicas e privadas do Ensino Fundamental e Médio reverberem no cotidiano familiar, nas comunidades e nas escolhas frente à dominação cultural. Que as políticas de ações afirmativas </w:t>
      </w:r>
      <w:r w:rsidRPr="004B7A80">
        <w:rPr>
          <w:rFonts w:ascii="Times New Roman" w:eastAsia="Arial" w:hAnsi="Times New Roman" w:cs="Times New Roman"/>
          <w:b/>
          <w:color w:val="000000" w:themeColor="text1"/>
        </w:rPr>
        <w:t>–</w:t>
      </w:r>
      <w:r w:rsidRPr="004B7A80">
        <w:rPr>
          <w:rFonts w:ascii="Times New Roman" w:hAnsi="Times New Roman" w:cs="Times New Roman"/>
          <w:color w:val="000000" w:themeColor="text1"/>
        </w:rPr>
        <w:t xml:space="preserve"> </w:t>
      </w:r>
      <w:r w:rsidRPr="004B7A80">
        <w:rPr>
          <w:rFonts w:ascii="Times New Roman" w:hAnsi="Times New Roman" w:cs="Times New Roman"/>
          <w:color w:val="000000" w:themeColor="text1"/>
          <w:shd w:val="clear" w:color="auto" w:fill="FFFFFF"/>
        </w:rPr>
        <w:t>na busca da equidade, capaz de “reverter a representação negativa dos negros para promover igualdade de oportunidades e para combater o preconceito e o racismo”</w:t>
      </w:r>
      <w:r w:rsidRPr="004B7A80">
        <w:rPr>
          <w:rStyle w:val="Refdenotaderodap"/>
          <w:rFonts w:ascii="Times New Roman" w:hAnsi="Times New Roman" w:cs="Times New Roman"/>
          <w:color w:val="000000" w:themeColor="text1"/>
          <w:shd w:val="clear" w:color="auto" w:fill="FFFFFF"/>
        </w:rPr>
        <w:footnoteReference w:id="2"/>
      </w:r>
      <w:r w:rsidRPr="004B7A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B7A80">
        <w:rPr>
          <w:rFonts w:ascii="Times New Roman" w:eastAsia="Arial" w:hAnsi="Times New Roman" w:cs="Times New Roman"/>
          <w:b/>
          <w:color w:val="000000" w:themeColor="text1"/>
        </w:rPr>
        <w:t>–</w:t>
      </w:r>
      <w:r w:rsidRPr="004B7A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B7A80">
        <w:rPr>
          <w:rFonts w:ascii="Times New Roman" w:hAnsi="Times New Roman" w:cs="Times New Roman"/>
          <w:color w:val="000000" w:themeColor="text1"/>
        </w:rPr>
        <w:t>sejam premissas, inclusive para as regulamentações do Inmetro, prosperando brinquedos democráticos, fundamentados nas diferenças mediadas por empresários, fabricantes, distribuidores, lojistas, importadores e atacadistas. Porém, no contexto escolar, torna-se fundamental que a prática educativa de criação de bonecas negras, por discentes e docentes promova a consolidação identitária por meio dessa representatividade lúdica.</w:t>
      </w:r>
    </w:p>
    <w:p w:rsidR="008917BD" w:rsidRPr="004B7A80" w:rsidRDefault="008917BD" w:rsidP="00891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1220C0" w:rsidRPr="009F31FE" w:rsidRDefault="008917BD" w:rsidP="00891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31FE">
        <w:rPr>
          <w:rFonts w:ascii="Times New Roman" w:hAnsi="Times New Roman" w:cs="Times New Roman"/>
        </w:rPr>
        <w:t xml:space="preserve"> </w:t>
      </w:r>
      <w:r w:rsidR="001220C0" w:rsidRPr="009F31FE">
        <w:rPr>
          <w:rFonts w:ascii="Times New Roman" w:hAnsi="Times New Roman" w:cs="Times New Roman"/>
        </w:rPr>
        <w:t xml:space="preserve">A </w:t>
      </w:r>
      <w:proofErr w:type="spellStart"/>
      <w:r w:rsidR="001220C0" w:rsidRPr="009F31FE">
        <w:rPr>
          <w:rFonts w:ascii="Times New Roman" w:hAnsi="Times New Roman" w:cs="Times New Roman"/>
        </w:rPr>
        <w:t>Mattel</w:t>
      </w:r>
      <w:proofErr w:type="spellEnd"/>
      <w:r w:rsidR="001220C0" w:rsidRPr="009F31FE">
        <w:rPr>
          <w:rStyle w:val="Refdenotaderodap"/>
          <w:rFonts w:ascii="Times New Roman" w:hAnsi="Times New Roman" w:cs="Times New Roman"/>
        </w:rPr>
        <w:footnoteReference w:id="3"/>
      </w:r>
      <w:r w:rsidR="001220C0" w:rsidRPr="009F31FE">
        <w:rPr>
          <w:rFonts w:ascii="Times New Roman" w:hAnsi="Times New Roman" w:cs="Times New Roman"/>
        </w:rPr>
        <w:t xml:space="preserve"> introduziu no mercado mundial, em 1981, uma boneca coadjuvante da linha Barbie: a “amiga negra da Barbie”, três décadas após o lançamento da boneca loura. Esta fabricante e outras empresas, ao explorarem o multiculturalismo através de produtos secundários (amiga negra), confirmam a superficialidade da relação com a cultura de seus consumidores; não por falta de mapeá-</w:t>
      </w:r>
      <w:r w:rsidR="001220C0" w:rsidRPr="009F31FE">
        <w:rPr>
          <w:rFonts w:ascii="Times New Roman" w:hAnsi="Times New Roman" w:cs="Times New Roman"/>
        </w:rPr>
        <w:lastRenderedPageBreak/>
        <w:t xml:space="preserve">los, mas de conhecê-los: “(...) em 42 anos de existência, a venda da boneca Barbie está estimada em mais de um bilhão de exemplares, em 150 países. Isso significa que duas </w:t>
      </w:r>
      <w:proofErr w:type="spellStart"/>
      <w:r w:rsidR="001220C0" w:rsidRPr="009F31FE">
        <w:rPr>
          <w:rFonts w:ascii="Times New Roman" w:hAnsi="Times New Roman" w:cs="Times New Roman"/>
        </w:rPr>
        <w:t>Barbies</w:t>
      </w:r>
      <w:proofErr w:type="spellEnd"/>
      <w:r w:rsidR="001220C0" w:rsidRPr="009F31FE">
        <w:rPr>
          <w:rFonts w:ascii="Times New Roman" w:hAnsi="Times New Roman" w:cs="Times New Roman"/>
        </w:rPr>
        <w:t xml:space="preserve"> são vendidas por segundo no mundo”.</w:t>
      </w:r>
      <w:r w:rsidR="001220C0" w:rsidRPr="009F31FE">
        <w:rPr>
          <w:rStyle w:val="Refdenotaderodap"/>
          <w:rFonts w:ascii="Times New Roman" w:hAnsi="Times New Roman" w:cs="Times New Roman"/>
        </w:rPr>
        <w:footnoteReference w:id="4"/>
      </w:r>
      <w:r w:rsidR="001220C0" w:rsidRPr="009F31FE">
        <w:rPr>
          <w:rFonts w:ascii="Times New Roman" w:hAnsi="Times New Roman" w:cs="Times New Roman"/>
        </w:rPr>
        <w:t xml:space="preserve"> Produto persistente de venda, sempre teve um consumidor ávido e constantemente estimulado, sobretudo nos Estados Unidos, país de origem da empresa: “somente em 1991, quando a </w:t>
      </w:r>
      <w:proofErr w:type="spellStart"/>
      <w:r w:rsidR="001220C0" w:rsidRPr="009F31FE">
        <w:rPr>
          <w:rFonts w:ascii="Times New Roman" w:hAnsi="Times New Roman" w:cs="Times New Roman"/>
        </w:rPr>
        <w:t>Mattel</w:t>
      </w:r>
      <w:proofErr w:type="spellEnd"/>
      <w:r w:rsidR="001220C0" w:rsidRPr="009F31FE">
        <w:rPr>
          <w:rFonts w:ascii="Times New Roman" w:hAnsi="Times New Roman" w:cs="Times New Roman"/>
        </w:rPr>
        <w:t xml:space="preserve"> legitimou esse mercado lançando três bonecas negras de tons diferentes de pele, as vendas aumentaram (...)”.</w:t>
      </w:r>
      <w:r w:rsidR="001220C0" w:rsidRPr="009F31FE">
        <w:rPr>
          <w:rStyle w:val="Refdenotaderodap"/>
          <w:rFonts w:ascii="Times New Roman" w:hAnsi="Times New Roman" w:cs="Times New Roman"/>
        </w:rPr>
        <w:footnoteReference w:id="5"/>
      </w:r>
      <w:r w:rsidR="001220C0" w:rsidRPr="009F31FE">
        <w:rPr>
          <w:rFonts w:ascii="Times New Roman" w:hAnsi="Times New Roman" w:cs="Times New Roman"/>
        </w:rPr>
        <w:t xml:space="preserve"> Não por acaso, a indústria acompanhava o contexto da década de 1990, quando houve o aumento populacional e do poderio financeiro das famílias negras e hispânicas norte-americanas.”</w:t>
      </w:r>
      <w:r w:rsidR="001220C0" w:rsidRPr="009F31FE">
        <w:rPr>
          <w:rStyle w:val="Refdenotaderodap"/>
          <w:rFonts w:ascii="Times New Roman" w:hAnsi="Times New Roman" w:cs="Times New Roman"/>
        </w:rPr>
        <w:footnoteReference w:id="6"/>
      </w:r>
    </w:p>
    <w:p w:rsidR="001220C0" w:rsidRPr="009F31FE" w:rsidRDefault="001220C0" w:rsidP="001220C0">
      <w:pPr>
        <w:spacing w:after="0" w:line="360" w:lineRule="auto"/>
        <w:rPr>
          <w:rFonts w:ascii="Times New Roman" w:hAnsi="Times New Roman" w:cs="Times New Roman"/>
        </w:rPr>
      </w:pPr>
    </w:p>
    <w:p w:rsidR="001220C0" w:rsidRPr="00362700" w:rsidRDefault="001220C0" w:rsidP="00362700">
      <w:pPr>
        <w:pStyle w:val="NormalWeb"/>
        <w:shd w:val="clear" w:color="auto" w:fill="FFFFFF"/>
        <w:spacing w:before="0" w:beforeAutospacing="0" w:after="150" w:afterAutospacing="0"/>
        <w:ind w:left="2268"/>
        <w:jc w:val="both"/>
        <w:rPr>
          <w:sz w:val="22"/>
          <w:szCs w:val="22"/>
        </w:rPr>
      </w:pPr>
      <w:r w:rsidRPr="00362700">
        <w:rPr>
          <w:sz w:val="22"/>
          <w:szCs w:val="22"/>
        </w:rPr>
        <w:t xml:space="preserve">[...] já a Abrinq considera que a porcentagem atual de bonecas negras no mercado é uma vitória. ‘Há 10 anos não havia bonecas negras no Brasil. A participação era zero. Conseguimos elevar esse número para 3%, o que consideramos uma vitória. Os sinais de mercado indicam que essa demanda pode ser crescente, e a indústria brasileira de brinquedos está preparada para atendê-la’, declarou </w:t>
      </w:r>
      <w:proofErr w:type="spellStart"/>
      <w:r w:rsidRPr="00362700">
        <w:rPr>
          <w:sz w:val="22"/>
          <w:szCs w:val="22"/>
        </w:rPr>
        <w:t>Synésio</w:t>
      </w:r>
      <w:proofErr w:type="spellEnd"/>
      <w:r w:rsidRPr="00362700">
        <w:rPr>
          <w:sz w:val="22"/>
          <w:szCs w:val="22"/>
        </w:rPr>
        <w:t xml:space="preserve"> Batista da Costa, presidente da Associação.</w:t>
      </w:r>
      <w:r w:rsidRPr="00362700">
        <w:rPr>
          <w:rStyle w:val="Refdenotaderodap"/>
          <w:sz w:val="22"/>
          <w:szCs w:val="22"/>
        </w:rPr>
        <w:footnoteReference w:id="7"/>
      </w:r>
    </w:p>
    <w:p w:rsidR="001220C0" w:rsidRPr="009F31FE" w:rsidRDefault="001220C0" w:rsidP="001220C0">
      <w:pPr>
        <w:spacing w:after="0" w:line="360" w:lineRule="auto"/>
        <w:rPr>
          <w:rFonts w:ascii="Times New Roman" w:hAnsi="Times New Roman" w:cs="Times New Roman"/>
        </w:rPr>
      </w:pPr>
    </w:p>
    <w:p w:rsidR="001220C0" w:rsidRPr="009F31FE" w:rsidRDefault="001220C0" w:rsidP="001220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31FE">
        <w:rPr>
          <w:rFonts w:ascii="Times New Roman" w:hAnsi="Times New Roman" w:cs="Times New Roman"/>
        </w:rPr>
        <w:t>Sobre o fenômeno ‘consumo’ sabe-se que, muitas vezes, a decisão da compra do brinquedo é do adulto, não obstante seja influenciado pelos filhos; assim, é responsabilidade de ambos o protagonismo de bonecas brancas no mercado. Pergunta-se: a oferta assimétrica de bonecas brancas determina o consumo e posiciona o consumidor como passivo ou o mercado produz porque há demanda? Afinal, o consumidor pode ser “irracional, supersticioso, tradicionalista ou experimental: a essência do conceito de consumidor individual do economista é que ele exerce uma escolha soberana”</w:t>
      </w:r>
      <w:r w:rsidRPr="009F31FE">
        <w:rPr>
          <w:rStyle w:val="Refdenotaderodap"/>
          <w:rFonts w:ascii="Times New Roman" w:hAnsi="Times New Roman" w:cs="Times New Roman"/>
        </w:rPr>
        <w:footnoteReference w:id="8"/>
      </w:r>
      <w:r w:rsidRPr="009F31FE">
        <w:rPr>
          <w:rFonts w:ascii="Times New Roman" w:hAnsi="Times New Roman" w:cs="Times New Roman"/>
        </w:rPr>
        <w:t>. Então, considerando a perspectiva da Economia, é válido pensar que a cadeia produtiva de brinquedos não é austera, autoritária, negligente e tampouco exerce uma autonomia</w:t>
      </w:r>
      <w:r>
        <w:rPr>
          <w:rStyle w:val="Refdenotaderodap"/>
          <w:rFonts w:ascii="Times New Roman" w:hAnsi="Times New Roman" w:cs="Times New Roman"/>
        </w:rPr>
        <w:footnoteReference w:id="9"/>
      </w:r>
      <w:r w:rsidRPr="009F31FE">
        <w:rPr>
          <w:rFonts w:ascii="Times New Roman" w:hAnsi="Times New Roman" w:cs="Times New Roman"/>
        </w:rPr>
        <w:t xml:space="preserve"> suprema</w:t>
      </w:r>
      <w:r>
        <w:rPr>
          <w:rFonts w:ascii="Times New Roman" w:hAnsi="Times New Roman" w:cs="Times New Roman"/>
        </w:rPr>
        <w:t>?</w:t>
      </w:r>
    </w:p>
    <w:p w:rsidR="001220C0" w:rsidRPr="009F31FE" w:rsidRDefault="001220C0" w:rsidP="001220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31FE">
        <w:rPr>
          <w:rFonts w:ascii="Times New Roman" w:hAnsi="Times New Roman" w:cs="Times New Roman"/>
        </w:rPr>
        <w:lastRenderedPageBreak/>
        <w:t>Se o mercado de brinquedos tivesse, há décadas, um histórico marcado por disponibilizar muitas e diferentes referências projetuais (estética), estimulando a diversidade, o pertencimento e valores identitários, as bonecas brancas seriam preteridas pelo consumidor</w:t>
      </w:r>
      <w:r w:rsidRPr="009F31FE">
        <w:rPr>
          <w:rStyle w:val="Refdenotaderodap"/>
          <w:rFonts w:ascii="Times New Roman" w:hAnsi="Times New Roman" w:cs="Times New Roman"/>
        </w:rPr>
        <w:footnoteReference w:id="10"/>
      </w:r>
      <w:r w:rsidRPr="009F31FE">
        <w:rPr>
          <w:rFonts w:ascii="Times New Roman" w:hAnsi="Times New Roman" w:cs="Times New Roman"/>
        </w:rPr>
        <w:t>? Não seriam elas apenas mais uma referência estética para que as crianças se reconheçam em diferentes contextos, sem as limitações impostas pelo mercado e a sociedade? Uma sociedade balizada predominantemente por bonecas brancas pressupõe diversos fatores, incluindo a reverberação do neocolonialismo; porém, tal constatação pode ser ingênua para os economistas que defendem uma teoria moralmente neutra do consumo. Segundo Canclini: “</w:t>
      </w:r>
      <w:r w:rsidRPr="009F31FE">
        <w:rPr>
          <w:rFonts w:ascii="Times New Roman" w:hAnsi="Times New Roman" w:cs="Times New Roman"/>
          <w:shd w:val="clear" w:color="auto" w:fill="FFFFFF"/>
        </w:rPr>
        <w:t>em quase todo tipo de consumo está claramente presente um conjunto de dimensões estéticas, de sentidos sociais e antropológicos, que às vezes é ocultado pela publicidade e pela redução da diversidade de significados a uma função única.”</w:t>
      </w:r>
      <w:r w:rsidRPr="009F31FE">
        <w:rPr>
          <w:rStyle w:val="Refdenotaderodap"/>
          <w:rFonts w:ascii="Times New Roman" w:hAnsi="Times New Roman" w:cs="Times New Roman"/>
          <w:shd w:val="clear" w:color="auto" w:fill="FFFFFF"/>
        </w:rPr>
        <w:footnoteReference w:id="11"/>
      </w:r>
    </w:p>
    <w:p w:rsidR="001220C0" w:rsidRPr="009F31FE" w:rsidRDefault="001220C0" w:rsidP="001220C0">
      <w:pPr>
        <w:spacing w:after="0" w:line="360" w:lineRule="auto"/>
        <w:rPr>
          <w:rFonts w:ascii="Times New Roman" w:hAnsi="Times New Roman" w:cs="Times New Roman"/>
        </w:rPr>
      </w:pPr>
    </w:p>
    <w:p w:rsidR="001220C0" w:rsidRDefault="001220C0" w:rsidP="001220C0">
      <w:pPr>
        <w:spacing w:after="0" w:line="360" w:lineRule="auto"/>
        <w:rPr>
          <w:rFonts w:ascii="Times New Roman" w:hAnsi="Times New Roman" w:cs="Times New Roman"/>
        </w:rPr>
      </w:pPr>
      <w:r w:rsidRPr="009F31FE">
        <w:rPr>
          <w:rFonts w:ascii="Times New Roman" w:hAnsi="Times New Roman" w:cs="Times New Roman"/>
        </w:rPr>
        <w:t xml:space="preserve">Percebe-se que muitas experiências estão marcadas por discursos e ações deturpadas em relação à cor, gênero e etnia. Em </w:t>
      </w:r>
      <w:r w:rsidRPr="009F31FE">
        <w:rPr>
          <w:rFonts w:ascii="Times New Roman" w:hAnsi="Times New Roman" w:cs="Times New Roman"/>
          <w:i/>
        </w:rPr>
        <w:t>Relações étnico-raciais e educação infantil: ouvindo crianças e adultos,</w:t>
      </w:r>
      <w:r w:rsidRPr="009F31FE">
        <w:rPr>
          <w:rFonts w:ascii="Times New Roman" w:hAnsi="Times New Roman" w:cs="Times New Roman"/>
        </w:rPr>
        <w:t xml:space="preserve"> as educadoras, ao proporem o diálogo com os campos das relações étnico-raciais e da educação infantil, reforçam que “adotar a igualdade como princípio não significa a eliminação da diferença, mas o seu reconhecimento”</w:t>
      </w:r>
      <w:r w:rsidRPr="009F31FE">
        <w:rPr>
          <w:rStyle w:val="Refdenotaderodap"/>
          <w:rFonts w:ascii="Times New Roman" w:hAnsi="Times New Roman" w:cs="Times New Roman"/>
        </w:rPr>
        <w:footnoteReference w:id="12"/>
      </w:r>
      <w:r w:rsidRPr="009F31FE">
        <w:rPr>
          <w:rFonts w:ascii="Times New Roman" w:hAnsi="Times New Roman" w:cs="Times New Roman"/>
        </w:rPr>
        <w:t>. Foi percebido pelas pesquisadoras que, no ambiente escolar, quando da escolha de livros e de brinquedos e do cuidado com os aspectos estéticos (cartazes escolares) ocorre prioritariamente a representação do grupo branco, e isso certamente “impede as crianças negras ou de outro grupo construírem o sentimento de pertença ao seu grupo étnico-racial.”</w:t>
      </w:r>
      <w:r w:rsidRPr="009F31FE">
        <w:rPr>
          <w:rStyle w:val="Refdenotaderodap"/>
          <w:rFonts w:ascii="Times New Roman" w:hAnsi="Times New Roman" w:cs="Times New Roman"/>
        </w:rPr>
        <w:footnoteReference w:id="13"/>
      </w:r>
    </w:p>
    <w:p w:rsidR="00D20A86" w:rsidRPr="009F31FE" w:rsidRDefault="00D20A86" w:rsidP="001220C0">
      <w:pPr>
        <w:spacing w:after="0" w:line="360" w:lineRule="auto"/>
        <w:rPr>
          <w:rFonts w:ascii="Times New Roman" w:hAnsi="Times New Roman" w:cs="Times New Roman"/>
        </w:rPr>
      </w:pPr>
    </w:p>
    <w:p w:rsidR="001220C0" w:rsidRDefault="001220C0" w:rsidP="008917BD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9F31FE">
        <w:rPr>
          <w:rFonts w:ascii="Times New Roman" w:hAnsi="Times New Roman" w:cs="Times New Roman"/>
        </w:rPr>
        <w:t>A repetição de qualquer boneca representando personagens heroínas louras como padrão de beleza, especialmente em um país miscigenado</w:t>
      </w:r>
      <w:r w:rsidRPr="009F31FE">
        <w:rPr>
          <w:rStyle w:val="Refdenotaderodap"/>
          <w:rFonts w:ascii="Times New Roman" w:hAnsi="Times New Roman" w:cs="Times New Roman"/>
        </w:rPr>
        <w:footnoteReference w:id="14"/>
      </w:r>
      <w:r w:rsidRPr="009F31FE">
        <w:rPr>
          <w:rFonts w:ascii="Times New Roman" w:hAnsi="Times New Roman" w:cs="Times New Roman"/>
        </w:rPr>
        <w:t xml:space="preserve">, leva ao desentendimento da criança sobre seu próprio </w:t>
      </w:r>
      <w:r w:rsidRPr="009F31FE">
        <w:rPr>
          <w:rFonts w:ascii="Times New Roman" w:hAnsi="Times New Roman" w:cs="Times New Roman"/>
        </w:rPr>
        <w:lastRenderedPageBreak/>
        <w:t>corpo, confirmando novamente a urgência de se estimular o pertencimento e os valores identitários: “</w:t>
      </w:r>
      <w:r w:rsidRPr="009F31FE">
        <w:rPr>
          <w:rFonts w:ascii="Times New Roman" w:hAnsi="Times New Roman" w:cs="Times New Roman"/>
          <w:shd w:val="clear" w:color="auto" w:fill="FFFFFF"/>
        </w:rPr>
        <w:t>vivemos em uma nação em que uma sutil maioria da população é composta de pretos e de pardos (que, somados, constituem a categoria ‘negros’). Entre os demais, a maior parte são brancos miscigenados.”</w:t>
      </w:r>
      <w:r w:rsidRPr="009F31FE">
        <w:rPr>
          <w:rStyle w:val="Refdenotaderodap"/>
          <w:rFonts w:ascii="Times New Roman" w:hAnsi="Times New Roman" w:cs="Times New Roman"/>
          <w:shd w:val="clear" w:color="auto" w:fill="FFFFFF"/>
        </w:rPr>
        <w:footnoteReference w:id="15"/>
      </w:r>
    </w:p>
    <w:p w:rsidR="00D20A86" w:rsidRPr="008917BD" w:rsidRDefault="00D20A86" w:rsidP="008917BD">
      <w:pPr>
        <w:spacing w:after="0" w:line="360" w:lineRule="auto"/>
        <w:rPr>
          <w:rFonts w:ascii="Times New Roman" w:hAnsi="Times New Roman" w:cs="Times New Roman"/>
          <w:i/>
        </w:rPr>
      </w:pPr>
    </w:p>
    <w:p w:rsidR="001220C0" w:rsidRDefault="001220C0" w:rsidP="001220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1" w:name="_Hlk513214951"/>
      <w:r w:rsidRPr="009F31FE">
        <w:rPr>
          <w:rFonts w:ascii="Times New Roman" w:hAnsi="Times New Roman" w:cs="Times New Roman"/>
        </w:rPr>
        <w:t>Na infância, a brincadeira é fonte de desenvolvimento e linguagem: o imbricamento entre o desejo da criança e a realidade objetiva é que proporciona o acesso ao lúdico, acionado pela imaginação. São as brincadeiras que abrem espaços para o jogo da linguagem com a imaginação, configurando-se como possibilidade de forjar novas formas de conceber a realidade social e cultural, além de servir como estrutura na construção de conhecimentos e valores. Os brinquedos ganham vida através da relação entre sujeito e objeto – única para cada indivíduo, fazendo referência ao seu contexto, história e cultura, entrelaçados pela linguagem. Assim, a criança recria a realidade através da utilização de sistemas simbólicos próprios.</w:t>
      </w:r>
    </w:p>
    <w:p w:rsidR="00D20A86" w:rsidRPr="009F31FE" w:rsidRDefault="00D20A86" w:rsidP="001220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220C0" w:rsidRPr="009F31FE" w:rsidRDefault="001220C0" w:rsidP="001220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</w:t>
      </w:r>
      <w:r w:rsidRPr="009F31FE">
        <w:rPr>
          <w:rFonts w:ascii="Times New Roman" w:hAnsi="Times New Roman" w:cs="Times New Roman"/>
        </w:rPr>
        <w:t xml:space="preserve"> Gilles </w:t>
      </w:r>
      <w:proofErr w:type="spellStart"/>
      <w:r w:rsidRPr="009F31FE">
        <w:rPr>
          <w:rFonts w:ascii="Times New Roman" w:hAnsi="Times New Roman" w:cs="Times New Roman"/>
        </w:rPr>
        <w:t>Brougère</w:t>
      </w:r>
      <w:proofErr w:type="spellEnd"/>
      <w:r w:rsidRPr="009F31FE">
        <w:rPr>
          <w:rFonts w:ascii="Times New Roman" w:hAnsi="Times New Roman" w:cs="Times New Roman"/>
        </w:rPr>
        <w:t xml:space="preserve"> (1995), em </w:t>
      </w:r>
      <w:r w:rsidRPr="009F31FE">
        <w:rPr>
          <w:rFonts w:ascii="Times New Roman" w:hAnsi="Times New Roman" w:cs="Times New Roman"/>
          <w:i/>
        </w:rPr>
        <w:t>Brinquedo e cultura</w:t>
      </w:r>
      <w:r w:rsidRPr="009F31FE">
        <w:rPr>
          <w:rFonts w:ascii="Times New Roman" w:hAnsi="Times New Roman" w:cs="Times New Roman"/>
        </w:rPr>
        <w:t>, quando a criança se apropria do objeto (brinquedo) sua função e símbolo estão na maioria das vezes completamente ligados e são indissociáveis:</w:t>
      </w:r>
    </w:p>
    <w:p w:rsidR="001220C0" w:rsidRPr="009F31FE" w:rsidRDefault="001220C0" w:rsidP="001220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220C0" w:rsidRPr="00362700" w:rsidRDefault="001220C0" w:rsidP="00362700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362700">
        <w:rPr>
          <w:rFonts w:ascii="Times New Roman" w:hAnsi="Times New Roman" w:cs="Times New Roman"/>
          <w:sz w:val="22"/>
          <w:szCs w:val="22"/>
        </w:rPr>
        <w:t>o brinquedo oferece um universo estruturado e completo no qual a criança pode mergulhar, pode-se introduzir. Percebemos, assim, uma autonomia do mundo do brinquedo que produz sua própria lógica. É preciso, também, levar em conta o impacto da dimensão funcional sobre a representação: a função pode, efetivamente, ter incidências sobre a própria forma de representação.</w:t>
      </w:r>
      <w:r w:rsidRPr="00362700">
        <w:rPr>
          <w:rStyle w:val="Refdenotaderodap"/>
          <w:rFonts w:ascii="Times New Roman" w:hAnsi="Times New Roman" w:cs="Times New Roman"/>
          <w:sz w:val="22"/>
          <w:szCs w:val="22"/>
        </w:rPr>
        <w:footnoteReference w:id="16"/>
      </w:r>
    </w:p>
    <w:p w:rsidR="001220C0" w:rsidRPr="00362700" w:rsidRDefault="001220C0" w:rsidP="00362700">
      <w:pPr>
        <w:autoSpaceDE w:val="0"/>
        <w:autoSpaceDN w:val="0"/>
        <w:adjustRightInd w:val="0"/>
        <w:spacing w:after="0" w:line="360" w:lineRule="auto"/>
        <w:ind w:left="2268"/>
        <w:rPr>
          <w:rFonts w:ascii="Times New Roman" w:hAnsi="Times New Roman" w:cs="Times New Roman"/>
          <w:sz w:val="22"/>
          <w:szCs w:val="22"/>
        </w:rPr>
      </w:pPr>
    </w:p>
    <w:p w:rsidR="001220C0" w:rsidRPr="009F31FE" w:rsidRDefault="001220C0" w:rsidP="001220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220C0" w:rsidRPr="009F31FE" w:rsidRDefault="001220C0" w:rsidP="001220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31FE">
        <w:rPr>
          <w:rFonts w:ascii="Times New Roman" w:hAnsi="Times New Roman" w:cs="Times New Roman"/>
        </w:rPr>
        <w:lastRenderedPageBreak/>
        <w:t>Nesse sentido, a incidência sobre a forma de representação é que deve ser criticada com vistas à dissimulação ideológica das estratégias mercadológicas da indústria de brinquedos.</w:t>
      </w:r>
      <w:r w:rsidR="008917BD">
        <w:rPr>
          <w:rFonts w:ascii="Times New Roman" w:hAnsi="Times New Roman" w:cs="Times New Roman"/>
        </w:rPr>
        <w:t xml:space="preserve"> </w:t>
      </w:r>
      <w:r w:rsidRPr="009F31FE">
        <w:rPr>
          <w:rFonts w:ascii="Times New Roman" w:hAnsi="Times New Roman" w:cs="Times New Roman"/>
        </w:rPr>
        <w:t xml:space="preserve">Torna-se prioritário entender o brinquedo, elemento do jogo simbólico (mediador), nesse lugar. </w:t>
      </w:r>
      <w:proofErr w:type="spellStart"/>
      <w:r w:rsidRPr="009F31FE">
        <w:rPr>
          <w:rFonts w:ascii="Times New Roman" w:hAnsi="Times New Roman" w:cs="Times New Roman"/>
        </w:rPr>
        <w:t>Brougère</w:t>
      </w:r>
      <w:proofErr w:type="spellEnd"/>
      <w:r w:rsidRPr="009F31FE">
        <w:rPr>
          <w:rFonts w:ascii="Times New Roman" w:hAnsi="Times New Roman" w:cs="Times New Roman"/>
        </w:rPr>
        <w:t xml:space="preserve"> assegura que “a aprendizagem é ativa no sentido de que não se submete às imagens, mas aprende a manipula-las, transformá-las e até mesmo praticamente negá-las.”</w:t>
      </w:r>
      <w:r w:rsidRPr="009F31FE">
        <w:rPr>
          <w:rStyle w:val="Refdenotaderodap"/>
          <w:rFonts w:ascii="Times New Roman" w:hAnsi="Times New Roman" w:cs="Times New Roman"/>
        </w:rPr>
        <w:footnoteReference w:id="17"/>
      </w:r>
      <w:r w:rsidRPr="009F31FE">
        <w:rPr>
          <w:rFonts w:ascii="Times New Roman" w:hAnsi="Times New Roman" w:cs="Times New Roman"/>
        </w:rPr>
        <w:t xml:space="preserve"> O fulcro da questão é que a primazia das bonecas brancas não permite que a criança tenha escolha, sobretudo diante de um contexto homogeneizado, impedindo, então, a percepção sobre a diferença.</w:t>
      </w:r>
    </w:p>
    <w:bookmarkEnd w:id="1"/>
    <w:p w:rsidR="001220C0" w:rsidRPr="009F31FE" w:rsidRDefault="001220C0" w:rsidP="001220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220C0" w:rsidRDefault="001220C0" w:rsidP="00891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31FE">
        <w:rPr>
          <w:rFonts w:ascii="Times New Roman" w:hAnsi="Times New Roman" w:cs="Times New Roman"/>
        </w:rPr>
        <w:t>No Brasil, há dois órgãos atinentes a brinquedos: Abrinq (Associação Brasileira dos Fabricantes de Brinquedos) e o Inmetro (Instituto Nacional de Metrologia, Qualidade e Tecnologia). Todo brinquedo, independente se é fabricado no país ou não precisa ser certificado pelo Inmetro. As avaliações “são determinadas de acordo com o tipo do brinquedo e baseadas na composição dos materiais utilizados pelo produto, na avaliação da intenção do uso e na forma de utilização do brinquedo pela criança”</w:t>
      </w:r>
      <w:r w:rsidRPr="009F31FE">
        <w:rPr>
          <w:rStyle w:val="Refdenotaderodap"/>
          <w:rFonts w:ascii="Times New Roman" w:hAnsi="Times New Roman" w:cs="Times New Roman"/>
        </w:rPr>
        <w:footnoteReference w:id="18"/>
      </w:r>
      <w:r w:rsidRPr="009F31FE">
        <w:rPr>
          <w:rFonts w:ascii="Times New Roman" w:hAnsi="Times New Roman" w:cs="Times New Roman"/>
        </w:rPr>
        <w:t>. Já a Abrinq é uma entidade de classe de representação oficial da indústria e do setor de brinquedos, cujo objetivo é defender os “interesses da classe em todos os fóruns, nacionais e internacionais, dentro dos melhores preceitos éticos”</w:t>
      </w:r>
      <w:r w:rsidRPr="009F31FE">
        <w:rPr>
          <w:rStyle w:val="Refdenotaderodap"/>
          <w:rFonts w:ascii="Times New Roman" w:hAnsi="Times New Roman" w:cs="Times New Roman"/>
        </w:rPr>
        <w:footnoteReference w:id="19"/>
      </w:r>
      <w:r w:rsidRPr="009F31FE">
        <w:rPr>
          <w:rFonts w:ascii="Times New Roman" w:hAnsi="Times New Roman" w:cs="Times New Roman"/>
        </w:rPr>
        <w:t>, representando a maioria dos fabricantes de brinquedos do país que aprovam o Código de Ética e Conduta da Indústria de Brinquedos.</w:t>
      </w:r>
    </w:p>
    <w:p w:rsidR="00D20A86" w:rsidRPr="009F31FE" w:rsidRDefault="00D20A86" w:rsidP="00891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220C0" w:rsidRDefault="001220C0" w:rsidP="001220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F31FE">
        <w:rPr>
          <w:rFonts w:ascii="Times New Roman" w:hAnsi="Times New Roman" w:cs="Times New Roman"/>
        </w:rPr>
        <w:t xml:space="preserve">O artefato industrial (brinquedo) bem apropriado pela indústria por sua dimensão simbólica (valores tangíveis e intangíveis) nunca deixará de ser comercializado, devido à grande procura. Além disso, tomando o consumidor como autônomo, livre das artimanhas da publicidade, deveria ser iniciativa da Abrinq, como órgão que defende “melhores preceitos éticos”, garantir ao consumidor uma </w:t>
      </w:r>
      <w:r w:rsidR="008917BD">
        <w:rPr>
          <w:rFonts w:ascii="Times New Roman" w:hAnsi="Times New Roman" w:cs="Times New Roman"/>
        </w:rPr>
        <w:t xml:space="preserve">variedade </w:t>
      </w:r>
      <w:r w:rsidRPr="009F31FE">
        <w:rPr>
          <w:rFonts w:ascii="Times New Roman" w:hAnsi="Times New Roman" w:cs="Times New Roman"/>
        </w:rPr>
        <w:t xml:space="preserve">de produtos e iniciativas consoantes com a diversidade sociocultural brasileira. </w:t>
      </w:r>
      <w:r w:rsidR="008917BD">
        <w:rPr>
          <w:rFonts w:ascii="Times New Roman" w:hAnsi="Times New Roman" w:cs="Times New Roman"/>
        </w:rPr>
        <w:t xml:space="preserve"> Além </w:t>
      </w:r>
      <w:r w:rsidRPr="009F31FE">
        <w:rPr>
          <w:rFonts w:ascii="Times New Roman" w:hAnsi="Times New Roman" w:cs="Times New Roman"/>
        </w:rPr>
        <w:t xml:space="preserve">da mudança do comportamento de consumo coletivo, vislumbram-se mudanças na assimetria de bonecas brancas x bonecas negras, e a contextualização identitária via modo explícito: aumento da produção de bonecas negras e da diversidade de modelos; gestão do design na indústria (não embrutecimento) somada ao engendramento das políticas de ações afirmativas na indústria do brinquedo (democracia). </w:t>
      </w:r>
      <w:r w:rsidRPr="009F31FE">
        <w:rPr>
          <w:rFonts w:ascii="Times New Roman" w:hAnsi="Times New Roman" w:cs="Times New Roman"/>
        </w:rPr>
        <w:lastRenderedPageBreak/>
        <w:t xml:space="preserve">Sempre com vistas que tais soluções repercutam em outros setores e estimulem novas </w:t>
      </w:r>
      <w:r w:rsidRPr="009F31FE">
        <w:rPr>
          <w:rFonts w:ascii="Times New Roman" w:hAnsi="Times New Roman" w:cs="Times New Roman"/>
          <w:i/>
        </w:rPr>
        <w:t>práxis</w:t>
      </w:r>
      <w:r w:rsidRPr="009F31FE">
        <w:rPr>
          <w:rFonts w:ascii="Times New Roman" w:hAnsi="Times New Roman" w:cs="Times New Roman"/>
        </w:rPr>
        <w:t xml:space="preserve"> e respostas criativas dos agentes, preferencialmente imediatas, para as solicitações do meio social em questão.</w:t>
      </w:r>
    </w:p>
    <w:p w:rsidR="0060607D" w:rsidRDefault="0060607D" w:rsidP="001220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B5D7A" w:rsidRPr="005B5D7A" w:rsidRDefault="0060607D" w:rsidP="005B5D7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Vislumbrando criar um material didático com vistas a criação de bonecas negras na escola torna-se fundamental engendrar essa prática democrática e identitária na </w:t>
      </w:r>
      <w:r>
        <w:rPr>
          <w:rFonts w:ascii="Times New Roman" w:eastAsia="Times New Roman" w:hAnsi="Times New Roman" w:cs="Times New Roman"/>
        </w:rPr>
        <w:t>f</w:t>
      </w:r>
      <w:r w:rsidRPr="00937760">
        <w:rPr>
          <w:rFonts w:ascii="Times New Roman" w:eastAsia="Times New Roman" w:hAnsi="Times New Roman" w:cs="Times New Roman"/>
        </w:rPr>
        <w:t xml:space="preserve">ormação de professores </w:t>
      </w:r>
      <w:r>
        <w:rPr>
          <w:rFonts w:ascii="Times New Roman" w:eastAsia="Times New Roman" w:hAnsi="Times New Roman" w:cs="Times New Roman"/>
        </w:rPr>
        <w:t xml:space="preserve">de arte. Para isso, este trabalho, ainda em processo, </w:t>
      </w:r>
      <w:r>
        <w:rPr>
          <w:rFonts w:ascii="Times New Roman" w:hAnsi="Times New Roman" w:cs="Times New Roman"/>
        </w:rPr>
        <w:t>tem como processo metodológico 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220C0">
        <w:rPr>
          <w:rFonts w:ascii="Times New Roman" w:hAnsi="Times New Roman" w:cs="Times New Roman"/>
          <w:color w:val="000000" w:themeColor="text1"/>
        </w:rPr>
        <w:t>fundamenta</w:t>
      </w:r>
      <w:r>
        <w:rPr>
          <w:rFonts w:ascii="Times New Roman" w:hAnsi="Times New Roman" w:cs="Times New Roman"/>
          <w:color w:val="000000" w:themeColor="text1"/>
        </w:rPr>
        <w:t>ção teórica</w:t>
      </w:r>
      <w:r w:rsidR="004B7A80">
        <w:rPr>
          <w:rFonts w:ascii="Times New Roman" w:hAnsi="Times New Roman" w:cs="Times New Roman"/>
          <w:color w:val="000000" w:themeColor="text1"/>
        </w:rPr>
        <w:t xml:space="preserve">, primeiramente, o estudo </w:t>
      </w:r>
      <w:r w:rsidR="004B7A80">
        <w:rPr>
          <w:rFonts w:ascii="Times New Roman" w:hAnsi="Times New Roman" w:cs="Times New Roman"/>
          <w:color w:val="auto"/>
        </w:rPr>
        <w:t>d</w:t>
      </w:r>
      <w:r w:rsidR="004B7A80" w:rsidRPr="00F30327">
        <w:rPr>
          <w:rFonts w:ascii="Times New Roman" w:hAnsi="Times New Roman" w:cs="Times New Roman"/>
          <w:color w:val="auto"/>
        </w:rPr>
        <w:t>as Diretrizes Curriculares Nacionais para a Educação das Relações Étnico-Raciais e para o Ensino da História Afro-Brasileira e Africana</w:t>
      </w:r>
      <w:r w:rsidR="004B7A80">
        <w:rPr>
          <w:rFonts w:ascii="Times New Roman" w:hAnsi="Times New Roman" w:cs="Times New Roman"/>
          <w:color w:val="auto"/>
        </w:rPr>
        <w:t xml:space="preserve"> e assim vislumbrando confirmar a importância da</w:t>
      </w:r>
      <w:r w:rsidR="004B7A80" w:rsidRPr="009B6159">
        <w:rPr>
          <w:rFonts w:ascii="Times New Roman" w:hAnsi="Times New Roman" w:cs="Times New Roman"/>
          <w:color w:val="000000" w:themeColor="text1"/>
        </w:rPr>
        <w:t xml:space="preserve"> consolidação identitária por meio d</w:t>
      </w:r>
      <w:r w:rsidR="004B7A80">
        <w:rPr>
          <w:rFonts w:ascii="Times New Roman" w:hAnsi="Times New Roman" w:cs="Times New Roman"/>
          <w:color w:val="000000" w:themeColor="text1"/>
        </w:rPr>
        <w:t>a</w:t>
      </w:r>
      <w:r w:rsidR="004B7A80" w:rsidRPr="009B6159">
        <w:rPr>
          <w:rFonts w:ascii="Times New Roman" w:hAnsi="Times New Roman" w:cs="Times New Roman"/>
          <w:color w:val="000000" w:themeColor="text1"/>
        </w:rPr>
        <w:t xml:space="preserve"> </w:t>
      </w:r>
      <w:r w:rsidR="004B7A80" w:rsidRPr="0060607D">
        <w:rPr>
          <w:rFonts w:ascii="Times New Roman" w:hAnsi="Times New Roman" w:cs="Times New Roman"/>
          <w:color w:val="000000" w:themeColor="text1"/>
        </w:rPr>
        <w:t>presença de bonecas negras, na escola</w:t>
      </w:r>
      <w:r w:rsidR="004B7A80">
        <w:rPr>
          <w:rFonts w:ascii="Times New Roman" w:hAnsi="Times New Roman" w:cs="Times New Roman"/>
          <w:color w:val="000000" w:themeColor="text1"/>
        </w:rPr>
        <w:t xml:space="preserve">. Em seguida, a investigação do entendimento do conceito de metodologia nas </w:t>
      </w:r>
      <w:r w:rsidRPr="001220C0">
        <w:rPr>
          <w:rFonts w:ascii="Times New Roman" w:hAnsi="Times New Roman" w:cs="Times New Roman"/>
          <w:color w:val="000000" w:themeColor="text1"/>
        </w:rPr>
        <w:t>obras</w:t>
      </w:r>
      <w:r w:rsidR="00FA1CB2">
        <w:rPr>
          <w:rFonts w:ascii="Times New Roman" w:hAnsi="Times New Roman" w:cs="Times New Roman"/>
          <w:color w:val="000000" w:themeColor="text1"/>
        </w:rPr>
        <w:t xml:space="preserve">: </w:t>
      </w:r>
      <w:r w:rsidRPr="001220C0">
        <w:rPr>
          <w:rFonts w:ascii="Times New Roman" w:hAnsi="Times New Roman" w:cs="Times New Roman"/>
          <w:color w:val="000000" w:themeColor="text1"/>
        </w:rPr>
        <w:t xml:space="preserve"> </w:t>
      </w:r>
      <w:r w:rsidR="005B5D7A" w:rsidRPr="005B5D7A">
        <w:rPr>
          <w:rFonts w:ascii="Times New Roman" w:hAnsi="Times New Roman" w:cs="Times New Roman"/>
          <w:i/>
          <w:iCs/>
          <w:color w:val="000000" w:themeColor="text1"/>
        </w:rPr>
        <w:t xml:space="preserve">Interculturalidade e estética do cotidiano no ensino das artes visuais, </w:t>
      </w:r>
      <w:r w:rsidR="005B5D7A" w:rsidRPr="005B5D7A">
        <w:rPr>
          <w:rFonts w:ascii="Times New Roman" w:hAnsi="Times New Roman" w:cs="Times New Roman"/>
          <w:color w:val="000000" w:themeColor="text1"/>
        </w:rPr>
        <w:t>de Ivone Mendes Richter</w:t>
      </w:r>
      <w:r w:rsidR="005B5D7A" w:rsidRPr="005B5D7A">
        <w:rPr>
          <w:rFonts w:ascii="Times New Roman" w:hAnsi="Times New Roman" w:cs="Times New Roman"/>
          <w:i/>
          <w:iCs/>
          <w:color w:val="000000" w:themeColor="text1"/>
        </w:rPr>
        <w:t xml:space="preserve">; Arte-educação: conflitos/acertos, </w:t>
      </w:r>
      <w:r w:rsidR="005B5D7A" w:rsidRPr="005B5D7A">
        <w:rPr>
          <w:rFonts w:ascii="Times New Roman" w:hAnsi="Times New Roman" w:cs="Times New Roman"/>
          <w:color w:val="000000" w:themeColor="text1"/>
        </w:rPr>
        <w:t>de Ana Mae Barbosa</w:t>
      </w:r>
      <w:r w:rsidR="005B5D7A" w:rsidRPr="005B5D7A">
        <w:rPr>
          <w:rFonts w:ascii="Times New Roman" w:hAnsi="Times New Roman" w:cs="Times New Roman"/>
          <w:i/>
          <w:iCs/>
          <w:color w:val="000000" w:themeColor="text1"/>
        </w:rPr>
        <w:t xml:space="preserve"> e Ensino das Artes na Universidade: textos fundantes, de </w:t>
      </w:r>
      <w:r w:rsidR="005B5D7A" w:rsidRPr="005B5D7A">
        <w:rPr>
          <w:rFonts w:ascii="Times New Roman" w:hAnsi="Times New Roman" w:cs="Times New Roman"/>
          <w:color w:val="000000" w:themeColor="text1"/>
        </w:rPr>
        <w:t>Maria de Lourdes Teodoro. Buscar-se-á situar o futuro professor-artista como mediador, na criação de bonecas negras, avaliando sua contribuição para o processo ensino-aprendizagem dos alunos, imbuído de capacidade crítica e protagonismo sem, contudo, olvidar do contexto escolar.</w:t>
      </w:r>
    </w:p>
    <w:p w:rsidR="001220C0" w:rsidRPr="005B5D7A" w:rsidRDefault="001220C0" w:rsidP="005B5D7A">
      <w:pPr>
        <w:spacing w:before="0" w:after="0" w:line="360" w:lineRule="auto"/>
        <w:rPr>
          <w:rFonts w:ascii="Times New Roman" w:hAnsi="Times New Roman" w:cs="Times New Roman"/>
        </w:rPr>
      </w:pPr>
    </w:p>
    <w:p w:rsidR="001220C0" w:rsidRPr="009F31FE" w:rsidRDefault="001220C0" w:rsidP="00122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31FE">
        <w:rPr>
          <w:rFonts w:ascii="Times New Roman" w:hAnsi="Times New Roman" w:cs="Times New Roman"/>
          <w:b/>
        </w:rPr>
        <w:t>REFERÊNCIAS</w:t>
      </w:r>
      <w:r w:rsidR="005B5D7A">
        <w:rPr>
          <w:rFonts w:ascii="Times New Roman" w:hAnsi="Times New Roman" w:cs="Times New Roman"/>
          <w:b/>
        </w:rPr>
        <w:t>:</w:t>
      </w:r>
    </w:p>
    <w:p w:rsidR="001220C0" w:rsidRDefault="001220C0" w:rsidP="00122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1CB2" w:rsidRPr="009F31FE" w:rsidRDefault="00FA1CB2" w:rsidP="00122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BARBOSA, Ana Mae. </w:t>
      </w:r>
      <w:proofErr w:type="spellStart"/>
      <w:r w:rsidRPr="00FA1CB2">
        <w:rPr>
          <w:rFonts w:ascii="Times New Roman" w:hAnsi="Times New Roman" w:cs="Times New Roman"/>
          <w:i/>
          <w:iCs/>
        </w:rPr>
        <w:t>Arte-educação:conflitos</w:t>
      </w:r>
      <w:proofErr w:type="spellEnd"/>
      <w:r w:rsidRPr="00FA1CB2">
        <w:rPr>
          <w:rFonts w:ascii="Times New Roman" w:hAnsi="Times New Roman" w:cs="Times New Roman"/>
          <w:i/>
          <w:iCs/>
        </w:rPr>
        <w:t>/acertos</w:t>
      </w:r>
      <w:r>
        <w:rPr>
          <w:rFonts w:ascii="Times New Roman" w:hAnsi="Times New Roman" w:cs="Times New Roman"/>
        </w:rPr>
        <w:t xml:space="preserve">. São Paulo: Editora Max </w:t>
      </w:r>
      <w:proofErr w:type="spellStart"/>
      <w:r>
        <w:rPr>
          <w:rFonts w:ascii="Times New Roman" w:hAnsi="Times New Roman" w:cs="Times New Roman"/>
        </w:rPr>
        <w:t>Limonad</w:t>
      </w:r>
      <w:proofErr w:type="spellEnd"/>
      <w:r>
        <w:rPr>
          <w:rFonts w:ascii="Times New Roman" w:hAnsi="Times New Roman" w:cs="Times New Roman"/>
        </w:rPr>
        <w:t>, 1985.</w:t>
      </w:r>
    </w:p>
    <w:p w:rsidR="001220C0" w:rsidRPr="00FC7357" w:rsidRDefault="001220C0" w:rsidP="00FC7357">
      <w:pPr>
        <w:spacing w:after="0" w:line="240" w:lineRule="auto"/>
        <w:rPr>
          <w:rFonts w:ascii="Times New Roman" w:eastAsia="Arial" w:hAnsi="Times New Roman" w:cs="Times New Roman"/>
        </w:rPr>
      </w:pPr>
      <w:r w:rsidRPr="009F31FE">
        <w:rPr>
          <w:rFonts w:ascii="Times New Roman" w:hAnsi="Times New Roman" w:cs="Times New Roman"/>
        </w:rPr>
        <w:t>BRASIL. Diretrizes Curriculares Nacionais para a Educação das Relações Étnico-Raciais e para o Ensino da História Afro-Brasileira e Africana. Brasília: SECAD/ME, 2004.</w:t>
      </w:r>
    </w:p>
    <w:p w:rsidR="001220C0" w:rsidRPr="009F31FE" w:rsidRDefault="001220C0" w:rsidP="001220C0">
      <w:pPr>
        <w:rPr>
          <w:rFonts w:ascii="Times New Roman" w:hAnsi="Times New Roman" w:cs="Times New Roman"/>
        </w:rPr>
      </w:pPr>
      <w:r w:rsidRPr="009F31FE">
        <w:rPr>
          <w:rFonts w:ascii="Times New Roman" w:hAnsi="Times New Roman" w:cs="Times New Roman"/>
        </w:rPr>
        <w:t xml:space="preserve">BROUGÈRE, Gilles. </w:t>
      </w:r>
      <w:r w:rsidRPr="009F31FE">
        <w:rPr>
          <w:rFonts w:ascii="Times New Roman" w:hAnsi="Times New Roman" w:cs="Times New Roman"/>
          <w:i/>
          <w:iCs/>
        </w:rPr>
        <w:t>Brinquedo e cultura</w:t>
      </w:r>
      <w:r w:rsidRPr="009F31FE">
        <w:rPr>
          <w:rFonts w:ascii="Times New Roman" w:hAnsi="Times New Roman" w:cs="Times New Roman"/>
        </w:rPr>
        <w:t>. São Paulo: Cortez, 1995.</w:t>
      </w:r>
    </w:p>
    <w:p w:rsidR="001220C0" w:rsidRPr="009F31FE" w:rsidRDefault="001220C0" w:rsidP="00122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31FE">
        <w:rPr>
          <w:rFonts w:ascii="Times New Roman" w:hAnsi="Times New Roman" w:cs="Times New Roman"/>
        </w:rPr>
        <w:t xml:space="preserve">DOUGLAS, M.; ISHERWWOOD, B. </w:t>
      </w:r>
      <w:r w:rsidRPr="009F31FE">
        <w:rPr>
          <w:rFonts w:ascii="Times New Roman" w:hAnsi="Times New Roman" w:cs="Times New Roman"/>
          <w:i/>
        </w:rPr>
        <w:t xml:space="preserve">O mundo dos bens: </w:t>
      </w:r>
      <w:r w:rsidRPr="009F31FE">
        <w:rPr>
          <w:rFonts w:ascii="Times New Roman" w:hAnsi="Times New Roman" w:cs="Times New Roman"/>
        </w:rPr>
        <w:t>uma antropologia do consumo. Rio de Janeiro: Ed. UFRJ, 2004.</w:t>
      </w:r>
    </w:p>
    <w:p w:rsidR="001220C0" w:rsidRPr="009F31FE" w:rsidRDefault="001220C0" w:rsidP="00122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31FE">
        <w:rPr>
          <w:rFonts w:ascii="Times New Roman" w:hAnsi="Times New Roman" w:cs="Times New Roman"/>
        </w:rPr>
        <w:t>FERNANDES, Florestan</w:t>
      </w:r>
      <w:r w:rsidRPr="009F31FE">
        <w:rPr>
          <w:rFonts w:ascii="Times New Roman" w:hAnsi="Times New Roman" w:cs="Times New Roman"/>
          <w:i/>
        </w:rPr>
        <w:t>. O negro no mundo dos brancos</w:t>
      </w:r>
      <w:r w:rsidRPr="009F31FE">
        <w:rPr>
          <w:rFonts w:ascii="Times New Roman" w:hAnsi="Times New Roman" w:cs="Times New Roman"/>
        </w:rPr>
        <w:t>. São Paulo: Global, 2007.</w:t>
      </w:r>
      <w:bookmarkStart w:id="4" w:name="_GoBack"/>
      <w:bookmarkEnd w:id="4"/>
    </w:p>
    <w:p w:rsidR="001220C0" w:rsidRPr="009F31FE" w:rsidRDefault="001220C0" w:rsidP="00122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31FE">
        <w:rPr>
          <w:rFonts w:ascii="Times New Roman" w:hAnsi="Times New Roman" w:cs="Times New Roman"/>
        </w:rPr>
        <w:t>MEC – Ministério da Educação. http://portal.mec.gov.br/index.php?option=com_docman&amp;view=download&amp;alias=10098-diretrizes-curriculares&amp;Itemid=30192</w:t>
      </w:r>
    </w:p>
    <w:p w:rsidR="00FC7357" w:rsidRPr="009F31FE" w:rsidRDefault="001220C0" w:rsidP="00122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31FE">
        <w:rPr>
          <w:rFonts w:ascii="Times New Roman" w:hAnsi="Times New Roman" w:cs="Times New Roman"/>
        </w:rPr>
        <w:t xml:space="preserve">MEFANO, Ligia. </w:t>
      </w:r>
      <w:r w:rsidRPr="009F31FE">
        <w:rPr>
          <w:rFonts w:ascii="Times New Roman" w:hAnsi="Times New Roman" w:cs="Times New Roman"/>
          <w:i/>
        </w:rPr>
        <w:t>Design de brinquedos no Brasil</w:t>
      </w:r>
      <w:r w:rsidRPr="009F31FE">
        <w:rPr>
          <w:rFonts w:ascii="Times New Roman" w:hAnsi="Times New Roman" w:cs="Times New Roman"/>
        </w:rPr>
        <w:t>: uma arqueologia do projeto e suas origens. Dissertação. Mestrado. Departamento de Artes &amp; Design da PUC-Rio, Rio de Janeiro, 2005.</w:t>
      </w:r>
    </w:p>
    <w:p w:rsidR="00FC7357" w:rsidRDefault="00FC7357" w:rsidP="00122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RICHTER, Ivone Mendes. Interculturalidade e estética do cotidiano no ensino das artes visuais. Campinas, SP: Mercado das Letras, 2003.</w:t>
      </w:r>
    </w:p>
    <w:p w:rsidR="00FC7357" w:rsidRDefault="00FC7357" w:rsidP="00122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C0" w:rsidRPr="00FC7357" w:rsidRDefault="001220C0" w:rsidP="00FC7357">
      <w:pPr>
        <w:pStyle w:val="Default"/>
        <w:jc w:val="both"/>
        <w:rPr>
          <w:color w:val="auto"/>
        </w:rPr>
      </w:pPr>
      <w:bookmarkStart w:id="5" w:name="_Hlk504599897"/>
      <w:r w:rsidRPr="009F31FE">
        <w:rPr>
          <w:color w:val="auto"/>
        </w:rPr>
        <w:lastRenderedPageBreak/>
        <w:t xml:space="preserve">ROVERI, Fernanda Theodoro. </w:t>
      </w:r>
      <w:r w:rsidRPr="009F31FE">
        <w:rPr>
          <w:i/>
          <w:color w:val="auto"/>
        </w:rPr>
        <w:t xml:space="preserve">Barbie: </w:t>
      </w:r>
      <w:r w:rsidRPr="009F31FE">
        <w:rPr>
          <w:color w:val="auto"/>
        </w:rPr>
        <w:t>tudo o que você quer ser... ou considerações sobre a educação de meninas</w:t>
      </w:r>
      <w:r w:rsidRPr="009F31FE">
        <w:rPr>
          <w:i/>
          <w:color w:val="auto"/>
        </w:rPr>
        <w:t>.</w:t>
      </w:r>
      <w:r w:rsidRPr="009F31FE">
        <w:rPr>
          <w:color w:val="auto"/>
        </w:rPr>
        <w:t xml:space="preserve"> Dissertação (Mestrado em Educação). Universidade Estadual de Campinas, Faculdade de Educação, São Paulo, 2008.</w:t>
      </w:r>
      <w:bookmarkEnd w:id="5"/>
    </w:p>
    <w:p w:rsidR="001220C0" w:rsidRDefault="001220C0" w:rsidP="001220C0">
      <w:pPr>
        <w:rPr>
          <w:rFonts w:ascii="Times New Roman" w:hAnsi="Times New Roman" w:cs="Times New Roman"/>
          <w:color w:val="000000" w:themeColor="text1"/>
        </w:rPr>
      </w:pPr>
      <w:r w:rsidRPr="00FC7357">
        <w:rPr>
          <w:rFonts w:ascii="Times New Roman" w:hAnsi="Times New Roman" w:cs="Times New Roman"/>
          <w:color w:val="000000" w:themeColor="text1"/>
        </w:rPr>
        <w:t>SOARES, Luci</w:t>
      </w:r>
      <w:r w:rsidR="00D37688">
        <w:rPr>
          <w:rFonts w:ascii="Times New Roman" w:hAnsi="Times New Roman" w:cs="Times New Roman"/>
          <w:color w:val="000000" w:themeColor="text1"/>
        </w:rPr>
        <w:t>n</w:t>
      </w:r>
      <w:r w:rsidRPr="00FC7357">
        <w:rPr>
          <w:rFonts w:ascii="Times New Roman" w:hAnsi="Times New Roman" w:cs="Times New Roman"/>
          <w:color w:val="000000" w:themeColor="text1"/>
        </w:rPr>
        <w:t xml:space="preserve">eide Nunes; SILVA, </w:t>
      </w:r>
      <w:proofErr w:type="spellStart"/>
      <w:r w:rsidRPr="00FC7357">
        <w:rPr>
          <w:rFonts w:ascii="Times New Roman" w:hAnsi="Times New Roman" w:cs="Times New Roman"/>
          <w:color w:val="000000" w:themeColor="text1"/>
        </w:rPr>
        <w:t>Santuza</w:t>
      </w:r>
      <w:proofErr w:type="spellEnd"/>
      <w:r w:rsidRPr="00FC7357">
        <w:rPr>
          <w:rFonts w:ascii="Times New Roman" w:hAnsi="Times New Roman" w:cs="Times New Roman"/>
          <w:color w:val="000000" w:themeColor="text1"/>
        </w:rPr>
        <w:t xml:space="preserve"> Amorim da. </w:t>
      </w:r>
      <w:r w:rsidRPr="00FC7357">
        <w:rPr>
          <w:rFonts w:ascii="Times New Roman" w:hAnsi="Times New Roman" w:cs="Times New Roman"/>
          <w:i/>
          <w:color w:val="000000" w:themeColor="text1"/>
        </w:rPr>
        <w:t>Relações étnico-raciais e educação infantil</w:t>
      </w:r>
      <w:r w:rsidRPr="00FC7357">
        <w:rPr>
          <w:rFonts w:ascii="Times New Roman" w:hAnsi="Times New Roman" w:cs="Times New Roman"/>
          <w:color w:val="000000" w:themeColor="text1"/>
        </w:rPr>
        <w:t>: ouvindo crianças e adultos. Belo Horizonte: Ed. UEMG, 2017.</w:t>
      </w:r>
    </w:p>
    <w:p w:rsidR="00FC7357" w:rsidRPr="00FC7357" w:rsidRDefault="00FC7357" w:rsidP="001220C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TEODORO, Maria de Lourdes (</w:t>
      </w:r>
      <w:proofErr w:type="spellStart"/>
      <w:r>
        <w:rPr>
          <w:rFonts w:ascii="Times New Roman" w:hAnsi="Times New Roman" w:cs="Times New Roman"/>
          <w:color w:val="000000" w:themeColor="text1"/>
        </w:rPr>
        <w:t>org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). </w:t>
      </w:r>
      <w:r w:rsidRPr="00FC7357">
        <w:rPr>
          <w:rFonts w:ascii="Times New Roman" w:hAnsi="Times New Roman" w:cs="Times New Roman"/>
          <w:i/>
          <w:iCs/>
          <w:color w:val="000000" w:themeColor="text1"/>
        </w:rPr>
        <w:t>Ensino das Artes na Universidade. Textos fundantes</w:t>
      </w:r>
      <w:r>
        <w:rPr>
          <w:rFonts w:ascii="Times New Roman" w:hAnsi="Times New Roman" w:cs="Times New Roman"/>
          <w:color w:val="000000" w:themeColor="text1"/>
        </w:rPr>
        <w:t xml:space="preserve">. Curitiba: Editora </w:t>
      </w:r>
      <w:proofErr w:type="spellStart"/>
      <w:r>
        <w:rPr>
          <w:rFonts w:ascii="Times New Roman" w:hAnsi="Times New Roman" w:cs="Times New Roman"/>
          <w:color w:val="000000" w:themeColor="text1"/>
        </w:rPr>
        <w:t>Appris</w:t>
      </w:r>
      <w:proofErr w:type="spellEnd"/>
      <w:r>
        <w:rPr>
          <w:rFonts w:ascii="Times New Roman" w:hAnsi="Times New Roman" w:cs="Times New Roman"/>
          <w:color w:val="000000" w:themeColor="text1"/>
        </w:rPr>
        <w:t>, 2018.</w:t>
      </w:r>
    </w:p>
    <w:p w:rsidR="001F6F8E" w:rsidRDefault="001F6F8E" w:rsidP="001F6F8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1F6F8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34" w:rsidRDefault="00541834">
      <w:pPr>
        <w:spacing w:before="0" w:after="0" w:line="240" w:lineRule="auto"/>
      </w:pPr>
      <w:r>
        <w:separator/>
      </w:r>
    </w:p>
  </w:endnote>
  <w:endnote w:type="continuationSeparator" w:id="0">
    <w:p w:rsidR="00541834" w:rsidRDefault="005418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1F6F8E">
      <w:rPr>
        <w:rFonts w:ascii="Times New Roman" w:eastAsia="Times New Roman" w:hAnsi="Times New Roman" w:cs="Times New Roman"/>
        <w:noProof/>
        <w:sz w:val="22"/>
        <w:szCs w:val="22"/>
      </w:rPr>
      <w:t>4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34" w:rsidRDefault="00541834">
      <w:pPr>
        <w:spacing w:before="0" w:after="0" w:line="240" w:lineRule="auto"/>
      </w:pPr>
      <w:r>
        <w:separator/>
      </w:r>
    </w:p>
  </w:footnote>
  <w:footnote w:type="continuationSeparator" w:id="0">
    <w:p w:rsidR="00541834" w:rsidRDefault="00541834">
      <w:pPr>
        <w:spacing w:before="0" w:after="0" w:line="240" w:lineRule="auto"/>
      </w:pPr>
      <w:r>
        <w:continuationSeparator/>
      </w:r>
    </w:p>
  </w:footnote>
  <w:footnote w:id="1">
    <w:p w:rsidR="008917BD" w:rsidRPr="000D1286" w:rsidRDefault="008917BD" w:rsidP="008917BD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http://www.planalto.gov.br/ccivil_03/Leis/2003/L10.639.htm</w:t>
      </w:r>
    </w:p>
  </w:footnote>
  <w:footnote w:id="2">
    <w:p w:rsidR="008917BD" w:rsidRPr="000D1286" w:rsidRDefault="008917BD" w:rsidP="008917BD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http://www.seppir.gov.br/assuntos/o-que-sao-acoes-afirmativas</w:t>
      </w:r>
    </w:p>
  </w:footnote>
  <w:footnote w:id="3">
    <w:p w:rsidR="001220C0" w:rsidRPr="009F31FE" w:rsidRDefault="001220C0" w:rsidP="001220C0">
      <w:pPr>
        <w:pStyle w:val="Textodenotaderodap"/>
        <w:jc w:val="both"/>
        <w:rPr>
          <w:rFonts w:ascii="Times New Roman" w:hAnsi="Times New Roman" w:cs="Times New Roman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Fabricante americana da boneca Barbie, representada durante muitos anos pela empresa brasileira Estrela - </w:t>
      </w:r>
      <w:r w:rsidRPr="000D1286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>Manufatura de Brinquedos Estrela S.A., surge em 1937, no Brasil.</w:t>
      </w:r>
    </w:p>
  </w:footnote>
  <w:footnote w:id="4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MEFANO, Ligia. </w:t>
      </w:r>
      <w:r w:rsidRPr="000D1286">
        <w:rPr>
          <w:rFonts w:ascii="Times New Roman" w:hAnsi="Times New Roman" w:cs="Times New Roman"/>
          <w:i/>
          <w:sz w:val="22"/>
          <w:szCs w:val="22"/>
        </w:rPr>
        <w:t xml:space="preserve">Design de brinquedos no Brasil. </w:t>
      </w:r>
      <w:r w:rsidRPr="000D1286">
        <w:rPr>
          <w:rFonts w:ascii="Times New Roman" w:hAnsi="Times New Roman" w:cs="Times New Roman"/>
          <w:sz w:val="22"/>
          <w:szCs w:val="22"/>
        </w:rPr>
        <w:t>Rio de Janeiro, 2005, p.13.</w:t>
      </w:r>
    </w:p>
  </w:footnote>
  <w:footnote w:id="5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ROVERI, Fernanda T. </w:t>
      </w:r>
      <w:r w:rsidRPr="000D1286">
        <w:rPr>
          <w:rFonts w:ascii="Times New Roman" w:hAnsi="Times New Roman" w:cs="Times New Roman"/>
          <w:i/>
          <w:sz w:val="22"/>
          <w:szCs w:val="22"/>
        </w:rPr>
        <w:t>Barbie</w:t>
      </w:r>
      <w:r w:rsidRPr="000D1286">
        <w:rPr>
          <w:rFonts w:ascii="Times New Roman" w:hAnsi="Times New Roman" w:cs="Times New Roman"/>
          <w:sz w:val="22"/>
          <w:szCs w:val="22"/>
        </w:rPr>
        <w:t>: tudo o que você quer ser.... ou considerações sobre a educação de meninas. São Paulo, 2008,</w:t>
      </w:r>
      <w:r w:rsidRPr="000D128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D1286">
        <w:rPr>
          <w:rFonts w:ascii="Times New Roman" w:hAnsi="Times New Roman" w:cs="Times New Roman"/>
          <w:sz w:val="22"/>
          <w:szCs w:val="22"/>
        </w:rPr>
        <w:t>p. 67-68.</w:t>
      </w:r>
    </w:p>
  </w:footnote>
  <w:footnote w:id="6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______</w:t>
      </w:r>
      <w:r w:rsidRPr="000D1286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0D1286">
        <w:rPr>
          <w:rFonts w:ascii="Times New Roman" w:hAnsi="Times New Roman" w:cs="Times New Roman"/>
          <w:sz w:val="22"/>
          <w:szCs w:val="22"/>
        </w:rPr>
        <w:t>p. 67-68.</w:t>
      </w:r>
    </w:p>
  </w:footnote>
  <w:footnote w:id="7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FREITAS, </w:t>
      </w:r>
      <w:r w:rsidRPr="000D1286">
        <w:rPr>
          <w:rFonts w:ascii="Times New Roman" w:hAnsi="Times New Roman" w:cs="Times New Roman"/>
          <w:i/>
          <w:sz w:val="22"/>
          <w:szCs w:val="22"/>
        </w:rPr>
        <w:t>op. cit.</w:t>
      </w:r>
    </w:p>
  </w:footnote>
  <w:footnote w:id="8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513208194"/>
      <w:r w:rsidRPr="000D1286">
        <w:rPr>
          <w:rFonts w:ascii="Times New Roman" w:hAnsi="Times New Roman" w:cs="Times New Roman"/>
          <w:sz w:val="22"/>
          <w:szCs w:val="22"/>
        </w:rPr>
        <w:t xml:space="preserve">DOUGLAS, M.; ISHERWWOOD, B. </w:t>
      </w:r>
      <w:r w:rsidRPr="000D1286">
        <w:rPr>
          <w:rFonts w:ascii="Times New Roman" w:hAnsi="Times New Roman" w:cs="Times New Roman"/>
          <w:i/>
          <w:sz w:val="22"/>
          <w:szCs w:val="22"/>
        </w:rPr>
        <w:t>O mundo dos bens</w:t>
      </w:r>
      <w:r w:rsidRPr="000D1286">
        <w:rPr>
          <w:rFonts w:ascii="Times New Roman" w:hAnsi="Times New Roman" w:cs="Times New Roman"/>
          <w:sz w:val="22"/>
          <w:szCs w:val="22"/>
        </w:rPr>
        <w:t>: uma antropologia do consumo. Rio de Janeiro: Ed. UFRJ, 2004, p. 101.</w:t>
      </w:r>
    </w:p>
    <w:bookmarkEnd w:id="0"/>
  </w:footnote>
  <w:footnote w:id="9">
    <w:p w:rsidR="001220C0" w:rsidRPr="000D1286" w:rsidRDefault="001220C0" w:rsidP="001220C0">
      <w:pPr>
        <w:spacing w:before="0" w:after="0" w:line="240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</w:t>
      </w:r>
      <w:r w:rsidRPr="000D128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A necessidade de ser capaz de escolher racionalmente num mundo inteligível é simplesmente uma extensão do conceito de racionalidade econômica. Sem ela, todas as outras suposições do conceito são muito pouco. Todos os demais seres vivos submetem sua experiência a um referencial organizador especifico da espécie, referencial esse que restringe o âmbito das mensagens e respostas possíveis. Mas a racionalidade humana não se submete. Ela negocia as estruturas organizadoras. A experiência humana pode correr para uma grande variedade de possíveis quadros de referências, pois o ser humano racional é responsável por recriar continuamente um universo em que a escolha possa acontecer. Dar sentido ao mundo envolve interpretar o mundo como sensível. Uma vez concedido a isso, a pergunta de por que as pessoas querem os bens pode transformar-se em algo como uma abordagem da informação. Mas é um exercício bem diferente do da análise econômica que conta o custo da informação como parte do custo da produção. DOUGLAS, M.; ISHERWWOOD, B. O mundo dos bens: uma antropologia do consumo. Rio de Janeiro: Ed. UFRJ, 2004, p. 120.</w:t>
      </w:r>
    </w:p>
    <w:p w:rsidR="001220C0" w:rsidRPr="000D1286" w:rsidRDefault="001220C0">
      <w:pPr>
        <w:pStyle w:val="Textodenotaderodap"/>
        <w:rPr>
          <w:rFonts w:ascii="Times New Roman" w:hAnsi="Times New Roman" w:cs="Times New Roman"/>
          <w:sz w:val="22"/>
          <w:szCs w:val="22"/>
        </w:rPr>
      </w:pPr>
    </w:p>
  </w:footnote>
  <w:footnote w:id="10">
    <w:p w:rsidR="001220C0" w:rsidRPr="000D1286" w:rsidRDefault="001220C0" w:rsidP="001220C0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A pesquisa de campo sobre a supremacia das bonecas brancas nas prateleiras de lojas de brinquedos, no centro, em Belo Horizonte ocorreu no mês de fevereiro e março de 2018.</w:t>
      </w:r>
    </w:p>
  </w:footnote>
  <w:footnote w:id="11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Disponível em: &lt;</w:t>
      </w:r>
      <w:hyperlink r:id="rId1" w:history="1">
        <w:r w:rsidRPr="000D1286">
          <w:rPr>
            <w:rStyle w:val="Hyperlink"/>
            <w:rFonts w:ascii="Times New Roman" w:hAnsi="Times New Roman" w:cs="Times New Roman"/>
            <w:sz w:val="22"/>
            <w:szCs w:val="22"/>
          </w:rPr>
          <w:t>https://www.edusp.com.br/cadleitura/cadleitura_0802_8.asp</w:t>
        </w:r>
      </w:hyperlink>
      <w:r w:rsidRPr="000D1286">
        <w:rPr>
          <w:rFonts w:ascii="Times New Roman" w:hAnsi="Times New Roman" w:cs="Times New Roman"/>
          <w:sz w:val="22"/>
          <w:szCs w:val="22"/>
        </w:rPr>
        <w:t>&gt;. Acesso em: 20 fev. 2018.</w:t>
      </w:r>
    </w:p>
  </w:footnote>
  <w:footnote w:id="12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SOARES, Lucineide N; SILVA, </w:t>
      </w:r>
      <w:proofErr w:type="spellStart"/>
      <w:r w:rsidRPr="000D1286">
        <w:rPr>
          <w:rFonts w:ascii="Times New Roman" w:hAnsi="Times New Roman" w:cs="Times New Roman"/>
          <w:sz w:val="22"/>
          <w:szCs w:val="22"/>
        </w:rPr>
        <w:t>Santuza</w:t>
      </w:r>
      <w:proofErr w:type="spellEnd"/>
      <w:r w:rsidRPr="000D1286">
        <w:rPr>
          <w:rFonts w:ascii="Times New Roman" w:hAnsi="Times New Roman" w:cs="Times New Roman"/>
          <w:sz w:val="22"/>
          <w:szCs w:val="22"/>
        </w:rPr>
        <w:t xml:space="preserve"> Amorim da. </w:t>
      </w:r>
      <w:r w:rsidRPr="000D1286">
        <w:rPr>
          <w:rFonts w:ascii="Times New Roman" w:hAnsi="Times New Roman" w:cs="Times New Roman"/>
          <w:i/>
          <w:sz w:val="22"/>
          <w:szCs w:val="22"/>
        </w:rPr>
        <w:t>Relações étnico-raciais e educação infantil</w:t>
      </w:r>
      <w:r w:rsidRPr="000D1286">
        <w:rPr>
          <w:rFonts w:ascii="Times New Roman" w:hAnsi="Times New Roman" w:cs="Times New Roman"/>
          <w:sz w:val="22"/>
          <w:szCs w:val="22"/>
        </w:rPr>
        <w:t>. Belo Horizonte: Ed. UFMG, 2017, p. 25.</w:t>
      </w:r>
    </w:p>
  </w:footnote>
  <w:footnote w:id="13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______, p.24.</w:t>
      </w:r>
    </w:p>
  </w:footnote>
  <w:footnote w:id="14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Veja a resposta da Empresa nacional Estrela: </w:t>
      </w:r>
      <w:r w:rsidRPr="000D128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Sou professora e estou escrevendo um artigo sobre a recepção das bonecas </w:t>
      </w:r>
      <w:proofErr w:type="gramStart"/>
      <w:r w:rsidRPr="000D128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negras</w:t>
      </w:r>
      <w:proofErr w:type="gramEnd"/>
      <w:r w:rsidRPr="000D128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0D128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negras</w:t>
      </w:r>
      <w:proofErr w:type="spellEnd"/>
      <w:r w:rsidRPr="000D128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no mercado. Gostaria da ajuda de vocês sobre o ano de fabricação da primeira boneca negra e a quantidade de produção hoje. agradeço desde já. prof. </w:t>
      </w:r>
      <w:proofErr w:type="gramStart"/>
      <w:r w:rsidRPr="000D128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Cássia .</w:t>
      </w:r>
      <w:proofErr w:type="gramEnd"/>
      <w:r w:rsidRPr="000D128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RESPOSTA: </w:t>
      </w:r>
      <w:r w:rsidRPr="000D1286">
        <w:rPr>
          <w:rFonts w:ascii="Times New Roman" w:hAnsi="Times New Roman" w:cs="Times New Roman"/>
          <w:color w:val="212121"/>
          <w:sz w:val="22"/>
          <w:szCs w:val="22"/>
        </w:rPr>
        <w:t xml:space="preserve">Olá Prof.° </w:t>
      </w:r>
      <w:proofErr w:type="gramStart"/>
      <w:r w:rsidRPr="000D1286">
        <w:rPr>
          <w:rFonts w:ascii="Times New Roman" w:hAnsi="Times New Roman" w:cs="Times New Roman"/>
          <w:color w:val="212121"/>
          <w:sz w:val="22"/>
          <w:szCs w:val="22"/>
        </w:rPr>
        <w:t>Cássia./</w:t>
      </w:r>
      <w:proofErr w:type="gramEnd"/>
      <w:r w:rsidRPr="000D1286">
        <w:rPr>
          <w:rFonts w:ascii="Times New Roman" w:hAnsi="Times New Roman" w:cs="Times New Roman"/>
          <w:color w:val="212121"/>
          <w:sz w:val="22"/>
          <w:szCs w:val="22"/>
        </w:rPr>
        <w:t>/</w:t>
      </w:r>
      <w:r w:rsidRPr="000D1286">
        <w:rPr>
          <w:rFonts w:ascii="Times New Roman" w:eastAsia="Times New Roman" w:hAnsi="Times New Roman" w:cs="Times New Roman"/>
          <w:color w:val="212121"/>
          <w:sz w:val="22"/>
          <w:szCs w:val="22"/>
          <w:lang w:eastAsia="pt-BR"/>
        </w:rPr>
        <w:t xml:space="preserve">Agradecemos o seu contato com a Estrela! Estrela é a indústria pioneira em bonecas negras e também a que mais lançou estas bonecas no mercado até hoje. Começamos essa fabricação ente os anos de 1940 </w:t>
      </w:r>
      <w:proofErr w:type="gramStart"/>
      <w:r w:rsidRPr="000D1286">
        <w:rPr>
          <w:rFonts w:ascii="Times New Roman" w:eastAsia="Times New Roman" w:hAnsi="Times New Roman" w:cs="Times New Roman"/>
          <w:color w:val="212121"/>
          <w:sz w:val="22"/>
          <w:szCs w:val="22"/>
          <w:lang w:eastAsia="pt-BR"/>
        </w:rPr>
        <w:t>à</w:t>
      </w:r>
      <w:proofErr w:type="gramEnd"/>
      <w:r w:rsidRPr="000D1286">
        <w:rPr>
          <w:rFonts w:ascii="Times New Roman" w:eastAsia="Times New Roman" w:hAnsi="Times New Roman" w:cs="Times New Roman"/>
          <w:color w:val="212121"/>
          <w:sz w:val="22"/>
          <w:szCs w:val="22"/>
          <w:lang w:eastAsia="pt-BR"/>
        </w:rPr>
        <w:t xml:space="preserve"> 1950. Em linha este ano nós temos a boneca Meu Bebê Negra e a coleção </w:t>
      </w:r>
      <w:proofErr w:type="spellStart"/>
      <w:r w:rsidRPr="000D1286">
        <w:rPr>
          <w:rFonts w:ascii="Times New Roman" w:eastAsia="Times New Roman" w:hAnsi="Times New Roman" w:cs="Times New Roman"/>
          <w:color w:val="212121"/>
          <w:sz w:val="22"/>
          <w:szCs w:val="22"/>
          <w:lang w:eastAsia="pt-BR"/>
        </w:rPr>
        <w:t>Adunni</w:t>
      </w:r>
      <w:proofErr w:type="spellEnd"/>
      <w:r w:rsidRPr="000D1286">
        <w:rPr>
          <w:rFonts w:ascii="Times New Roman" w:eastAsia="Times New Roman" w:hAnsi="Times New Roman" w:cs="Times New Roman"/>
          <w:color w:val="212121"/>
          <w:sz w:val="22"/>
          <w:szCs w:val="22"/>
          <w:lang w:eastAsia="pt-BR"/>
        </w:rPr>
        <w:t xml:space="preserve"> que pode ser encontrada exclusivamente nas lojas Ri </w:t>
      </w:r>
      <w:proofErr w:type="spellStart"/>
      <w:r w:rsidRPr="000D1286">
        <w:rPr>
          <w:rFonts w:ascii="Times New Roman" w:eastAsia="Times New Roman" w:hAnsi="Times New Roman" w:cs="Times New Roman"/>
          <w:color w:val="212121"/>
          <w:sz w:val="22"/>
          <w:szCs w:val="22"/>
          <w:lang w:eastAsia="pt-BR"/>
        </w:rPr>
        <w:t>Happy</w:t>
      </w:r>
      <w:proofErr w:type="spellEnd"/>
      <w:r w:rsidRPr="000D1286">
        <w:rPr>
          <w:rFonts w:ascii="Times New Roman" w:eastAsia="Times New Roman" w:hAnsi="Times New Roman" w:cs="Times New Roman"/>
          <w:color w:val="212121"/>
          <w:sz w:val="22"/>
          <w:szCs w:val="22"/>
          <w:lang w:eastAsia="pt-BR"/>
        </w:rPr>
        <w:t xml:space="preserve">. Conte sempre </w:t>
      </w:r>
      <w:proofErr w:type="spellStart"/>
      <w:proofErr w:type="gramStart"/>
      <w:r w:rsidRPr="000D1286">
        <w:rPr>
          <w:rFonts w:ascii="Times New Roman" w:eastAsia="Times New Roman" w:hAnsi="Times New Roman" w:cs="Times New Roman"/>
          <w:color w:val="212121"/>
          <w:sz w:val="22"/>
          <w:szCs w:val="22"/>
          <w:lang w:eastAsia="pt-BR"/>
        </w:rPr>
        <w:t>conosco,Centro</w:t>
      </w:r>
      <w:proofErr w:type="spellEnd"/>
      <w:proofErr w:type="gramEnd"/>
      <w:r w:rsidRPr="000D1286">
        <w:rPr>
          <w:rFonts w:ascii="Times New Roman" w:eastAsia="Times New Roman" w:hAnsi="Times New Roman" w:cs="Times New Roman"/>
          <w:color w:val="212121"/>
          <w:sz w:val="22"/>
          <w:szCs w:val="22"/>
          <w:lang w:eastAsia="pt-BR"/>
        </w:rPr>
        <w:t xml:space="preserve"> Estrela de Atendimento ao Consumidor facebook.com/BrinquedosEstrela www.estrela.com.br 0800-704-5520</w:t>
      </w:r>
    </w:p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15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</w:t>
      </w:r>
      <w:r w:rsidRPr="000D1286">
        <w:rPr>
          <w:rFonts w:ascii="Times New Roman" w:hAnsi="Times New Roman" w:cs="Times New Roman"/>
          <w:i/>
          <w:sz w:val="22"/>
          <w:szCs w:val="22"/>
        </w:rPr>
        <w:t>Por que ensinar relações étnico-raciais e história da África nas salas de aula?</w:t>
      </w:r>
      <w:r w:rsidRPr="000D1286">
        <w:rPr>
          <w:rFonts w:ascii="Times New Roman" w:hAnsi="Times New Roman" w:cs="Times New Roman"/>
          <w:sz w:val="22"/>
          <w:szCs w:val="22"/>
        </w:rPr>
        <w:t xml:space="preserve"> Disponível em: &lt;</w:t>
      </w:r>
      <w:hyperlink r:id="rId2" w:history="1">
        <w:r w:rsidRPr="000D1286">
          <w:rPr>
            <w:rStyle w:val="Hyperlink"/>
            <w:rFonts w:ascii="Times New Roman" w:hAnsi="Times New Roman" w:cs="Times New Roman"/>
            <w:sz w:val="22"/>
            <w:szCs w:val="22"/>
          </w:rPr>
          <w:t>https://ensaiosdegenero.wordpress.com/2014/03/19/por-que-ensinar-relacoes-etnico-raciais-e-historia-da-africa-nas-salas-de-aula/</w:t>
        </w:r>
      </w:hyperlink>
      <w:r w:rsidRPr="000D1286">
        <w:rPr>
          <w:rFonts w:ascii="Times New Roman" w:hAnsi="Times New Roman" w:cs="Times New Roman"/>
          <w:sz w:val="22"/>
          <w:szCs w:val="22"/>
        </w:rPr>
        <w:t>&gt;. Acesso em: 21 fev. 2018.</w:t>
      </w:r>
    </w:p>
  </w:footnote>
  <w:footnote w:id="16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Hlk513218513"/>
      <w:r w:rsidRPr="000D1286">
        <w:rPr>
          <w:rFonts w:ascii="Times New Roman" w:hAnsi="Times New Roman" w:cs="Times New Roman"/>
          <w:sz w:val="22"/>
          <w:szCs w:val="22"/>
        </w:rPr>
        <w:t xml:space="preserve">BROUGÈRE, Gilles. </w:t>
      </w:r>
      <w:r w:rsidRPr="000D1286">
        <w:rPr>
          <w:rFonts w:ascii="Times New Roman" w:hAnsi="Times New Roman" w:cs="Times New Roman"/>
          <w:i/>
          <w:sz w:val="22"/>
          <w:szCs w:val="22"/>
        </w:rPr>
        <w:t>Brinquedo e cultura</w:t>
      </w:r>
      <w:r w:rsidRPr="000D1286">
        <w:rPr>
          <w:rFonts w:ascii="Times New Roman" w:hAnsi="Times New Roman" w:cs="Times New Roman"/>
          <w:sz w:val="22"/>
          <w:szCs w:val="22"/>
        </w:rPr>
        <w:t xml:space="preserve">. São Paulo: Cortez, </w:t>
      </w:r>
      <w:bookmarkStart w:id="3" w:name="_Hlk513218446"/>
      <w:r w:rsidRPr="000D1286">
        <w:rPr>
          <w:rFonts w:ascii="Times New Roman" w:hAnsi="Times New Roman" w:cs="Times New Roman"/>
          <w:sz w:val="22"/>
          <w:szCs w:val="22"/>
        </w:rPr>
        <w:t>1995, p. 44.</w:t>
      </w:r>
    </w:p>
    <w:bookmarkEnd w:id="2"/>
    <w:bookmarkEnd w:id="3"/>
  </w:footnote>
  <w:footnote w:id="17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</w:t>
      </w:r>
      <w:r w:rsidR="00FA1CB2" w:rsidRPr="000D1286">
        <w:rPr>
          <w:rFonts w:ascii="Times New Roman" w:hAnsi="Times New Roman" w:cs="Times New Roman"/>
          <w:sz w:val="22"/>
          <w:szCs w:val="22"/>
        </w:rPr>
        <w:t xml:space="preserve">BROUGÈRE, Gilles. </w:t>
      </w:r>
      <w:r w:rsidR="00FA1CB2" w:rsidRPr="000D1286">
        <w:rPr>
          <w:rFonts w:ascii="Times New Roman" w:hAnsi="Times New Roman" w:cs="Times New Roman"/>
          <w:i/>
          <w:sz w:val="22"/>
          <w:szCs w:val="22"/>
        </w:rPr>
        <w:t>Brinquedo e cultura</w:t>
      </w:r>
      <w:r w:rsidR="00FA1CB2" w:rsidRPr="000D1286">
        <w:rPr>
          <w:rFonts w:ascii="Times New Roman" w:hAnsi="Times New Roman" w:cs="Times New Roman"/>
          <w:sz w:val="22"/>
          <w:szCs w:val="22"/>
        </w:rPr>
        <w:t xml:space="preserve">. São Paulo: Cortez, 1995, </w:t>
      </w:r>
      <w:r w:rsidRPr="000D1286">
        <w:rPr>
          <w:rFonts w:ascii="Times New Roman" w:hAnsi="Times New Roman" w:cs="Times New Roman"/>
          <w:sz w:val="22"/>
          <w:szCs w:val="22"/>
        </w:rPr>
        <w:t>p. 49.</w:t>
      </w:r>
    </w:p>
  </w:footnote>
  <w:footnote w:id="18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http://www.inmetro.gov.br/imprensa/releases/brinquedo2.asp</w:t>
      </w:r>
    </w:p>
  </w:footnote>
  <w:footnote w:id="19">
    <w:p w:rsidR="001220C0" w:rsidRPr="000D1286" w:rsidRDefault="001220C0" w:rsidP="001220C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D128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D1286">
        <w:rPr>
          <w:rFonts w:ascii="Times New Roman" w:hAnsi="Times New Roman" w:cs="Times New Roman"/>
          <w:sz w:val="22"/>
          <w:szCs w:val="22"/>
        </w:rPr>
        <w:t xml:space="preserve"> http://www.abrinq.com.br/QuemSomos.aspx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33"/>
    <w:rsid w:val="000D1286"/>
    <w:rsid w:val="001220C0"/>
    <w:rsid w:val="001F6F8E"/>
    <w:rsid w:val="00234891"/>
    <w:rsid w:val="002F30BF"/>
    <w:rsid w:val="00362700"/>
    <w:rsid w:val="003C1C2D"/>
    <w:rsid w:val="004B7A80"/>
    <w:rsid w:val="00541834"/>
    <w:rsid w:val="00594633"/>
    <w:rsid w:val="005A6C43"/>
    <w:rsid w:val="005B5D7A"/>
    <w:rsid w:val="005C1AFB"/>
    <w:rsid w:val="0060607D"/>
    <w:rsid w:val="008917BD"/>
    <w:rsid w:val="008E5668"/>
    <w:rsid w:val="00937760"/>
    <w:rsid w:val="0099608B"/>
    <w:rsid w:val="009B6159"/>
    <w:rsid w:val="00A62113"/>
    <w:rsid w:val="00AB2BB2"/>
    <w:rsid w:val="00AC638E"/>
    <w:rsid w:val="00AE34E7"/>
    <w:rsid w:val="00D20A86"/>
    <w:rsid w:val="00D37688"/>
    <w:rsid w:val="00F07837"/>
    <w:rsid w:val="00F256B4"/>
    <w:rsid w:val="00F30327"/>
    <w:rsid w:val="00FA1CB2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7F42"/>
  <w15:docId w15:val="{91FCF315-D6CC-4582-B36B-52072779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78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F0783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nfase">
    <w:name w:val="Emphasis"/>
    <w:basedOn w:val="Fontepargpadro"/>
    <w:uiPriority w:val="20"/>
    <w:qFormat/>
    <w:rsid w:val="00F07837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20C0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220C0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220C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22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nsaiosdegenero.wordpress.com/2014/03/19/por-que-ensinar-relacoes-etnico-raciais-e-historia-da-africa-nas-salas-de-aula/" TargetMode="External"/><Relationship Id="rId1" Type="http://schemas.openxmlformats.org/officeDocument/2006/relationships/hyperlink" Target="https://www.edusp.com.br/cadleitura/cadleitura_0802_8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C593-2724-4447-BA13-A845B00C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2434</Words>
  <Characters>13149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</dc:creator>
  <cp:lastModifiedBy>Cassia</cp:lastModifiedBy>
  <cp:revision>7</cp:revision>
  <dcterms:created xsi:type="dcterms:W3CDTF">2019-10-31T21:29:00Z</dcterms:created>
  <dcterms:modified xsi:type="dcterms:W3CDTF">2019-10-31T21:40:00Z</dcterms:modified>
</cp:coreProperties>
</file>