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0629C" w:rsidRDefault="009A15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SISTEMATIZAÇÃO DA ASSISTÊNCIA DE ENFERMAGEM A PACIENTE COM HANSENÍASE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VIRCHOWIANA: UM RELATO DE EXPERIÊNCIA</w:t>
      </w:r>
    </w:p>
    <w:p w14:paraId="00000002" w14:textId="77777777" w:rsidR="0090629C" w:rsidRDefault="009062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00000003" w14:textId="77777777" w:rsidR="0090629C" w:rsidRDefault="009A15C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Emanoel David Alves Freire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Mariana Araújo Ferreira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; Sara Lívia Soares Gomes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; </w:t>
      </w:r>
      <w:r>
        <w:rPr>
          <w:rFonts w:ascii="Times New Roman" w:eastAsia="Times New Roman" w:hAnsi="Times New Roman" w:cs="Times New Roman"/>
          <w:sz w:val="20"/>
          <w:szCs w:val="20"/>
        </w:rPr>
        <w:t>Sarah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Maria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Feitoza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Souza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; Paula Sacha Frota Nogueira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04" w14:textId="77777777" w:rsidR="0090629C" w:rsidRDefault="0090629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5" w14:textId="27926A79" w:rsidR="0090629C" w:rsidRDefault="009A15C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1-Acadêmico do curso de Enfermagem do Centro Universitário Estácio do Ceará.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Liga Acadêmica em Doenças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Estigmatizantes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Fortaleza, Ceará. Brasil. Apresentador. 2-Acadêmicas do curso de Enfermagem da Universidade de Fortalez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(UNIFOR). Fortaleza, Ceará. Brasil. 3-Enfermeira. Docente da Universidade Federal do Ceará (UFC). Liga Acadêmica em Doenças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Estigmatizantes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Fortaleza, Ceará. Brasil. Orientadora.</w:t>
      </w:r>
    </w:p>
    <w:p w14:paraId="00000006" w14:textId="77777777" w:rsidR="0090629C" w:rsidRDefault="0090629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00000007" w14:textId="0CFB810C" w:rsidR="0090629C" w:rsidRDefault="009A15C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hanseníase é uma doença infectocontagiosa, causada pelo agente etiológi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Mycobacterium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leprae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de bacilo álcool-ácido resistente. A Sistematização da Assistência de Enfermagem (SAE) é importante para o cuidado contínuo e tratamento adequado, que se dá através da identificação dos diagnósticos de enfermagem, seguido do planejamento das intervenções 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avaliação dos resultados, identificando assim, progressão ou regressão do problema identificado. Objetiva-se compartilhar a experiência na condução da SAE com paciente com hanseníase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virchowiana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Paciente, 21 anos, sexo masculino, residente em Fortaleza, </w:t>
      </w:r>
      <w:r>
        <w:rPr>
          <w:rFonts w:ascii="Times New Roman" w:eastAsia="Times New Roman" w:hAnsi="Times New Roman" w:cs="Times New Roman"/>
          <w:sz w:val="20"/>
          <w:szCs w:val="20"/>
        </w:rPr>
        <w:t>compareceu a Unidade Básica de Saúde (UBS) com resultados de baciloscopia de esfregaço intradérmico e biópsia, solicitando informações sobre seu diagnóstico. Relatou que seus primeiros sintomas foram aparecimento de nódulos, há 13 anos para os quais buscou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atendimento médico, porém não se recorda se o tratamento prescrito foi para hanseníase. Após o tratamento, evoluiu com edema nas orelhas, manutenção dos nódulos, infiltrado facial, e mal perfurante plantar. Durante a consulta de enfermagem, foram realizad</w:t>
      </w:r>
      <w:r>
        <w:rPr>
          <w:rFonts w:ascii="Times New Roman" w:eastAsia="Times New Roman" w:hAnsi="Times New Roman" w:cs="Times New Roman"/>
          <w:sz w:val="20"/>
          <w:szCs w:val="20"/>
        </w:rPr>
        <w:t>as perguntas sobre a doença, sintomas, contágio, tratamento, autocuidado, porém, o paciente não soube responder. Identificou-se também, uma certa vergonha deste quanto ao seu estado físico, pois ele não mantinha contato visual, sua postura era encurvada, 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entando assim, não ter muita exposição, além de utilizar um tom de voz muito baixo. Foi iniciado tratamento para hanseníase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multibacilar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na UBS. Deste modo, traçou-se diagnósticos, focando nos prioritários, sendo estes: “Conhecimento Deficiente, relacionad</w:t>
      </w:r>
      <w:r>
        <w:rPr>
          <w:rFonts w:ascii="Times New Roman" w:eastAsia="Times New Roman" w:hAnsi="Times New Roman" w:cs="Times New Roman"/>
          <w:sz w:val="20"/>
          <w:szCs w:val="20"/>
        </w:rPr>
        <w:t>o por informações deficientes, evidenciado por conhecimento insuficiente” e “Baixa autoestima situacional, relacionado a alteração da imagem corporal, evidenciado por ausência de contato verbal, visual e alterações corporais”. Através destes, buscou-se res</w:t>
      </w:r>
      <w:r>
        <w:rPr>
          <w:rFonts w:ascii="Times New Roman" w:eastAsia="Times New Roman" w:hAnsi="Times New Roman" w:cs="Times New Roman"/>
          <w:sz w:val="20"/>
          <w:szCs w:val="20"/>
        </w:rPr>
        <w:t>ultados como: processo da doença e bem-estar pessoal, traçando intervenções de ensino sobre o processo da doença e ofertando apoio emocional ao mesmo.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Com isso, conseguimos mostrar que existe uma carência de informações da população acerca de doenças comu</w:t>
      </w:r>
      <w:r>
        <w:rPr>
          <w:rFonts w:ascii="Times New Roman" w:eastAsia="Times New Roman" w:hAnsi="Times New Roman" w:cs="Times New Roman"/>
          <w:sz w:val="20"/>
          <w:szCs w:val="20"/>
        </w:rPr>
        <w:t>ns ao seu cotidiano, assim como um atendimento humanizado. A relevância desse estudo de caso consistiu na elaboração de um plano de cuidados, que não se restringiu a investigação da doença específica, mas a sua relação com as outras alterações identificada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s, que requer uma avaliação integral e individualizada, tendo em vista não apenas o seu estado físico, mas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seus aspectos biopsicossociais.</w:t>
      </w:r>
    </w:p>
    <w:p w14:paraId="00000008" w14:textId="77777777" w:rsidR="0090629C" w:rsidRDefault="009A15C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Palavras-Chave: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Hanseníase, Cuidados de Enfermagem, Enfermagem Primária.</w:t>
      </w:r>
      <w:bookmarkStart w:id="0" w:name="_GoBack"/>
      <w:bookmarkEnd w:id="0"/>
    </w:p>
    <w:p w14:paraId="00000009" w14:textId="77777777" w:rsidR="0090629C" w:rsidRDefault="0090629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A" w14:textId="77777777" w:rsidR="0090629C" w:rsidRDefault="0090629C">
      <w:pPr>
        <w:spacing w:after="0" w:line="360" w:lineRule="auto"/>
        <w:jc w:val="both"/>
        <w:rPr>
          <w:sz w:val="20"/>
          <w:szCs w:val="20"/>
        </w:rPr>
      </w:pPr>
    </w:p>
    <w:sectPr w:rsidR="0090629C" w:rsidSect="009A15CC"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29C"/>
    <w:rsid w:val="0090629C"/>
    <w:rsid w:val="009A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B5C5"/>
  <w15:docId w15:val="{A62F7CC8-A4E4-4496-BE49-FA99AD5E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510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Freire</cp:lastModifiedBy>
  <cp:revision>2</cp:revision>
  <dcterms:created xsi:type="dcterms:W3CDTF">2019-09-29T14:51:00Z</dcterms:created>
  <dcterms:modified xsi:type="dcterms:W3CDTF">2019-09-29T14:58:00Z</dcterms:modified>
</cp:coreProperties>
</file>