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17758" w14:textId="7227C4C6" w:rsidR="00862A2D" w:rsidRPr="00FF7CE2" w:rsidRDefault="00862A2D" w:rsidP="00862A2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7CE2">
        <w:rPr>
          <w:rFonts w:ascii="Times New Roman" w:eastAsia="Times New Roman" w:hAnsi="Times New Roman" w:cs="Times New Roman"/>
          <w:b/>
          <w:bCs/>
          <w:sz w:val="20"/>
          <w:szCs w:val="20"/>
        </w:rPr>
        <w:t>RELATO DE EXPERIÊNCIA DE ESTUDANTES NA IMPLEMENTAÇÃO DA SISTEMATIZAÇÃO DA ASSISTÊNCIA DE ENFERMAGEM AO PACIENTE IDOSO</w:t>
      </w:r>
      <w:r w:rsidR="00FE5E32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283C6C5F" w14:textId="77777777" w:rsidR="00862A2D" w:rsidRPr="00FF7CE2" w:rsidRDefault="00862A2D" w:rsidP="00862A2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F7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D2FFB4E" w14:textId="7AB4CEAC" w:rsidR="00D801EA" w:rsidRPr="00FE5E32" w:rsidRDefault="00862A2D" w:rsidP="00E8224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C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Autores: </w:t>
      </w:r>
      <w:r w:rsidRPr="00FF7CE2">
        <w:rPr>
          <w:rFonts w:ascii="Times New Roman" w:eastAsia="Times New Roman" w:hAnsi="Times New Roman" w:cs="Times New Roman"/>
          <w:sz w:val="20"/>
          <w:szCs w:val="20"/>
        </w:rPr>
        <w:t>Camila Castilho de Oliveira Lucas</w:t>
      </w:r>
      <w:r w:rsidR="00960BB0" w:rsidRPr="00FF7CE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F7CE2">
        <w:rPr>
          <w:rFonts w:ascii="Times New Roman" w:eastAsia="Times New Roman" w:hAnsi="Times New Roman" w:cs="Times New Roman"/>
          <w:sz w:val="20"/>
          <w:szCs w:val="20"/>
        </w:rPr>
        <w:t>, Lislene Myriam Miranda do Carmo</w:t>
      </w:r>
      <w:r w:rsidR="000938D1" w:rsidRPr="00FF7CE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FF7CE2">
        <w:rPr>
          <w:rFonts w:ascii="Times New Roman" w:eastAsia="Times New Roman" w:hAnsi="Times New Roman" w:cs="Times New Roman"/>
          <w:sz w:val="20"/>
          <w:szCs w:val="20"/>
        </w:rPr>
        <w:t>, Wesliane Fernandes de Castro</w:t>
      </w:r>
      <w:r w:rsidR="007152EA" w:rsidRPr="00FF7CE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7152EA" w:rsidRPr="00FF7CE2">
        <w:rPr>
          <w:rFonts w:ascii="Times New Roman" w:eastAsia="Times New Roman" w:hAnsi="Times New Roman" w:cs="Times New Roman"/>
          <w:sz w:val="20"/>
          <w:szCs w:val="20"/>
        </w:rPr>
        <w:t>,</w:t>
      </w:r>
      <w:r w:rsidR="007152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52EA" w:rsidRPr="00FF7CE2">
        <w:rPr>
          <w:rFonts w:ascii="Times New Roman" w:eastAsia="Times New Roman" w:hAnsi="Times New Roman" w:cs="Times New Roman"/>
          <w:sz w:val="20"/>
          <w:szCs w:val="20"/>
        </w:rPr>
        <w:t>Samuel</w:t>
      </w:r>
      <w:r w:rsidRPr="00FF7CE2">
        <w:rPr>
          <w:rFonts w:ascii="Times New Roman" w:eastAsia="Times New Roman" w:hAnsi="Times New Roman" w:cs="Times New Roman"/>
          <w:sz w:val="20"/>
          <w:szCs w:val="20"/>
        </w:rPr>
        <w:t xml:space="preserve"> Ramalho Torres Maia</w:t>
      </w:r>
      <w:r w:rsidR="00D801EA" w:rsidRPr="00FF7CE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E5E32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BFB74A" w14:textId="12B5A2B7" w:rsidR="00D00BD9" w:rsidRPr="00FF7CE2" w:rsidRDefault="00862A2D" w:rsidP="00E8224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CE2">
        <w:rPr>
          <w:rFonts w:ascii="Times New Roman" w:eastAsia="Times New Roman" w:hAnsi="Times New Roman" w:cs="Times New Roman"/>
          <w:b/>
          <w:bCs/>
          <w:sz w:val="20"/>
          <w:szCs w:val="20"/>
        </w:rPr>
        <w:t>Instituições:</w:t>
      </w:r>
      <w:r w:rsidRPr="00FF7CE2">
        <w:rPr>
          <w:rFonts w:ascii="Times New Roman" w:eastAsia="Times New Roman" w:hAnsi="Times New Roman" w:cs="Times New Roman"/>
          <w:sz w:val="20"/>
          <w:szCs w:val="20"/>
        </w:rPr>
        <w:t xml:space="preserve"> 1- Acadêmica do curso de Enfermagem do Centro Universitário Ateneu. Fortaleza, Ceará. Brasil. Apresentadora. 2- Acadêmicas do curso de Enfermagem do Centro Universitário Ateneu. Fortaleza, Ceará. Brasil. 3- Enfermeiro. Docente do Centro Universitário Ateneu. Fortaleza, Ceará. Brasil. Orientador.</w:t>
      </w:r>
    </w:p>
    <w:p w14:paraId="77752ED9" w14:textId="03E25379" w:rsidR="00D00BD9" w:rsidRPr="00FF7CE2" w:rsidRDefault="00D00BD9">
      <w:pPr>
        <w:rPr>
          <w:rFonts w:ascii="Calibri" w:eastAsia="Calibri" w:hAnsi="Calibri" w:cs="Calibri"/>
          <w:sz w:val="20"/>
          <w:szCs w:val="20"/>
        </w:rPr>
      </w:pPr>
      <w:bookmarkStart w:id="0" w:name="_GoBack"/>
    </w:p>
    <w:p w14:paraId="1C3E0396" w14:textId="19A6C34D" w:rsidR="00383D4E" w:rsidRPr="00FF7CE2" w:rsidRDefault="003428FF" w:rsidP="00E8224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28FF">
        <w:rPr>
          <w:rFonts w:ascii="Times New Roman" w:eastAsia="Times New Roman" w:hAnsi="Times New Roman" w:cs="Times New Roman"/>
          <w:sz w:val="20"/>
          <w:szCs w:val="20"/>
        </w:rPr>
        <w:t>A Sistematização da Assistência de Enfermagem (SAE), é um método utilizado para implementação de um serviço de qualidade, de forma sistemática e dinâmica, permitindo ao enfermeiro efetuar um cuidado humanizado e eficaz</w:t>
      </w:r>
      <w:r w:rsidR="008C3A2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39F0">
        <w:rPr>
          <w:rFonts w:ascii="Times New Roman" w:eastAsia="Times New Roman" w:hAnsi="Times New Roman" w:cs="Times New Roman"/>
          <w:sz w:val="20"/>
          <w:szCs w:val="20"/>
        </w:rPr>
        <w:t xml:space="preserve"> Tem </w:t>
      </w:r>
      <w:r w:rsidR="004E5C79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F739F0">
        <w:rPr>
          <w:rFonts w:ascii="Times New Roman" w:eastAsia="Times New Roman" w:hAnsi="Times New Roman" w:cs="Times New Roman"/>
          <w:sz w:val="20"/>
          <w:szCs w:val="20"/>
        </w:rPr>
        <w:t>o</w:t>
      </w:r>
      <w:r w:rsidR="00654E5C">
        <w:rPr>
          <w:rFonts w:ascii="Times New Roman" w:eastAsia="Times New Roman" w:hAnsi="Times New Roman" w:cs="Times New Roman"/>
          <w:sz w:val="20"/>
          <w:szCs w:val="20"/>
        </w:rPr>
        <w:t>bjetivo</w:t>
      </w:r>
      <w:r w:rsidR="004E5C79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r w:rsidR="00654E5C">
        <w:rPr>
          <w:rFonts w:ascii="Times New Roman" w:eastAsia="Times New Roman" w:hAnsi="Times New Roman" w:cs="Times New Roman"/>
          <w:sz w:val="20"/>
          <w:szCs w:val="20"/>
        </w:rPr>
        <w:t xml:space="preserve">unificar as práticas de enfermagem e oferecer </w:t>
      </w:r>
      <w:r w:rsidR="005F2C4F">
        <w:rPr>
          <w:rFonts w:ascii="Times New Roman" w:eastAsia="Times New Roman" w:hAnsi="Times New Roman" w:cs="Times New Roman"/>
          <w:sz w:val="20"/>
          <w:szCs w:val="20"/>
        </w:rPr>
        <w:t xml:space="preserve">um atendimento voltado às necessidades do paciente </w:t>
      </w:r>
      <w:r w:rsidR="005F2480">
        <w:rPr>
          <w:rFonts w:ascii="Times New Roman" w:eastAsia="Times New Roman" w:hAnsi="Times New Roman" w:cs="Times New Roman"/>
          <w:sz w:val="20"/>
          <w:szCs w:val="20"/>
        </w:rPr>
        <w:t>em sua totalidade</w:t>
      </w:r>
      <w:r w:rsidRPr="003428FF">
        <w:rPr>
          <w:rFonts w:ascii="Times New Roman" w:eastAsia="Times New Roman" w:hAnsi="Times New Roman" w:cs="Times New Roman"/>
          <w:sz w:val="20"/>
          <w:szCs w:val="20"/>
        </w:rPr>
        <w:t xml:space="preserve">. A SAE está contida na resolução 358/2009 do Conselho </w:t>
      </w:r>
      <w:r w:rsidR="00446FE2">
        <w:rPr>
          <w:rFonts w:ascii="Times New Roman" w:eastAsia="Times New Roman" w:hAnsi="Times New Roman" w:cs="Times New Roman"/>
          <w:sz w:val="20"/>
          <w:szCs w:val="20"/>
        </w:rPr>
        <w:t xml:space="preserve">Federal de Enfermagem (COFEN), </w:t>
      </w:r>
      <w:r w:rsidRPr="003428FF">
        <w:rPr>
          <w:rFonts w:ascii="Times New Roman" w:eastAsia="Times New Roman" w:hAnsi="Times New Roman" w:cs="Times New Roman"/>
          <w:sz w:val="20"/>
          <w:szCs w:val="20"/>
        </w:rPr>
        <w:t>que</w:t>
      </w:r>
      <w:r w:rsidR="008819AC" w:rsidRPr="008819AC">
        <w:rPr>
          <w:rFonts w:ascii="Times New Roman" w:eastAsia="Times New Roman" w:hAnsi="Times New Roman" w:cs="Times New Roman"/>
          <w:sz w:val="20"/>
          <w:szCs w:val="20"/>
        </w:rPr>
        <w:t xml:space="preserve"> dispõe sobre a S</w:t>
      </w:r>
      <w:r w:rsidR="00C91F4D">
        <w:rPr>
          <w:rFonts w:ascii="Times New Roman" w:eastAsia="Times New Roman" w:hAnsi="Times New Roman" w:cs="Times New Roman"/>
          <w:sz w:val="20"/>
          <w:szCs w:val="20"/>
        </w:rPr>
        <w:t xml:space="preserve">AE </w:t>
      </w:r>
      <w:r w:rsidR="008819AC" w:rsidRPr="008819AC">
        <w:rPr>
          <w:rFonts w:ascii="Times New Roman" w:eastAsia="Times New Roman" w:hAnsi="Times New Roman" w:cs="Times New Roman"/>
          <w:sz w:val="20"/>
          <w:szCs w:val="20"/>
        </w:rPr>
        <w:t>e a implementação do Processo de Enfermagem (PE) em ambientes, públicos ou privados, em que ocorre o cuidado profissional de Enfermagem, e dá outras providências.</w:t>
      </w:r>
      <w:r w:rsidR="001E60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428FF">
        <w:rPr>
          <w:rFonts w:ascii="Times New Roman" w:eastAsia="Times New Roman" w:hAnsi="Times New Roman" w:cs="Times New Roman"/>
          <w:sz w:val="20"/>
          <w:szCs w:val="20"/>
        </w:rPr>
        <w:t>Este processo é um recurso indispensável para melhorar o desempenho das atividades assistenciais do enfermeiro (investigação, diagnóstico de enfermagem, planejamento, implementação e avaliação).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 O estudo</w:t>
      </w:r>
      <w:r w:rsidR="00295D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>busca relatar a experiência de acadêmicas na implementação da SAE ao paciente idoso. Trata-se de um trabalho descritivo, com abordagem qualitativa do tipo relato de exp</w:t>
      </w:r>
      <w:r w:rsidR="00154A97" w:rsidRPr="00FF7CE2">
        <w:rPr>
          <w:rFonts w:ascii="Times New Roman" w:eastAsia="Times New Roman" w:hAnsi="Times New Roman" w:cs="Times New Roman"/>
          <w:sz w:val="20"/>
          <w:szCs w:val="20"/>
        </w:rPr>
        <w:t>eriência, realizado por estudant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>es de uma Instituição de Ensino Superior</w:t>
      </w:r>
      <w:r w:rsidR="00874150" w:rsidRPr="00FF7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privada localizada no estado do Ceará, no período de março a junho de 2018. O projeto </w:t>
      </w:r>
      <w:r w:rsidR="00154A97" w:rsidRPr="00FF7CE2">
        <w:rPr>
          <w:rFonts w:ascii="Times New Roman" w:eastAsia="Times New Roman" w:hAnsi="Times New Roman" w:cs="Times New Roman"/>
          <w:sz w:val="20"/>
          <w:szCs w:val="20"/>
        </w:rPr>
        <w:t xml:space="preserve">se dividiu em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>duas etapas, a primeira consistiu na aplicação de um questionário para a coleta de dados seguindo o passo a passo do PE, entrevistando oito pessoas e traçando diagnósticos reais e potenciais, visando uma melhor</w:t>
      </w:r>
      <w:r w:rsidR="00B94A19" w:rsidRPr="00FF7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>assistência de Enfermagem.</w:t>
      </w:r>
      <w:r w:rsidR="00B94A19" w:rsidRPr="00FF7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6BC0">
        <w:rPr>
          <w:rFonts w:ascii="Times New Roman" w:eastAsia="Times New Roman" w:hAnsi="Times New Roman" w:cs="Times New Roman"/>
          <w:sz w:val="20"/>
          <w:szCs w:val="20"/>
        </w:rPr>
        <w:t xml:space="preserve">Foi </w:t>
      </w:r>
      <w:r w:rsidR="002814D6" w:rsidRPr="00FF7CE2">
        <w:rPr>
          <w:rFonts w:ascii="Times New Roman" w:eastAsia="Times New Roman" w:hAnsi="Times New Roman" w:cs="Times New Roman"/>
          <w:sz w:val="20"/>
          <w:szCs w:val="20"/>
        </w:rPr>
        <w:t>selecionad</w:t>
      </w:r>
      <w:r w:rsidR="00C32A7C">
        <w:rPr>
          <w:rFonts w:ascii="Times New Roman" w:eastAsia="Times New Roman" w:hAnsi="Times New Roman" w:cs="Times New Roman"/>
          <w:sz w:val="20"/>
          <w:szCs w:val="20"/>
        </w:rPr>
        <w:t>o um idoso</w:t>
      </w:r>
      <w:r w:rsidR="00597CEF" w:rsidRPr="00FF7CE2">
        <w:rPr>
          <w:rFonts w:ascii="Times New Roman" w:eastAsia="Times New Roman" w:hAnsi="Times New Roman" w:cs="Times New Roman"/>
          <w:sz w:val="20"/>
          <w:szCs w:val="20"/>
        </w:rPr>
        <w:t xml:space="preserve"> de acordo com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os critérios de inclusão: idade </w:t>
      </w:r>
      <w:r w:rsidR="0017538A" w:rsidRPr="00FF7CE2">
        <w:rPr>
          <w:rFonts w:ascii="Times New Roman" w:eastAsia="Cambria Math" w:hAnsi="Times New Roman" w:cs="Times New Roman"/>
          <w:sz w:val="20"/>
          <w:szCs w:val="20"/>
        </w:rPr>
        <w:t>≥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 60 anos e localizado no mesmo bairro da IES. A coleta de dados p</w:t>
      </w:r>
      <w:r w:rsidR="00597CEF" w:rsidRPr="00FF7CE2">
        <w:rPr>
          <w:rFonts w:ascii="Times New Roman" w:eastAsia="Times New Roman" w:hAnsi="Times New Roman" w:cs="Times New Roman"/>
          <w:sz w:val="20"/>
          <w:szCs w:val="20"/>
        </w:rPr>
        <w:t>ropiciou</w:t>
      </w:r>
      <w:r w:rsidR="00916585" w:rsidRPr="00FF7CE2">
        <w:rPr>
          <w:rFonts w:ascii="Times New Roman" w:eastAsia="Times New Roman" w:hAnsi="Times New Roman" w:cs="Times New Roman"/>
          <w:sz w:val="20"/>
          <w:szCs w:val="20"/>
        </w:rPr>
        <w:t xml:space="preserve"> a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 definição de diagnósticos fundamentados de acordo</w:t>
      </w:r>
      <w:r w:rsidR="00B94A19" w:rsidRPr="00FF7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538A" w:rsidRPr="00295DBF">
        <w:rPr>
          <w:rFonts w:ascii="Times New Roman" w:eastAsia="Times New Roman" w:hAnsi="Times New Roman" w:cs="Times New Roman"/>
          <w:i/>
          <w:iCs/>
          <w:sz w:val="20"/>
          <w:szCs w:val="20"/>
        </w:rPr>
        <w:t>com</w:t>
      </w:r>
      <w:r w:rsidR="002814D6" w:rsidRPr="00295D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North American Nursing Diagnosis Association International</w:t>
      </w:r>
      <w:r w:rsidR="005543C7" w:rsidRPr="00FF7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14D6" w:rsidRPr="00FF7CE2">
        <w:rPr>
          <w:rFonts w:ascii="Times New Roman" w:eastAsia="Times New Roman" w:hAnsi="Times New Roman" w:cs="Times New Roman"/>
          <w:sz w:val="20"/>
          <w:szCs w:val="20"/>
        </w:rPr>
        <w:t>(</w:t>
      </w:r>
      <w:r w:rsidR="005543C7" w:rsidRPr="00FF7CE2">
        <w:rPr>
          <w:rFonts w:ascii="Times New Roman" w:eastAsia="Times New Roman" w:hAnsi="Times New Roman" w:cs="Times New Roman"/>
          <w:sz w:val="20"/>
          <w:szCs w:val="20"/>
        </w:rPr>
        <w:t>NANDA</w:t>
      </w:r>
      <w:r w:rsidR="004A51A0">
        <w:rPr>
          <w:rFonts w:ascii="Times New Roman" w:eastAsia="Times New Roman" w:hAnsi="Times New Roman" w:cs="Times New Roman"/>
          <w:sz w:val="20"/>
          <w:szCs w:val="20"/>
        </w:rPr>
        <w:t>-I</w:t>
      </w:r>
      <w:r w:rsidR="002814D6" w:rsidRPr="00FF7CE2">
        <w:rPr>
          <w:rFonts w:ascii="Times New Roman" w:eastAsia="Times New Roman" w:hAnsi="Times New Roman" w:cs="Times New Roman"/>
          <w:sz w:val="20"/>
          <w:szCs w:val="20"/>
        </w:rPr>
        <w:t>)</w:t>
      </w:r>
      <w:r w:rsidR="005543C7" w:rsidRPr="00FF7CE2">
        <w:rPr>
          <w:rFonts w:ascii="Times New Roman" w:eastAsia="Times New Roman" w:hAnsi="Times New Roman" w:cs="Times New Roman"/>
          <w:sz w:val="20"/>
          <w:szCs w:val="20"/>
        </w:rPr>
        <w:t xml:space="preserve"> tais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como, síndrome do estresse por mudança relacionado </w:t>
      </w:r>
      <w:r w:rsidR="004A51A0">
        <w:rPr>
          <w:rFonts w:ascii="Times New Roman" w:eastAsia="Times New Roman" w:hAnsi="Times New Roman" w:cs="Times New Roman"/>
          <w:sz w:val="20"/>
          <w:szCs w:val="20"/>
        </w:rPr>
        <w:t>à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 mudança de um ambiente para o outro caracterizado </w:t>
      </w:r>
      <w:r w:rsidR="009A6C7E" w:rsidRPr="00FF7CE2">
        <w:rPr>
          <w:rFonts w:ascii="Times New Roman" w:eastAsia="Times New Roman" w:hAnsi="Times New Roman" w:cs="Times New Roman"/>
          <w:sz w:val="20"/>
          <w:szCs w:val="20"/>
        </w:rPr>
        <w:t>por verbalização de necessidade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 aumentada e pesar relacionado</w:t>
      </w:r>
      <w:r w:rsidR="004A51A0">
        <w:rPr>
          <w:rFonts w:ascii="Times New Roman" w:eastAsia="Times New Roman" w:hAnsi="Times New Roman" w:cs="Times New Roman"/>
          <w:sz w:val="20"/>
          <w:szCs w:val="20"/>
        </w:rPr>
        <w:t xml:space="preserve"> à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 morte de pessoa significativa caracterizado por alterações na função imunológica e aflição. Mediante isso, </w:t>
      </w:r>
      <w:r w:rsidR="009A6C7E" w:rsidRPr="00FF7CE2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>proposta de intervenção</w:t>
      </w:r>
      <w:r w:rsidR="009A6C7E" w:rsidRPr="00FF7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1EDE" w:rsidRPr="00FF7CE2">
        <w:rPr>
          <w:rFonts w:ascii="Times New Roman" w:eastAsia="Times New Roman" w:hAnsi="Times New Roman" w:cs="Times New Roman"/>
          <w:sz w:val="20"/>
          <w:szCs w:val="20"/>
        </w:rPr>
        <w:t>consistiu</w:t>
      </w:r>
      <w:r w:rsidR="00AD548A" w:rsidRPr="00FF7CE2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 w:rsidR="009A6C7E" w:rsidRPr="00FF7CE2">
        <w:rPr>
          <w:rFonts w:ascii="Times New Roman" w:eastAsia="Times New Roman" w:hAnsi="Times New Roman" w:cs="Times New Roman"/>
          <w:sz w:val="20"/>
          <w:szCs w:val="20"/>
        </w:rPr>
        <w:t xml:space="preserve">uma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>roda de co</w:t>
      </w:r>
      <w:r w:rsidR="00154A97" w:rsidRPr="00FF7CE2">
        <w:rPr>
          <w:rFonts w:ascii="Times New Roman" w:eastAsia="Times New Roman" w:hAnsi="Times New Roman" w:cs="Times New Roman"/>
          <w:sz w:val="20"/>
          <w:szCs w:val="20"/>
        </w:rPr>
        <w:t>n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versa </w:t>
      </w:r>
      <w:r w:rsidR="00CE13AD">
        <w:rPr>
          <w:rFonts w:ascii="Times New Roman" w:eastAsia="Times New Roman" w:hAnsi="Times New Roman" w:cs="Times New Roman"/>
          <w:sz w:val="20"/>
          <w:szCs w:val="20"/>
        </w:rPr>
        <w:t xml:space="preserve">no domicílio </w:t>
      </w:r>
      <w:r w:rsidR="009A6C7E" w:rsidRPr="00FF7CE2">
        <w:rPr>
          <w:rFonts w:ascii="Times New Roman" w:eastAsia="Times New Roman" w:hAnsi="Times New Roman" w:cs="Times New Roman"/>
          <w:sz w:val="20"/>
          <w:szCs w:val="20"/>
        </w:rPr>
        <w:t>d</w:t>
      </w:r>
      <w:r w:rsidR="00CE13AD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="001264DF">
        <w:rPr>
          <w:rFonts w:ascii="Times New Roman" w:eastAsia="Times New Roman" w:hAnsi="Times New Roman" w:cs="Times New Roman"/>
          <w:sz w:val="20"/>
          <w:szCs w:val="20"/>
        </w:rPr>
        <w:t>paciente</w:t>
      </w:r>
      <w:r w:rsidR="009A6C7E" w:rsidRPr="00FF7CE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2901C5" w:rsidRPr="00FF7CE2">
        <w:rPr>
          <w:rFonts w:ascii="Times New Roman" w:eastAsia="Times New Roman" w:hAnsi="Times New Roman" w:cs="Times New Roman"/>
          <w:sz w:val="20"/>
          <w:szCs w:val="20"/>
        </w:rPr>
        <w:t>com tema livre, onde el</w:t>
      </w:r>
      <w:r w:rsidR="001264DF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>teve a oportunidade de expressar emoções, necessidades e opiniões</w:t>
      </w:r>
      <w:r w:rsidR="008F3514" w:rsidRPr="00FF7CE2">
        <w:rPr>
          <w:rFonts w:ascii="Times New Roman" w:eastAsia="Times New Roman" w:hAnsi="Times New Roman" w:cs="Times New Roman"/>
          <w:sz w:val="20"/>
          <w:szCs w:val="20"/>
        </w:rPr>
        <w:t xml:space="preserve">, apresentando </w:t>
      </w:r>
      <w:r w:rsidR="00B94A19" w:rsidRPr="00FF7CE2">
        <w:rPr>
          <w:rFonts w:ascii="Times New Roman" w:eastAsia="Times New Roman" w:hAnsi="Times New Roman" w:cs="Times New Roman"/>
          <w:sz w:val="20"/>
          <w:szCs w:val="20"/>
        </w:rPr>
        <w:t>expressiva</w:t>
      </w:r>
      <w:r w:rsidR="008F3514" w:rsidRPr="00FF7CE2">
        <w:rPr>
          <w:rFonts w:ascii="Times New Roman" w:eastAsia="Times New Roman" w:hAnsi="Times New Roman" w:cs="Times New Roman"/>
          <w:sz w:val="20"/>
          <w:szCs w:val="20"/>
        </w:rPr>
        <w:t xml:space="preserve"> melhora no seu estado emocional</w:t>
      </w:r>
      <w:r w:rsidR="0017538A" w:rsidRPr="00FF7CE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5F1EDE" w:rsidRPr="00FF7CE2">
        <w:rPr>
          <w:rFonts w:ascii="Times New Roman" w:eastAsia="Times New Roman" w:hAnsi="Times New Roman" w:cs="Times New Roman"/>
          <w:sz w:val="20"/>
          <w:szCs w:val="20"/>
        </w:rPr>
        <w:t>Nessa pe</w:t>
      </w:r>
      <w:r w:rsidR="0009511B" w:rsidRPr="00FF7CE2">
        <w:rPr>
          <w:rFonts w:ascii="Times New Roman" w:eastAsia="Times New Roman" w:hAnsi="Times New Roman" w:cs="Times New Roman"/>
          <w:sz w:val="20"/>
          <w:szCs w:val="20"/>
        </w:rPr>
        <w:t xml:space="preserve">rspectiva, </w:t>
      </w:r>
      <w:r w:rsidR="00B94A19" w:rsidRPr="00FF7CE2">
        <w:rPr>
          <w:rFonts w:ascii="Times New Roman" w:eastAsia="Times New Roman" w:hAnsi="Times New Roman" w:cs="Times New Roman"/>
          <w:sz w:val="20"/>
          <w:szCs w:val="20"/>
        </w:rPr>
        <w:t>entende</w:t>
      </w:r>
      <w:r w:rsidR="00B344AF" w:rsidRPr="00FF7CE2">
        <w:rPr>
          <w:rFonts w:ascii="Times New Roman" w:eastAsia="Times New Roman" w:hAnsi="Times New Roman" w:cs="Times New Roman"/>
          <w:sz w:val="20"/>
          <w:szCs w:val="20"/>
        </w:rPr>
        <w:t xml:space="preserve">-se que </w:t>
      </w:r>
      <w:r w:rsidR="0009511B" w:rsidRPr="00FF7CE2">
        <w:rPr>
          <w:rFonts w:ascii="Times New Roman" w:eastAsia="Times New Roman" w:hAnsi="Times New Roman" w:cs="Times New Roman"/>
          <w:sz w:val="20"/>
          <w:szCs w:val="20"/>
        </w:rPr>
        <w:t>a SAE</w:t>
      </w:r>
      <w:r w:rsidR="005F1EDE" w:rsidRPr="00FF7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6CCB">
        <w:rPr>
          <w:rFonts w:ascii="Times New Roman" w:eastAsia="Times New Roman" w:hAnsi="Times New Roman" w:cs="Times New Roman"/>
          <w:sz w:val="20"/>
          <w:szCs w:val="20"/>
        </w:rPr>
        <w:t xml:space="preserve">foi </w:t>
      </w:r>
      <w:r w:rsidR="005F1EDE" w:rsidRPr="00FF7CE2">
        <w:rPr>
          <w:rFonts w:ascii="Times New Roman" w:eastAsia="Times New Roman" w:hAnsi="Times New Roman" w:cs="Times New Roman"/>
          <w:sz w:val="20"/>
          <w:szCs w:val="20"/>
        </w:rPr>
        <w:t xml:space="preserve">um instrumento </w:t>
      </w:r>
      <w:r w:rsidR="00B344AF" w:rsidRPr="00FF7CE2">
        <w:rPr>
          <w:rFonts w:ascii="Times New Roman" w:eastAsia="Times New Roman" w:hAnsi="Times New Roman" w:cs="Times New Roman"/>
          <w:sz w:val="20"/>
          <w:szCs w:val="20"/>
        </w:rPr>
        <w:t>que permitiu</w:t>
      </w:r>
      <w:r w:rsidR="0009511B" w:rsidRPr="00FF7C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74150" w:rsidRPr="00FF7CE2">
        <w:rPr>
          <w:rFonts w:ascii="Times New Roman" w:eastAsia="Times New Roman" w:hAnsi="Times New Roman" w:cs="Times New Roman"/>
          <w:sz w:val="20"/>
          <w:szCs w:val="20"/>
        </w:rPr>
        <w:t>qualificar</w:t>
      </w:r>
      <w:r w:rsidR="0009511B" w:rsidRPr="00FF7CE2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r w:rsidR="00FC449D" w:rsidRPr="00FF7CE2">
        <w:rPr>
          <w:rFonts w:ascii="Times New Roman" w:eastAsia="Times New Roman" w:hAnsi="Times New Roman" w:cs="Times New Roman"/>
          <w:sz w:val="20"/>
          <w:szCs w:val="20"/>
        </w:rPr>
        <w:t xml:space="preserve">planejar medidas de </w:t>
      </w:r>
      <w:r w:rsidR="006C676D" w:rsidRPr="00FF7CE2">
        <w:rPr>
          <w:rFonts w:ascii="Times New Roman" w:eastAsia="Times New Roman" w:hAnsi="Times New Roman" w:cs="Times New Roman"/>
          <w:sz w:val="20"/>
          <w:szCs w:val="20"/>
        </w:rPr>
        <w:t xml:space="preserve">cuidado </w:t>
      </w:r>
      <w:r w:rsidR="00166CCB">
        <w:rPr>
          <w:rFonts w:ascii="Times New Roman" w:eastAsia="Times New Roman" w:hAnsi="Times New Roman" w:cs="Times New Roman"/>
          <w:sz w:val="20"/>
          <w:szCs w:val="20"/>
        </w:rPr>
        <w:t>especializado</w:t>
      </w:r>
      <w:r w:rsidR="001537C8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="00166C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676D" w:rsidRPr="00FF7CE2">
        <w:rPr>
          <w:rFonts w:ascii="Times New Roman" w:eastAsia="Times New Roman" w:hAnsi="Times New Roman" w:cs="Times New Roman"/>
          <w:sz w:val="20"/>
          <w:szCs w:val="20"/>
        </w:rPr>
        <w:t>individualizad</w:t>
      </w:r>
      <w:r w:rsidR="005067BA">
        <w:rPr>
          <w:rFonts w:ascii="Times New Roman" w:eastAsia="Times New Roman" w:hAnsi="Times New Roman" w:cs="Times New Roman"/>
          <w:sz w:val="20"/>
          <w:szCs w:val="20"/>
        </w:rPr>
        <w:t xml:space="preserve">o para o cliente em questão. </w:t>
      </w:r>
      <w:r w:rsidR="00B65558" w:rsidRPr="00FF7CE2">
        <w:rPr>
          <w:rFonts w:ascii="Times New Roman" w:eastAsia="Times New Roman" w:hAnsi="Times New Roman" w:cs="Times New Roman"/>
          <w:sz w:val="20"/>
          <w:szCs w:val="20"/>
        </w:rPr>
        <w:t xml:space="preserve">Contudo, é plausível a importância </w:t>
      </w:r>
      <w:r w:rsidR="00295DBF" w:rsidRPr="00FF7CE2">
        <w:rPr>
          <w:rFonts w:ascii="Times New Roman" w:eastAsia="Times New Roman" w:hAnsi="Times New Roman" w:cs="Times New Roman"/>
          <w:sz w:val="20"/>
          <w:szCs w:val="20"/>
        </w:rPr>
        <w:t>d</w:t>
      </w:r>
      <w:r w:rsidR="00295DBF">
        <w:rPr>
          <w:rFonts w:ascii="Times New Roman" w:eastAsia="Times New Roman" w:hAnsi="Times New Roman" w:cs="Times New Roman"/>
          <w:sz w:val="20"/>
          <w:szCs w:val="20"/>
        </w:rPr>
        <w:t>a</w:t>
      </w:r>
      <w:r w:rsidR="00B65558" w:rsidRPr="00FF7CE2">
        <w:rPr>
          <w:rFonts w:ascii="Times New Roman" w:eastAsia="Times New Roman" w:hAnsi="Times New Roman" w:cs="Times New Roman"/>
          <w:sz w:val="20"/>
          <w:szCs w:val="20"/>
        </w:rPr>
        <w:t xml:space="preserve"> SAE para o </w:t>
      </w:r>
      <w:r w:rsidR="005F3063">
        <w:rPr>
          <w:rFonts w:ascii="Times New Roman" w:eastAsia="Times New Roman" w:hAnsi="Times New Roman" w:cs="Times New Roman"/>
          <w:sz w:val="20"/>
          <w:szCs w:val="20"/>
        </w:rPr>
        <w:t xml:space="preserve">enfermeiro </w:t>
      </w:r>
      <w:r w:rsidR="00B65558" w:rsidRPr="00FF7CE2">
        <w:rPr>
          <w:rFonts w:ascii="Times New Roman" w:eastAsia="Times New Roman" w:hAnsi="Times New Roman" w:cs="Times New Roman"/>
          <w:sz w:val="20"/>
          <w:szCs w:val="20"/>
        </w:rPr>
        <w:t xml:space="preserve">conhecer </w:t>
      </w:r>
      <w:r w:rsidR="00425FDB">
        <w:rPr>
          <w:rFonts w:ascii="Times New Roman" w:eastAsia="Times New Roman" w:hAnsi="Times New Roman" w:cs="Times New Roman"/>
          <w:sz w:val="20"/>
          <w:szCs w:val="20"/>
        </w:rPr>
        <w:t xml:space="preserve">por meio </w:t>
      </w:r>
      <w:r w:rsidR="007205B3">
        <w:rPr>
          <w:rFonts w:ascii="Times New Roman" w:eastAsia="Times New Roman" w:hAnsi="Times New Roman" w:cs="Times New Roman"/>
          <w:sz w:val="20"/>
          <w:szCs w:val="20"/>
        </w:rPr>
        <w:t>d</w:t>
      </w:r>
      <w:r w:rsidR="001B5F75">
        <w:rPr>
          <w:rFonts w:ascii="Times New Roman" w:eastAsia="Times New Roman" w:hAnsi="Times New Roman" w:cs="Times New Roman"/>
          <w:sz w:val="20"/>
          <w:szCs w:val="20"/>
        </w:rPr>
        <w:t>a</w:t>
      </w:r>
      <w:r w:rsidR="002C736D">
        <w:rPr>
          <w:rFonts w:ascii="Times New Roman" w:eastAsia="Times New Roman" w:hAnsi="Times New Roman" w:cs="Times New Roman"/>
          <w:sz w:val="20"/>
          <w:szCs w:val="20"/>
        </w:rPr>
        <w:t xml:space="preserve"> fundamentação </w:t>
      </w:r>
      <w:r w:rsidR="00456DFA">
        <w:rPr>
          <w:rFonts w:ascii="Times New Roman" w:eastAsia="Times New Roman" w:hAnsi="Times New Roman" w:cs="Times New Roman"/>
          <w:sz w:val="20"/>
          <w:szCs w:val="20"/>
        </w:rPr>
        <w:t>científica</w:t>
      </w:r>
      <w:r w:rsidR="001B5F75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="00456D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52EA" w:rsidRPr="00FF7CE2">
        <w:rPr>
          <w:rFonts w:ascii="Times New Roman" w:eastAsia="Times New Roman" w:hAnsi="Times New Roman" w:cs="Times New Roman"/>
          <w:sz w:val="20"/>
          <w:szCs w:val="20"/>
        </w:rPr>
        <w:t>paciente</w:t>
      </w:r>
      <w:r w:rsidR="00456DFA">
        <w:rPr>
          <w:rFonts w:ascii="Times New Roman" w:eastAsia="Times New Roman" w:hAnsi="Times New Roman" w:cs="Times New Roman"/>
          <w:sz w:val="20"/>
          <w:szCs w:val="20"/>
        </w:rPr>
        <w:t>,</w:t>
      </w:r>
      <w:r w:rsidR="007152EA" w:rsidRPr="00FF7CE2">
        <w:rPr>
          <w:rFonts w:ascii="Times New Roman" w:eastAsia="Times New Roman" w:hAnsi="Times New Roman" w:cs="Times New Roman"/>
          <w:sz w:val="20"/>
          <w:szCs w:val="20"/>
        </w:rPr>
        <w:t xml:space="preserve"> e</w:t>
      </w:r>
      <w:r w:rsidR="00B65558" w:rsidRPr="00FF7CE2">
        <w:rPr>
          <w:rFonts w:ascii="Times New Roman" w:eastAsia="Times New Roman" w:hAnsi="Times New Roman" w:cs="Times New Roman"/>
          <w:sz w:val="20"/>
          <w:szCs w:val="20"/>
        </w:rPr>
        <w:t xml:space="preserve"> assim</w:t>
      </w:r>
      <w:r w:rsidR="00456DFA">
        <w:rPr>
          <w:rFonts w:ascii="Times New Roman" w:eastAsia="Times New Roman" w:hAnsi="Times New Roman" w:cs="Times New Roman"/>
          <w:sz w:val="20"/>
          <w:szCs w:val="20"/>
        </w:rPr>
        <w:t>,</w:t>
      </w:r>
      <w:r w:rsidR="00B65558" w:rsidRPr="00FF7CE2">
        <w:rPr>
          <w:rFonts w:ascii="Times New Roman" w:eastAsia="Times New Roman" w:hAnsi="Times New Roman" w:cs="Times New Roman"/>
          <w:sz w:val="20"/>
          <w:szCs w:val="20"/>
        </w:rPr>
        <w:t xml:space="preserve"> estabelecer um vínculo de confiança entre enfermeiro-paciente, ajudando a identificar alterações n</w:t>
      </w:r>
      <w:r w:rsidR="001F4B19">
        <w:rPr>
          <w:rFonts w:ascii="Times New Roman" w:eastAsia="Times New Roman" w:hAnsi="Times New Roman" w:cs="Times New Roman"/>
          <w:sz w:val="20"/>
          <w:szCs w:val="20"/>
        </w:rPr>
        <w:t xml:space="preserve">o seu quadro de saúde, </w:t>
      </w:r>
      <w:r w:rsidR="00EA49A9">
        <w:rPr>
          <w:rFonts w:ascii="Times New Roman" w:eastAsia="Times New Roman" w:hAnsi="Times New Roman" w:cs="Times New Roman"/>
          <w:sz w:val="20"/>
          <w:szCs w:val="20"/>
        </w:rPr>
        <w:t>fechando</w:t>
      </w:r>
      <w:r w:rsidR="003B0675">
        <w:rPr>
          <w:rFonts w:ascii="Times New Roman" w:eastAsia="Times New Roman" w:hAnsi="Times New Roman" w:cs="Times New Roman"/>
          <w:sz w:val="20"/>
          <w:szCs w:val="20"/>
        </w:rPr>
        <w:t xml:space="preserve"> um raciocínio clínico embasado na SAE.</w:t>
      </w:r>
      <w:r w:rsidR="00D92BF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A2E14">
        <w:rPr>
          <w:rFonts w:ascii="Times New Roman" w:eastAsia="Times New Roman" w:hAnsi="Times New Roman" w:cs="Times New Roman"/>
          <w:sz w:val="20"/>
          <w:szCs w:val="20"/>
        </w:rPr>
        <w:t>Portant</w:t>
      </w:r>
      <w:r w:rsidR="00527916">
        <w:rPr>
          <w:rFonts w:ascii="Times New Roman" w:eastAsia="Times New Roman" w:hAnsi="Times New Roman" w:cs="Times New Roman"/>
          <w:sz w:val="20"/>
          <w:szCs w:val="20"/>
        </w:rPr>
        <w:t xml:space="preserve">o, percebe que é possível </w:t>
      </w:r>
      <w:r w:rsidR="00DF6427">
        <w:rPr>
          <w:rFonts w:ascii="Times New Roman" w:eastAsia="Times New Roman" w:hAnsi="Times New Roman" w:cs="Times New Roman"/>
          <w:sz w:val="20"/>
          <w:szCs w:val="20"/>
        </w:rPr>
        <w:t>o profissional d</w:t>
      </w:r>
      <w:r w:rsidR="00B65558" w:rsidRPr="00FF7CE2">
        <w:rPr>
          <w:rFonts w:ascii="Times New Roman" w:eastAsia="Times New Roman" w:hAnsi="Times New Roman" w:cs="Times New Roman"/>
          <w:sz w:val="20"/>
          <w:szCs w:val="20"/>
        </w:rPr>
        <w:t>efinir diagnósticos de enfermagem, traçar metas, avaliar e registrar adequadamente, possibilitando a identificação de problemas</w:t>
      </w:r>
      <w:r w:rsidR="00295DBF">
        <w:rPr>
          <w:rFonts w:ascii="Times New Roman" w:eastAsia="Times New Roman" w:hAnsi="Times New Roman" w:cs="Times New Roman"/>
          <w:sz w:val="20"/>
          <w:szCs w:val="20"/>
        </w:rPr>
        <w:t xml:space="preserve"> reais</w:t>
      </w:r>
      <w:r w:rsidR="00B65558" w:rsidRPr="00FF7CE2">
        <w:rPr>
          <w:rFonts w:ascii="Times New Roman" w:eastAsia="Times New Roman" w:hAnsi="Times New Roman" w:cs="Times New Roman"/>
          <w:sz w:val="20"/>
          <w:szCs w:val="20"/>
        </w:rPr>
        <w:t xml:space="preserve"> de saúde.</w:t>
      </w:r>
    </w:p>
    <w:bookmarkEnd w:id="0"/>
    <w:p w14:paraId="7BFB81B9" w14:textId="51B6435F" w:rsidR="00E82245" w:rsidRPr="00FF7CE2" w:rsidRDefault="00E82245" w:rsidP="00E8224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F7CE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Descritores: </w:t>
      </w:r>
      <w:r w:rsidRPr="00FF7CE2">
        <w:rPr>
          <w:rFonts w:ascii="Times New Roman" w:eastAsia="Times New Roman" w:hAnsi="Times New Roman" w:cs="Times New Roman"/>
          <w:sz w:val="20"/>
          <w:szCs w:val="20"/>
        </w:rPr>
        <w:t xml:space="preserve">Assistência; Enfermagem; </w:t>
      </w:r>
      <w:r w:rsidR="00CE6E6D">
        <w:rPr>
          <w:rFonts w:ascii="Times New Roman" w:eastAsia="Times New Roman" w:hAnsi="Times New Roman" w:cs="Times New Roman"/>
          <w:sz w:val="20"/>
          <w:szCs w:val="20"/>
        </w:rPr>
        <w:t>Idoso.</w:t>
      </w:r>
    </w:p>
    <w:p w14:paraId="6A904398" w14:textId="77777777" w:rsidR="0007568C" w:rsidRDefault="0007568C">
      <w:pPr>
        <w:jc w:val="both"/>
        <w:rPr>
          <w:rFonts w:ascii="Times New Roman" w:eastAsia="Times New Roman" w:hAnsi="Times New Roman" w:cs="Times New Roman"/>
          <w:sz w:val="24"/>
        </w:rPr>
      </w:pPr>
    </w:p>
    <w:p w14:paraId="3B7DFE81" w14:textId="77777777" w:rsidR="00D00BD9" w:rsidRDefault="00D00BD9">
      <w:pPr>
        <w:rPr>
          <w:rFonts w:ascii="Calibri" w:eastAsia="Calibri" w:hAnsi="Calibri" w:cs="Calibri"/>
        </w:rPr>
      </w:pPr>
    </w:p>
    <w:sectPr w:rsidR="00D00BD9" w:rsidSect="004D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22F" w14:textId="77777777" w:rsidR="00D44204" w:rsidRDefault="00D44204" w:rsidP="00EC685A">
      <w:pPr>
        <w:spacing w:after="0" w:line="240" w:lineRule="auto"/>
      </w:pPr>
      <w:r>
        <w:separator/>
      </w:r>
    </w:p>
  </w:endnote>
  <w:endnote w:type="continuationSeparator" w:id="0">
    <w:p w14:paraId="2C7C2253" w14:textId="77777777" w:rsidR="00D44204" w:rsidRDefault="00D44204" w:rsidP="00EC685A">
      <w:pPr>
        <w:spacing w:after="0" w:line="240" w:lineRule="auto"/>
      </w:pPr>
      <w:r>
        <w:continuationSeparator/>
      </w:r>
    </w:p>
  </w:endnote>
  <w:endnote w:type="continuationNotice" w:id="1">
    <w:p w14:paraId="225C34E2" w14:textId="77777777" w:rsidR="00D44204" w:rsidRDefault="00D442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ECB9" w14:textId="77777777" w:rsidR="00D44204" w:rsidRDefault="00D44204" w:rsidP="00EC685A">
      <w:pPr>
        <w:spacing w:after="0" w:line="240" w:lineRule="auto"/>
      </w:pPr>
      <w:r>
        <w:separator/>
      </w:r>
    </w:p>
  </w:footnote>
  <w:footnote w:type="continuationSeparator" w:id="0">
    <w:p w14:paraId="08642383" w14:textId="77777777" w:rsidR="00D44204" w:rsidRDefault="00D44204" w:rsidP="00EC685A">
      <w:pPr>
        <w:spacing w:after="0" w:line="240" w:lineRule="auto"/>
      </w:pPr>
      <w:r>
        <w:continuationSeparator/>
      </w:r>
    </w:p>
  </w:footnote>
  <w:footnote w:type="continuationNotice" w:id="1">
    <w:p w14:paraId="64E56E35" w14:textId="77777777" w:rsidR="00D44204" w:rsidRDefault="00D4420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D9"/>
    <w:rsid w:val="00031B61"/>
    <w:rsid w:val="00062533"/>
    <w:rsid w:val="0007568C"/>
    <w:rsid w:val="00086B56"/>
    <w:rsid w:val="000938D1"/>
    <w:rsid w:val="0009511B"/>
    <w:rsid w:val="00112FD0"/>
    <w:rsid w:val="001264DF"/>
    <w:rsid w:val="00131F7C"/>
    <w:rsid w:val="001537C8"/>
    <w:rsid w:val="00154A97"/>
    <w:rsid w:val="00166CCB"/>
    <w:rsid w:val="0017538A"/>
    <w:rsid w:val="001B5F75"/>
    <w:rsid w:val="001E60F4"/>
    <w:rsid w:val="001F4B19"/>
    <w:rsid w:val="00223192"/>
    <w:rsid w:val="0022570B"/>
    <w:rsid w:val="002814D6"/>
    <w:rsid w:val="002901C5"/>
    <w:rsid w:val="00293B2F"/>
    <w:rsid w:val="00295DBF"/>
    <w:rsid w:val="002C736D"/>
    <w:rsid w:val="002D0E53"/>
    <w:rsid w:val="003428FF"/>
    <w:rsid w:val="00383D4E"/>
    <w:rsid w:val="003969A6"/>
    <w:rsid w:val="003B0675"/>
    <w:rsid w:val="00425FDB"/>
    <w:rsid w:val="00446FE2"/>
    <w:rsid w:val="00456DFA"/>
    <w:rsid w:val="004A26BA"/>
    <w:rsid w:val="004A51A0"/>
    <w:rsid w:val="004D4475"/>
    <w:rsid w:val="004D7EC6"/>
    <w:rsid w:val="004E5C79"/>
    <w:rsid w:val="005067BA"/>
    <w:rsid w:val="00527916"/>
    <w:rsid w:val="0053683D"/>
    <w:rsid w:val="005543C7"/>
    <w:rsid w:val="00597CEF"/>
    <w:rsid w:val="005D7036"/>
    <w:rsid w:val="005E336A"/>
    <w:rsid w:val="005F1EDE"/>
    <w:rsid w:val="005F2480"/>
    <w:rsid w:val="005F2C4F"/>
    <w:rsid w:val="005F3063"/>
    <w:rsid w:val="00620FF0"/>
    <w:rsid w:val="0062597A"/>
    <w:rsid w:val="00652BA8"/>
    <w:rsid w:val="00654E5C"/>
    <w:rsid w:val="00694348"/>
    <w:rsid w:val="006B75AB"/>
    <w:rsid w:val="006C676D"/>
    <w:rsid w:val="007152EA"/>
    <w:rsid w:val="007205B3"/>
    <w:rsid w:val="00735007"/>
    <w:rsid w:val="0073753E"/>
    <w:rsid w:val="00783C92"/>
    <w:rsid w:val="007A1E5C"/>
    <w:rsid w:val="007F7CAD"/>
    <w:rsid w:val="00840ADA"/>
    <w:rsid w:val="00862A2D"/>
    <w:rsid w:val="00874150"/>
    <w:rsid w:val="008819AC"/>
    <w:rsid w:val="008C3A2B"/>
    <w:rsid w:val="008C4EEB"/>
    <w:rsid w:val="008F3514"/>
    <w:rsid w:val="00916585"/>
    <w:rsid w:val="00956029"/>
    <w:rsid w:val="00960BB0"/>
    <w:rsid w:val="00985D3F"/>
    <w:rsid w:val="009A6C7E"/>
    <w:rsid w:val="009C2CC8"/>
    <w:rsid w:val="00A52EC6"/>
    <w:rsid w:val="00AC27C2"/>
    <w:rsid w:val="00AD548A"/>
    <w:rsid w:val="00B344AF"/>
    <w:rsid w:val="00B65558"/>
    <w:rsid w:val="00B662E9"/>
    <w:rsid w:val="00B94A19"/>
    <w:rsid w:val="00C32A7C"/>
    <w:rsid w:val="00C77609"/>
    <w:rsid w:val="00C91F4D"/>
    <w:rsid w:val="00C95953"/>
    <w:rsid w:val="00CE13AD"/>
    <w:rsid w:val="00CE6E6D"/>
    <w:rsid w:val="00D00BD9"/>
    <w:rsid w:val="00D06BC0"/>
    <w:rsid w:val="00D44204"/>
    <w:rsid w:val="00D801EA"/>
    <w:rsid w:val="00D92BF7"/>
    <w:rsid w:val="00DC3CBB"/>
    <w:rsid w:val="00DF6427"/>
    <w:rsid w:val="00E02473"/>
    <w:rsid w:val="00E47808"/>
    <w:rsid w:val="00E54C66"/>
    <w:rsid w:val="00E802A9"/>
    <w:rsid w:val="00E82245"/>
    <w:rsid w:val="00EA2E14"/>
    <w:rsid w:val="00EA49A9"/>
    <w:rsid w:val="00EC685A"/>
    <w:rsid w:val="00F53B76"/>
    <w:rsid w:val="00F739F0"/>
    <w:rsid w:val="00FB0BDC"/>
    <w:rsid w:val="00FC449D"/>
    <w:rsid w:val="00FE5E32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F63F"/>
  <w15:docId w15:val="{6524EF9B-2190-4DDD-ACC0-C1518D4E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85A"/>
  </w:style>
  <w:style w:type="paragraph" w:styleId="Rodap">
    <w:name w:val="footer"/>
    <w:basedOn w:val="Normal"/>
    <w:link w:val="RodapChar"/>
    <w:uiPriority w:val="99"/>
    <w:unhideWhenUsed/>
    <w:rsid w:val="00EC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Aluno</cp:lastModifiedBy>
  <cp:revision>2</cp:revision>
  <dcterms:created xsi:type="dcterms:W3CDTF">2019-10-23T13:07:00Z</dcterms:created>
  <dcterms:modified xsi:type="dcterms:W3CDTF">2019-10-23T13:07:00Z</dcterms:modified>
</cp:coreProperties>
</file>