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D3E" w:rsidRPr="00A978FE" w:rsidRDefault="00201D3E" w:rsidP="00201D3E">
      <w:pPr>
        <w:jc w:val="both"/>
        <w:rPr>
          <w:rFonts w:ascii="Times New Roman" w:hAnsi="Times New Roman" w:cs="Times New Roman"/>
          <w:sz w:val="20"/>
          <w:szCs w:val="20"/>
        </w:rPr>
      </w:pPr>
      <w:r w:rsidRPr="00A978FE">
        <w:rPr>
          <w:rFonts w:ascii="Times New Roman" w:hAnsi="Times New Roman" w:cs="Times New Roman"/>
          <w:sz w:val="20"/>
          <w:szCs w:val="20"/>
        </w:rPr>
        <w:t xml:space="preserve">Título: </w:t>
      </w:r>
      <w:r w:rsidRPr="00A978FE">
        <w:rPr>
          <w:rFonts w:ascii="Times New Roman" w:hAnsi="Times New Roman" w:cs="Times New Roman"/>
          <w:b/>
          <w:sz w:val="20"/>
          <w:szCs w:val="20"/>
        </w:rPr>
        <w:t>TESTE POR AMOR, CUIDE-SE RÁPIDO: RELATO DE EXPERIÊNCIA SOBRE AÇÃO EM COMUNIDADE SOCIALMENTE VULNERÁVEL</w:t>
      </w:r>
    </w:p>
    <w:p w:rsidR="00201D3E" w:rsidRPr="00A978FE" w:rsidRDefault="00201D3E" w:rsidP="00201D3E">
      <w:pPr>
        <w:jc w:val="both"/>
        <w:rPr>
          <w:rFonts w:ascii="Times New Roman" w:hAnsi="Times New Roman" w:cs="Times New Roman"/>
          <w:sz w:val="20"/>
          <w:szCs w:val="20"/>
        </w:rPr>
      </w:pPr>
      <w:r w:rsidRPr="00A978FE">
        <w:rPr>
          <w:rFonts w:ascii="Times New Roman" w:hAnsi="Times New Roman" w:cs="Times New Roman"/>
          <w:b/>
          <w:sz w:val="20"/>
          <w:szCs w:val="20"/>
        </w:rPr>
        <w:t>Autores:</w:t>
      </w:r>
      <w:r w:rsidRPr="00A978FE">
        <w:rPr>
          <w:rFonts w:ascii="Times New Roman" w:hAnsi="Times New Roman" w:cs="Times New Roman"/>
          <w:sz w:val="20"/>
          <w:szCs w:val="20"/>
        </w:rPr>
        <w:t xml:space="preserve"> Olívia Paulino Pinto</w:t>
      </w:r>
      <w:r w:rsidRPr="00A978FE">
        <w:rPr>
          <w:rFonts w:ascii="Times New Roman" w:hAnsi="Times New Roman" w:cs="Times New Roman"/>
          <w:sz w:val="20"/>
          <w:szCs w:val="20"/>
          <w:vertAlign w:val="superscript"/>
        </w:rPr>
        <w:t>1</w:t>
      </w:r>
      <w:r w:rsidRPr="00A978FE">
        <w:rPr>
          <w:rFonts w:ascii="Times New Roman" w:hAnsi="Times New Roman" w:cs="Times New Roman"/>
          <w:sz w:val="20"/>
          <w:szCs w:val="20"/>
        </w:rPr>
        <w:t>, Daniele Cabral Dias</w:t>
      </w:r>
      <w:r w:rsidRPr="00A978FE">
        <w:rPr>
          <w:rFonts w:ascii="Times New Roman" w:hAnsi="Times New Roman" w:cs="Times New Roman"/>
          <w:sz w:val="20"/>
          <w:szCs w:val="20"/>
          <w:vertAlign w:val="superscript"/>
        </w:rPr>
        <w:t>2</w:t>
      </w:r>
      <w:r w:rsidRPr="00A978FE">
        <w:rPr>
          <w:rFonts w:ascii="Times New Roman" w:hAnsi="Times New Roman" w:cs="Times New Roman"/>
          <w:sz w:val="20"/>
          <w:szCs w:val="20"/>
        </w:rPr>
        <w:t xml:space="preserve">, </w:t>
      </w:r>
      <w:proofErr w:type="spellStart"/>
      <w:r w:rsidRPr="00A978FE">
        <w:rPr>
          <w:rFonts w:ascii="Times New Roman" w:hAnsi="Times New Roman" w:cs="Times New Roman"/>
          <w:sz w:val="20"/>
          <w:szCs w:val="20"/>
        </w:rPr>
        <w:t>Dielle</w:t>
      </w:r>
      <w:proofErr w:type="spellEnd"/>
      <w:r w:rsidRPr="00A978FE">
        <w:rPr>
          <w:rFonts w:ascii="Times New Roman" w:hAnsi="Times New Roman" w:cs="Times New Roman"/>
          <w:sz w:val="20"/>
          <w:szCs w:val="20"/>
        </w:rPr>
        <w:t xml:space="preserve"> </w:t>
      </w:r>
      <w:proofErr w:type="spellStart"/>
      <w:r w:rsidRPr="00A978FE">
        <w:rPr>
          <w:rFonts w:ascii="Times New Roman" w:hAnsi="Times New Roman" w:cs="Times New Roman"/>
          <w:sz w:val="20"/>
          <w:szCs w:val="20"/>
        </w:rPr>
        <w:t>Jordane</w:t>
      </w:r>
      <w:proofErr w:type="spellEnd"/>
      <w:r w:rsidRPr="00A978FE">
        <w:rPr>
          <w:rFonts w:ascii="Times New Roman" w:hAnsi="Times New Roman" w:cs="Times New Roman"/>
          <w:sz w:val="20"/>
          <w:szCs w:val="20"/>
        </w:rPr>
        <w:t xml:space="preserve"> Oliveira da Silva</w:t>
      </w:r>
      <w:r w:rsidR="00EC7C8D" w:rsidRPr="00A978FE">
        <w:rPr>
          <w:rFonts w:ascii="Times New Roman" w:hAnsi="Times New Roman" w:cs="Times New Roman"/>
          <w:sz w:val="20"/>
          <w:szCs w:val="20"/>
          <w:vertAlign w:val="superscript"/>
        </w:rPr>
        <w:t>2</w:t>
      </w:r>
      <w:r w:rsidRPr="00A978FE">
        <w:rPr>
          <w:rFonts w:ascii="Times New Roman" w:hAnsi="Times New Roman" w:cs="Times New Roman"/>
          <w:sz w:val="20"/>
          <w:szCs w:val="20"/>
        </w:rPr>
        <w:t>, Maria Eliana Peixoto Bessa</w:t>
      </w:r>
      <w:r w:rsidR="00EC7C8D" w:rsidRPr="00A978FE">
        <w:rPr>
          <w:rFonts w:ascii="Times New Roman" w:hAnsi="Times New Roman" w:cs="Times New Roman"/>
          <w:sz w:val="20"/>
          <w:szCs w:val="20"/>
          <w:vertAlign w:val="superscript"/>
        </w:rPr>
        <w:t>3</w:t>
      </w:r>
      <w:r w:rsidRPr="00A978FE">
        <w:rPr>
          <w:rFonts w:ascii="Times New Roman" w:hAnsi="Times New Roman" w:cs="Times New Roman"/>
          <w:sz w:val="20"/>
          <w:szCs w:val="20"/>
        </w:rPr>
        <w:t xml:space="preserve">, </w:t>
      </w:r>
      <w:proofErr w:type="spellStart"/>
      <w:r w:rsidRPr="00A978FE">
        <w:rPr>
          <w:rFonts w:ascii="Times New Roman" w:hAnsi="Times New Roman" w:cs="Times New Roman"/>
          <w:sz w:val="20"/>
          <w:szCs w:val="20"/>
        </w:rPr>
        <w:t>Geordany</w:t>
      </w:r>
      <w:proofErr w:type="spellEnd"/>
      <w:r w:rsidRPr="00A978FE">
        <w:rPr>
          <w:rFonts w:ascii="Times New Roman" w:hAnsi="Times New Roman" w:cs="Times New Roman"/>
          <w:sz w:val="20"/>
          <w:szCs w:val="20"/>
        </w:rPr>
        <w:t xml:space="preserve"> Rose de Oliveira Viana Esmeraldo</w:t>
      </w:r>
      <w:r w:rsidR="00EC7C8D" w:rsidRPr="00A978FE">
        <w:rPr>
          <w:rFonts w:ascii="Times New Roman" w:hAnsi="Times New Roman" w:cs="Times New Roman"/>
          <w:sz w:val="20"/>
          <w:szCs w:val="20"/>
          <w:vertAlign w:val="superscript"/>
        </w:rPr>
        <w:t>4</w:t>
      </w:r>
      <w:r w:rsidRPr="00A978FE">
        <w:rPr>
          <w:rFonts w:ascii="Times New Roman" w:hAnsi="Times New Roman" w:cs="Times New Roman"/>
          <w:sz w:val="20"/>
          <w:szCs w:val="20"/>
        </w:rPr>
        <w:t>.</w:t>
      </w:r>
    </w:p>
    <w:p w:rsidR="00201D3E" w:rsidRPr="00A978FE" w:rsidRDefault="00201D3E" w:rsidP="00201D3E">
      <w:pPr>
        <w:jc w:val="both"/>
        <w:rPr>
          <w:rFonts w:ascii="Times New Roman" w:hAnsi="Times New Roman" w:cs="Times New Roman"/>
          <w:sz w:val="20"/>
          <w:szCs w:val="20"/>
        </w:rPr>
      </w:pPr>
      <w:r w:rsidRPr="00A978FE">
        <w:rPr>
          <w:rFonts w:ascii="Times New Roman" w:hAnsi="Times New Roman" w:cs="Times New Roman"/>
          <w:b/>
          <w:sz w:val="20"/>
          <w:szCs w:val="20"/>
        </w:rPr>
        <w:t>Instituições:</w:t>
      </w:r>
      <w:r w:rsidRPr="00A978FE">
        <w:rPr>
          <w:rFonts w:ascii="Times New Roman" w:hAnsi="Times New Roman" w:cs="Times New Roman"/>
          <w:sz w:val="20"/>
          <w:szCs w:val="20"/>
        </w:rPr>
        <w:t xml:space="preserve"> 1- Acadêmica do curso de Enfermagem da Universidade de Fortaleza. Fortaleza, Ceará. Brasil. Apresentador. 2- Acadêmica</w:t>
      </w:r>
      <w:r w:rsidR="00EC7C8D" w:rsidRPr="00A978FE">
        <w:rPr>
          <w:rFonts w:ascii="Times New Roman" w:hAnsi="Times New Roman" w:cs="Times New Roman"/>
          <w:sz w:val="20"/>
          <w:szCs w:val="20"/>
        </w:rPr>
        <w:t>s</w:t>
      </w:r>
      <w:r w:rsidRPr="00A978FE">
        <w:rPr>
          <w:rFonts w:ascii="Times New Roman" w:hAnsi="Times New Roman" w:cs="Times New Roman"/>
          <w:sz w:val="20"/>
          <w:szCs w:val="20"/>
        </w:rPr>
        <w:t xml:space="preserve"> do curso de Enfermagem da Universidade de Fortaleza. Fortaleza, Ceará. Brasil. </w:t>
      </w:r>
      <w:r w:rsidR="00EC7C8D" w:rsidRPr="00A978FE">
        <w:rPr>
          <w:rFonts w:ascii="Times New Roman" w:hAnsi="Times New Roman" w:cs="Times New Roman"/>
          <w:sz w:val="20"/>
          <w:szCs w:val="20"/>
        </w:rPr>
        <w:t>3</w:t>
      </w:r>
      <w:r w:rsidRPr="00A978FE">
        <w:rPr>
          <w:rFonts w:ascii="Times New Roman" w:hAnsi="Times New Roman" w:cs="Times New Roman"/>
          <w:sz w:val="20"/>
          <w:szCs w:val="20"/>
        </w:rPr>
        <w:t xml:space="preserve">- </w:t>
      </w:r>
      <w:r w:rsidR="00EC7C8D" w:rsidRPr="00A978FE">
        <w:rPr>
          <w:rFonts w:ascii="Times New Roman" w:hAnsi="Times New Roman" w:cs="Times New Roman"/>
          <w:sz w:val="20"/>
          <w:szCs w:val="20"/>
        </w:rPr>
        <w:t xml:space="preserve">Enfermeira. </w:t>
      </w:r>
      <w:r w:rsidRPr="00A978FE">
        <w:rPr>
          <w:rFonts w:ascii="Times New Roman" w:hAnsi="Times New Roman" w:cs="Times New Roman"/>
          <w:sz w:val="20"/>
          <w:szCs w:val="20"/>
        </w:rPr>
        <w:t>Doutorado em Enfermagem pela Universi</w:t>
      </w:r>
      <w:r w:rsidR="00EC7C8D" w:rsidRPr="00A978FE">
        <w:rPr>
          <w:rFonts w:ascii="Times New Roman" w:hAnsi="Times New Roman" w:cs="Times New Roman"/>
          <w:sz w:val="20"/>
          <w:szCs w:val="20"/>
        </w:rPr>
        <w:t xml:space="preserve">dade Federal do Ceará. Fortaleza, Ceará. Brasil. 4- Enfermeira. </w:t>
      </w:r>
      <w:r w:rsidRPr="00A978FE">
        <w:rPr>
          <w:rFonts w:ascii="Times New Roman" w:hAnsi="Times New Roman" w:cs="Times New Roman"/>
          <w:sz w:val="20"/>
          <w:szCs w:val="20"/>
        </w:rPr>
        <w:t>Docente da Universidade de Fortaleza. Orientadora. Fortaleza, Ceará.</w:t>
      </w:r>
      <w:bookmarkStart w:id="0" w:name="_GoBack"/>
      <w:bookmarkEnd w:id="0"/>
      <w:r w:rsidRPr="00A978FE">
        <w:rPr>
          <w:rFonts w:ascii="Times New Roman" w:hAnsi="Times New Roman" w:cs="Times New Roman"/>
          <w:sz w:val="20"/>
          <w:szCs w:val="20"/>
        </w:rPr>
        <w:t xml:space="preserve"> Brasil. Orientadora.</w:t>
      </w:r>
    </w:p>
    <w:p w:rsidR="00201D3E" w:rsidRPr="00A978FE" w:rsidRDefault="00DA235D" w:rsidP="00201D3E">
      <w:pPr>
        <w:jc w:val="both"/>
        <w:rPr>
          <w:rFonts w:ascii="Times New Roman" w:hAnsi="Times New Roman" w:cs="Times New Roman"/>
          <w:sz w:val="20"/>
          <w:szCs w:val="20"/>
        </w:rPr>
      </w:pPr>
      <w:r w:rsidRPr="00A978FE">
        <w:rPr>
          <w:rFonts w:ascii="Times New Roman" w:hAnsi="Times New Roman" w:cs="Times New Roman"/>
          <w:sz w:val="20"/>
          <w:szCs w:val="20"/>
        </w:rPr>
        <w:t>A Lei orgânica</w:t>
      </w:r>
      <w:r w:rsidR="00201D3E" w:rsidRPr="00A978FE">
        <w:rPr>
          <w:rFonts w:ascii="Times New Roman" w:hAnsi="Times New Roman" w:cs="Times New Roman"/>
          <w:sz w:val="20"/>
          <w:szCs w:val="20"/>
        </w:rPr>
        <w:t>, nº 8.080, define a promoção, proteção e recuperação da saúde, como base da organização e funcionamento dos serviços</w:t>
      </w:r>
      <w:r w:rsidR="006F6425" w:rsidRPr="00A978FE">
        <w:rPr>
          <w:rFonts w:ascii="Times New Roman" w:hAnsi="Times New Roman" w:cs="Times New Roman"/>
          <w:sz w:val="20"/>
          <w:szCs w:val="20"/>
        </w:rPr>
        <w:t xml:space="preserve"> de saúde</w:t>
      </w:r>
      <w:r w:rsidR="00201D3E" w:rsidRPr="00A978FE">
        <w:rPr>
          <w:rFonts w:ascii="Times New Roman" w:hAnsi="Times New Roman" w:cs="Times New Roman"/>
          <w:sz w:val="20"/>
          <w:szCs w:val="20"/>
        </w:rPr>
        <w:t>. Em 2017, no mundo, havia 36,9 milhões de pessoas vivendo com HIV. De 2000 a 2016, foram identificado pelo Sistema de</w:t>
      </w:r>
      <w:r w:rsidR="00D83EA6" w:rsidRPr="00A978FE">
        <w:rPr>
          <w:rFonts w:ascii="Times New Roman" w:hAnsi="Times New Roman" w:cs="Times New Roman"/>
          <w:sz w:val="20"/>
          <w:szCs w:val="20"/>
        </w:rPr>
        <w:t xml:space="preserve"> Informação de Mortalidade</w:t>
      </w:r>
      <w:r w:rsidR="00201D3E" w:rsidRPr="00A978FE">
        <w:rPr>
          <w:rFonts w:ascii="Times New Roman" w:hAnsi="Times New Roman" w:cs="Times New Roman"/>
          <w:sz w:val="20"/>
          <w:szCs w:val="20"/>
        </w:rPr>
        <w:t>, 66.196 óbitos associad</w:t>
      </w:r>
      <w:r w:rsidR="008174C0" w:rsidRPr="00A978FE">
        <w:rPr>
          <w:rFonts w:ascii="Times New Roman" w:hAnsi="Times New Roman" w:cs="Times New Roman"/>
          <w:sz w:val="20"/>
          <w:szCs w:val="20"/>
        </w:rPr>
        <w:t xml:space="preserve">as às hepatites virais. Visto a </w:t>
      </w:r>
      <w:r w:rsidR="00F05F6A" w:rsidRPr="00A978FE">
        <w:rPr>
          <w:rFonts w:ascii="Times New Roman" w:hAnsi="Times New Roman" w:cs="Times New Roman"/>
          <w:sz w:val="20"/>
          <w:szCs w:val="20"/>
        </w:rPr>
        <w:t>incidência</w:t>
      </w:r>
      <w:r w:rsidR="00201D3E" w:rsidRPr="00A978FE">
        <w:rPr>
          <w:rFonts w:ascii="Times New Roman" w:hAnsi="Times New Roman" w:cs="Times New Roman"/>
          <w:sz w:val="20"/>
          <w:szCs w:val="20"/>
        </w:rPr>
        <w:t>, a atenção a grupos populacionais vulneráveis deve ser integral, assim é primordial que se qualifique o acesso ao diagnóstico de infecções, para que seja realizada de forma rápida e o tratamento seja iniciado de forma precoce, podendo para este fim ser ofertado o teste-rápido. Nessa perspectiva, ações extramuros como mutirões se enquadram em movimentos preconizados pelas políticas públicas. Esse trabalho objetivou descrever uma ação de testagem rápida para Infecções Sexualmente Transmissíveis em comunidade vulnerável. Trata-se de um relato de experiência, realizado no período de março a maio de 2019, em u</w:t>
      </w:r>
      <w:r w:rsidR="007F0433" w:rsidRPr="00A978FE">
        <w:rPr>
          <w:rFonts w:ascii="Times New Roman" w:hAnsi="Times New Roman" w:cs="Times New Roman"/>
          <w:sz w:val="20"/>
          <w:szCs w:val="20"/>
        </w:rPr>
        <w:t xml:space="preserve">ma feira realizada no </w:t>
      </w:r>
      <w:r w:rsidR="00201D3E" w:rsidRPr="00A978FE">
        <w:rPr>
          <w:rFonts w:ascii="Times New Roman" w:hAnsi="Times New Roman" w:cs="Times New Roman"/>
          <w:sz w:val="20"/>
          <w:szCs w:val="20"/>
        </w:rPr>
        <w:t>Barroso no município de Fortaleza- CE, área da regional VI, que ocupa Índice de Desenvolvi</w:t>
      </w:r>
      <w:r w:rsidR="00EC7C8D" w:rsidRPr="00A978FE">
        <w:rPr>
          <w:rFonts w:ascii="Times New Roman" w:hAnsi="Times New Roman" w:cs="Times New Roman"/>
          <w:sz w:val="20"/>
          <w:szCs w:val="20"/>
        </w:rPr>
        <w:t xml:space="preserve">mento Humano muito baixo </w:t>
      </w:r>
      <w:r w:rsidR="00201D3E" w:rsidRPr="00A978FE">
        <w:rPr>
          <w:rFonts w:ascii="Times New Roman" w:hAnsi="Times New Roman" w:cs="Times New Roman"/>
          <w:sz w:val="20"/>
          <w:szCs w:val="20"/>
        </w:rPr>
        <w:t>entre os 119 bairros. Participaram feiran</w:t>
      </w:r>
      <w:r w:rsidR="00D83EA6" w:rsidRPr="00A978FE">
        <w:rPr>
          <w:rFonts w:ascii="Times New Roman" w:hAnsi="Times New Roman" w:cs="Times New Roman"/>
          <w:sz w:val="20"/>
          <w:szCs w:val="20"/>
        </w:rPr>
        <w:t>tes e transeuntes</w:t>
      </w:r>
      <w:r w:rsidR="00201D3E" w:rsidRPr="00A978FE">
        <w:rPr>
          <w:rFonts w:ascii="Times New Roman" w:hAnsi="Times New Roman" w:cs="Times New Roman"/>
          <w:sz w:val="20"/>
          <w:szCs w:val="20"/>
        </w:rPr>
        <w:t>. Foram produzidos para a ação convites e cartazes utilizando o mote “Teste por amor, cuide-se rápido”. O</w:t>
      </w:r>
      <w:r w:rsidR="00D83EA6" w:rsidRPr="00A978FE">
        <w:rPr>
          <w:rFonts w:ascii="Times New Roman" w:hAnsi="Times New Roman" w:cs="Times New Roman"/>
          <w:sz w:val="20"/>
          <w:szCs w:val="20"/>
        </w:rPr>
        <w:t xml:space="preserve"> mutirão organizou-se em </w:t>
      </w:r>
      <w:r w:rsidR="00201D3E" w:rsidRPr="00A978FE">
        <w:rPr>
          <w:rFonts w:ascii="Times New Roman" w:hAnsi="Times New Roman" w:cs="Times New Roman"/>
          <w:sz w:val="20"/>
          <w:szCs w:val="20"/>
        </w:rPr>
        <w:t>estações. A primeira estação era de aconselhamento coletivo, os participantes formavam a fila e uma acadêmica, utilizando próteses, panfletos e camisinha discorria sobre as doenças que seriam testadas e sobre o teste rápido. A segunda estação era pré-teste; na terceira foram realizados os seguintes tes</w:t>
      </w:r>
      <w:r w:rsidR="0039674A" w:rsidRPr="00A978FE">
        <w:rPr>
          <w:rFonts w:ascii="Times New Roman" w:hAnsi="Times New Roman" w:cs="Times New Roman"/>
          <w:sz w:val="20"/>
          <w:szCs w:val="20"/>
        </w:rPr>
        <w:t xml:space="preserve">tes: HIV, Hepatite B e </w:t>
      </w:r>
      <w:r w:rsidR="00201D3E" w:rsidRPr="00A978FE">
        <w:rPr>
          <w:rFonts w:ascii="Times New Roman" w:hAnsi="Times New Roman" w:cs="Times New Roman"/>
          <w:sz w:val="20"/>
          <w:szCs w:val="20"/>
        </w:rPr>
        <w:t>C. O teste de Sífilis estava indisponível no posto e na secretaria no período em que aconteceu a ação. O quarto momento foi resultado e aconselhamento pós- teste. Foi idealizado a realização de 100 testes rápidos, no dia em que ocorre</w:t>
      </w:r>
      <w:r w:rsidR="007D3203" w:rsidRPr="00A978FE">
        <w:rPr>
          <w:rFonts w:ascii="Times New Roman" w:hAnsi="Times New Roman" w:cs="Times New Roman"/>
          <w:sz w:val="20"/>
          <w:szCs w:val="20"/>
        </w:rPr>
        <w:t>u a ação foi realizado 48</w:t>
      </w:r>
      <w:r w:rsidR="00201D3E" w:rsidRPr="00A978FE">
        <w:rPr>
          <w:rFonts w:ascii="Times New Roman" w:hAnsi="Times New Roman" w:cs="Times New Roman"/>
          <w:sz w:val="20"/>
          <w:szCs w:val="20"/>
        </w:rPr>
        <w:t>, em que 17 fora</w:t>
      </w:r>
      <w:r w:rsidR="00EC7C8D" w:rsidRPr="00A978FE">
        <w:rPr>
          <w:rFonts w:ascii="Times New Roman" w:hAnsi="Times New Roman" w:cs="Times New Roman"/>
          <w:sz w:val="20"/>
          <w:szCs w:val="20"/>
        </w:rPr>
        <w:t xml:space="preserve">m do sexo masculino e 31 do </w:t>
      </w:r>
      <w:r w:rsidR="00201D3E" w:rsidRPr="00A978FE">
        <w:rPr>
          <w:rFonts w:ascii="Times New Roman" w:hAnsi="Times New Roman" w:cs="Times New Roman"/>
          <w:sz w:val="20"/>
          <w:szCs w:val="20"/>
        </w:rPr>
        <w:t xml:space="preserve">feminino, entre 30 à 49 anos, apenas um teste foi positivo, mas o participante já sabia do seu diagnóstico de HIV. Apesar da meta não ter sido alcançada, a ação contribuiu para </w:t>
      </w:r>
      <w:r w:rsidR="00EC7C8D" w:rsidRPr="00A978FE">
        <w:rPr>
          <w:rFonts w:ascii="Times New Roman" w:hAnsi="Times New Roman" w:cs="Times New Roman"/>
          <w:sz w:val="20"/>
          <w:szCs w:val="20"/>
        </w:rPr>
        <w:t xml:space="preserve">aumento do conhecimento das </w:t>
      </w:r>
      <w:proofErr w:type="spellStart"/>
      <w:r w:rsidR="00EC7C8D" w:rsidRPr="00A978FE">
        <w:rPr>
          <w:rFonts w:ascii="Times New Roman" w:hAnsi="Times New Roman" w:cs="Times New Roman"/>
          <w:sz w:val="20"/>
          <w:szCs w:val="20"/>
        </w:rPr>
        <w:t>IST</w:t>
      </w:r>
      <w:r w:rsidR="00201D3E" w:rsidRPr="00A978FE">
        <w:rPr>
          <w:rFonts w:ascii="Times New Roman" w:hAnsi="Times New Roman" w:cs="Times New Roman"/>
          <w:sz w:val="20"/>
          <w:szCs w:val="20"/>
        </w:rPr>
        <w:t>s</w:t>
      </w:r>
      <w:proofErr w:type="spellEnd"/>
      <w:r w:rsidR="00201D3E" w:rsidRPr="00A978FE">
        <w:rPr>
          <w:rFonts w:ascii="Times New Roman" w:hAnsi="Times New Roman" w:cs="Times New Roman"/>
          <w:sz w:val="20"/>
          <w:szCs w:val="20"/>
        </w:rPr>
        <w:t xml:space="preserve">, a descoberta da existência dos testes rápidos e onde poderiam ser encontrados e o sobre a importância do uso dos preservativos durante as relações sexuais. Durante o projeto, foram relatados depoimentos da população acerca da atividade que estava sendo realizada com eles, se referiam que havia muitas dificuldades e os mesmos eram esquecidos. Ações extramuros são importantes para a criação de vínculo entre unidade básica e população, para que a informação seja disseminada de forma igual. Houve, uma procura significativa da população que demonstrou a falta de conhecimento sobre o assunto, visto a baixa escolaridade da região em que aconteceu a intervenção. Esse tipo de ação são redutoras de vulnerabilidades, pois tem o poder de </w:t>
      </w:r>
      <w:proofErr w:type="spellStart"/>
      <w:r w:rsidR="00201D3E" w:rsidRPr="00A978FE">
        <w:rPr>
          <w:rFonts w:ascii="Times New Roman" w:hAnsi="Times New Roman" w:cs="Times New Roman"/>
          <w:sz w:val="20"/>
          <w:szCs w:val="20"/>
        </w:rPr>
        <w:t>empoderar</w:t>
      </w:r>
      <w:proofErr w:type="spellEnd"/>
      <w:r w:rsidR="00201D3E" w:rsidRPr="00A978FE">
        <w:rPr>
          <w:rFonts w:ascii="Times New Roman" w:hAnsi="Times New Roman" w:cs="Times New Roman"/>
          <w:sz w:val="20"/>
          <w:szCs w:val="20"/>
        </w:rPr>
        <w:t xml:space="preserve"> os sujeitos do seu autocuidado. </w:t>
      </w:r>
    </w:p>
    <w:p w:rsidR="000B0873" w:rsidRPr="00A978FE" w:rsidRDefault="00201D3E" w:rsidP="00201D3E">
      <w:pPr>
        <w:jc w:val="both"/>
        <w:rPr>
          <w:rFonts w:ascii="Times New Roman" w:hAnsi="Times New Roman" w:cs="Times New Roman"/>
          <w:sz w:val="20"/>
          <w:szCs w:val="20"/>
        </w:rPr>
      </w:pPr>
      <w:r w:rsidRPr="00A978FE">
        <w:rPr>
          <w:rFonts w:ascii="Times New Roman" w:hAnsi="Times New Roman" w:cs="Times New Roman"/>
          <w:b/>
          <w:sz w:val="20"/>
          <w:szCs w:val="20"/>
        </w:rPr>
        <w:t>Descritores:</w:t>
      </w:r>
      <w:r w:rsidRPr="00A978FE">
        <w:rPr>
          <w:rFonts w:ascii="Times New Roman" w:hAnsi="Times New Roman" w:cs="Times New Roman"/>
          <w:sz w:val="20"/>
          <w:szCs w:val="20"/>
        </w:rPr>
        <w:t xml:space="preserve"> Infecções Sexualmente Transmissíveis; Comunidade Vulnerável; Educação em saúde.</w:t>
      </w:r>
    </w:p>
    <w:p w:rsidR="00201D3E" w:rsidRDefault="00201D3E" w:rsidP="00201D3E">
      <w:pPr>
        <w:jc w:val="both"/>
        <w:rPr>
          <w:rFonts w:ascii="Times New Roman" w:hAnsi="Times New Roman" w:cs="Times New Roman"/>
          <w:sz w:val="20"/>
          <w:szCs w:val="20"/>
        </w:rPr>
      </w:pPr>
    </w:p>
    <w:p w:rsidR="00201D3E" w:rsidRDefault="00201D3E" w:rsidP="00201D3E">
      <w:pPr>
        <w:jc w:val="both"/>
        <w:rPr>
          <w:rFonts w:ascii="Times New Roman" w:hAnsi="Times New Roman" w:cs="Times New Roman"/>
          <w:sz w:val="20"/>
          <w:szCs w:val="20"/>
        </w:rPr>
      </w:pPr>
    </w:p>
    <w:p w:rsidR="00201D3E" w:rsidRDefault="00201D3E" w:rsidP="00201D3E">
      <w:pPr>
        <w:jc w:val="both"/>
        <w:rPr>
          <w:rFonts w:ascii="Times New Roman" w:hAnsi="Times New Roman" w:cs="Times New Roman"/>
          <w:sz w:val="20"/>
          <w:szCs w:val="20"/>
        </w:rPr>
      </w:pPr>
    </w:p>
    <w:p w:rsidR="00201D3E" w:rsidRDefault="00201D3E" w:rsidP="00201D3E">
      <w:pPr>
        <w:jc w:val="both"/>
        <w:rPr>
          <w:rFonts w:ascii="Times New Roman" w:hAnsi="Times New Roman" w:cs="Times New Roman"/>
          <w:sz w:val="20"/>
          <w:szCs w:val="20"/>
        </w:rPr>
      </w:pPr>
    </w:p>
    <w:p w:rsidR="00201D3E" w:rsidRDefault="00201D3E" w:rsidP="00201D3E">
      <w:pPr>
        <w:jc w:val="both"/>
        <w:rPr>
          <w:rFonts w:ascii="Times New Roman" w:hAnsi="Times New Roman" w:cs="Times New Roman"/>
          <w:sz w:val="20"/>
          <w:szCs w:val="20"/>
        </w:rPr>
      </w:pPr>
    </w:p>
    <w:p w:rsidR="00201D3E" w:rsidRPr="00201D3E" w:rsidRDefault="00201D3E" w:rsidP="00201D3E">
      <w:pPr>
        <w:jc w:val="both"/>
        <w:rPr>
          <w:rFonts w:ascii="Times New Roman" w:hAnsi="Times New Roman" w:cs="Times New Roman"/>
          <w:sz w:val="20"/>
          <w:szCs w:val="20"/>
        </w:rPr>
      </w:pPr>
    </w:p>
    <w:sectPr w:rsidR="00201D3E" w:rsidRPr="00201D3E" w:rsidSect="00201D3E">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3E"/>
    <w:rsid w:val="000B0873"/>
    <w:rsid w:val="0017541E"/>
    <w:rsid w:val="00201D3E"/>
    <w:rsid w:val="0039674A"/>
    <w:rsid w:val="006F6425"/>
    <w:rsid w:val="007D3203"/>
    <w:rsid w:val="007F0433"/>
    <w:rsid w:val="008174C0"/>
    <w:rsid w:val="00840302"/>
    <w:rsid w:val="008D1E42"/>
    <w:rsid w:val="009C3CE2"/>
    <w:rsid w:val="00A978FE"/>
    <w:rsid w:val="00C46C87"/>
    <w:rsid w:val="00D83EA6"/>
    <w:rsid w:val="00DA235D"/>
    <w:rsid w:val="00EC7C8D"/>
    <w:rsid w:val="00F05F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9C146-F7B2-4B8E-BA86-6E065175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174573">
      <w:bodyDiv w:val="1"/>
      <w:marLeft w:val="0"/>
      <w:marRight w:val="0"/>
      <w:marTop w:val="0"/>
      <w:marBottom w:val="0"/>
      <w:divBdr>
        <w:top w:val="none" w:sz="0" w:space="0" w:color="auto"/>
        <w:left w:val="none" w:sz="0" w:space="0" w:color="auto"/>
        <w:bottom w:val="none" w:sz="0" w:space="0" w:color="auto"/>
        <w:right w:val="none" w:sz="0" w:space="0" w:color="auto"/>
      </w:divBdr>
    </w:div>
    <w:div w:id="13154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2019-09-30T00:50:00Z</dcterms:created>
  <dcterms:modified xsi:type="dcterms:W3CDTF">2019-09-30T00:50:00Z</dcterms:modified>
</cp:coreProperties>
</file>