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Pr="00BE6E4E" w:rsidRDefault="00250757" w:rsidP="00BE6E4E">
      <w:pPr>
        <w:spacing w:line="276" w:lineRule="auto"/>
        <w:jc w:val="center"/>
        <w:rPr>
          <w:b/>
          <w:sz w:val="28"/>
          <w:szCs w:val="28"/>
        </w:rPr>
      </w:pPr>
      <w:r w:rsidRPr="00BE6E4E">
        <w:rPr>
          <w:b/>
          <w:sz w:val="28"/>
          <w:szCs w:val="28"/>
        </w:rPr>
        <w:t>PERFIL CLÍNICO E NUTRICIONAL DOS PACIENTES INTERNADOS NO SETOR DE CLÍNICA MÉDICA DE UM HOSPITAL DE ENSINO</w:t>
      </w:r>
    </w:p>
    <w:p w:rsidR="00250757" w:rsidRDefault="00250757" w:rsidP="00BE6E4E">
      <w:pPr>
        <w:spacing w:line="276" w:lineRule="auto"/>
        <w:jc w:val="center"/>
        <w:rPr>
          <w:b/>
          <w:sz w:val="28"/>
        </w:rPr>
      </w:pPr>
    </w:p>
    <w:p w:rsidR="002B6F5A" w:rsidRPr="00B35F3E" w:rsidRDefault="000B32F2" w:rsidP="00B35F3E">
      <w:pPr>
        <w:spacing w:after="120" w:line="276" w:lineRule="auto"/>
        <w:jc w:val="center"/>
      </w:pPr>
      <w:r>
        <w:t>FLÁVIO TONDATI FERREIRA</w:t>
      </w:r>
      <w:r w:rsidR="00134720">
        <w:t xml:space="preserve"> </w:t>
      </w:r>
      <w:proofErr w:type="gramStart"/>
      <w:r w:rsidR="002B6F5A" w:rsidRPr="002B6F5A">
        <w:rPr>
          <w:vertAlign w:val="superscript"/>
        </w:rPr>
        <w:t>1</w:t>
      </w:r>
      <w:proofErr w:type="gramEnd"/>
      <w:r w:rsidR="002B6F5A">
        <w:t xml:space="preserve">; </w:t>
      </w:r>
      <w:r>
        <w:t>LIDIANI FIGUEIREDO SANTANA</w:t>
      </w:r>
      <w:r w:rsidR="00134720">
        <w:t xml:space="preserve"> 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250757">
        <w:t>ABILIO TORRES DOS SANTOS NETO</w:t>
      </w:r>
      <w:r w:rsidR="00134720">
        <w:t xml:space="preserve"> 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250757">
        <w:t>ELISANA LIMA RODRIGUES</w:t>
      </w:r>
      <w:r w:rsidR="00134720">
        <w:t xml:space="preserve"> </w:t>
      </w:r>
      <w:r w:rsidR="002B6F5A">
        <w:rPr>
          <w:vertAlign w:val="superscript"/>
        </w:rPr>
        <w:t>4</w:t>
      </w:r>
      <w:r w:rsidR="002B6F5A">
        <w:t xml:space="preserve">; </w:t>
      </w:r>
      <w:r w:rsidR="00250757">
        <w:t>JAQUELINE</w:t>
      </w:r>
      <w:r w:rsidR="00BE6E4E">
        <w:t xml:space="preserve"> </w:t>
      </w:r>
      <w:r w:rsidR="00250757">
        <w:t>VIEIRA</w:t>
      </w:r>
      <w:r w:rsidR="00B35F3E">
        <w:rPr>
          <w:vertAlign w:val="superscript"/>
        </w:rPr>
        <w:t>5</w:t>
      </w:r>
      <w:r w:rsidR="00B35F3E" w:rsidRPr="00B35F3E">
        <w:t>;</w:t>
      </w:r>
      <w:r w:rsidR="00B35F3E">
        <w:rPr>
          <w:vertAlign w:val="superscript"/>
        </w:rPr>
        <w:t xml:space="preserve"> </w:t>
      </w:r>
      <w:r w:rsidR="00B35F3E">
        <w:t>DIANA FIGUEIREDO DE SANTANA AQUINO</w:t>
      </w:r>
      <w:r w:rsidR="00B35F3E" w:rsidRPr="00B35F3E">
        <w:rPr>
          <w:vertAlign w:val="superscript"/>
        </w:rPr>
        <w:t>6</w:t>
      </w:r>
      <w:r w:rsidR="00B35F3E">
        <w:rPr>
          <w:vertAlign w:val="superscript"/>
        </w:rPr>
        <w:t xml:space="preserve"> </w:t>
      </w:r>
    </w:p>
    <w:p w:rsidR="002B6F5A" w:rsidRPr="004467FD" w:rsidRDefault="002B6F5A" w:rsidP="00BE6E4E">
      <w:pPr>
        <w:spacing w:line="276" w:lineRule="auto"/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proofErr w:type="gramEnd"/>
      <w:r w:rsidR="00E621AB">
        <w:rPr>
          <w:vertAlign w:val="superscript"/>
        </w:rPr>
        <w:t xml:space="preserve"> </w:t>
      </w:r>
      <w:r w:rsidR="000B32F2">
        <w:t>Enfermeiro – Prefeitura Municipal de Campo Grande – Campo Grande, MS</w:t>
      </w:r>
      <w:r w:rsidR="000B32F2" w:rsidRPr="00932045">
        <w:t>, e-mail</w:t>
      </w:r>
      <w:r w:rsidR="000B32F2">
        <w:t>: flaviotondati@hotmail.com</w:t>
      </w:r>
      <w:r w:rsidR="004467FD">
        <w:t xml:space="preserve">; </w:t>
      </w:r>
      <w:r w:rsidRPr="00932045">
        <w:rPr>
          <w:vertAlign w:val="superscript"/>
        </w:rPr>
        <w:t>2</w:t>
      </w:r>
      <w:r w:rsidR="000B32F2" w:rsidRPr="000B32F2">
        <w:t xml:space="preserve"> </w:t>
      </w:r>
      <w:r w:rsidR="000B32F2">
        <w:t>Universidade Federal do Mato Grosso do Sul</w:t>
      </w:r>
      <w:r w:rsidR="000B32F2" w:rsidRPr="00932045">
        <w:t>, e-mail</w:t>
      </w:r>
      <w:r w:rsidR="000B32F2">
        <w:t>: lidi_lfs@hotmail.com</w:t>
      </w:r>
      <w:r w:rsidR="004467FD">
        <w:rPr>
          <w:rStyle w:val="Hyperlink"/>
          <w:color w:val="auto"/>
          <w:u w:val="none"/>
        </w:rPr>
        <w:t xml:space="preserve">; </w:t>
      </w:r>
      <w:r w:rsidRPr="00250757">
        <w:rPr>
          <w:rStyle w:val="Hyperlink"/>
          <w:color w:val="auto"/>
          <w:u w:val="none"/>
          <w:vertAlign w:val="superscript"/>
        </w:rPr>
        <w:t>3</w:t>
      </w:r>
      <w:r w:rsidR="00250757">
        <w:rPr>
          <w:rStyle w:val="Hyperlink"/>
          <w:color w:val="auto"/>
          <w:u w:val="none"/>
          <w:vertAlign w:val="superscript"/>
        </w:rPr>
        <w:t xml:space="preserve"> </w:t>
      </w:r>
      <w:r w:rsidR="00250757">
        <w:t>Universidade Federal do Mato Grosso do Sul</w:t>
      </w:r>
      <w:r w:rsidRPr="00932045">
        <w:t>, e-mail</w:t>
      </w:r>
      <w:r w:rsidR="00BE6E4E">
        <w:t>: abílio.torres@hotmail.com</w:t>
      </w:r>
      <w:r w:rsidR="004467FD">
        <w:t xml:space="preserve">; </w:t>
      </w:r>
      <w:r>
        <w:rPr>
          <w:vertAlign w:val="superscript"/>
        </w:rPr>
        <w:t xml:space="preserve">4 </w:t>
      </w:r>
      <w:r w:rsidR="00250757">
        <w:t>Universidade Federal do Mato Grosso do Sul</w:t>
      </w:r>
      <w:r w:rsidRPr="00932045">
        <w:t>, e-mail</w:t>
      </w:r>
      <w:r w:rsidR="00BE6E4E">
        <w:t>: elisana.lima10@gmail.com</w:t>
      </w:r>
      <w:r w:rsidR="004467FD">
        <w:t xml:space="preserve">; </w:t>
      </w:r>
      <w:r>
        <w:rPr>
          <w:vertAlign w:val="superscript"/>
        </w:rPr>
        <w:t xml:space="preserve">5 </w:t>
      </w:r>
      <w:r w:rsidR="00250757">
        <w:t xml:space="preserve">Nutricionista – Hospital Universitário Maria Aparecida </w:t>
      </w:r>
      <w:proofErr w:type="spellStart"/>
      <w:r w:rsidR="00250757">
        <w:t>Pedrossian</w:t>
      </w:r>
      <w:proofErr w:type="spellEnd"/>
      <w:r w:rsidR="00250757">
        <w:t xml:space="preserve"> – Campo Grande, MS</w:t>
      </w:r>
      <w:r w:rsidRPr="00932045">
        <w:t>, e-mail</w:t>
      </w:r>
      <w:r w:rsidR="00250757" w:rsidRPr="00BE6E4E">
        <w:rPr>
          <w:rStyle w:val="Hyperlink"/>
          <w:color w:val="auto"/>
          <w:u w:val="none"/>
        </w:rPr>
        <w:t>:</w:t>
      </w:r>
      <w:r w:rsidR="00BE6E4E" w:rsidRPr="00BE6E4E">
        <w:rPr>
          <w:rStyle w:val="Hyperlink"/>
          <w:color w:val="auto"/>
          <w:u w:val="none"/>
        </w:rPr>
        <w:t xml:space="preserve"> </w:t>
      </w:r>
      <w:r w:rsidR="00BE6E4E" w:rsidRPr="00BE6E4E">
        <w:rPr>
          <w:shd w:val="clear" w:color="auto" w:fill="FFFFFF"/>
        </w:rPr>
        <w:t>jsovieira@gmail.com</w:t>
      </w:r>
      <w:r w:rsidR="00B35F3E">
        <w:rPr>
          <w:shd w:val="clear" w:color="auto" w:fill="FFFFFF"/>
        </w:rPr>
        <w:t xml:space="preserve">; </w:t>
      </w:r>
      <w:r w:rsidR="00B35F3E">
        <w:rPr>
          <w:rStyle w:val="Hyperlink"/>
          <w:color w:val="auto"/>
          <w:u w:val="none"/>
          <w:vertAlign w:val="superscript"/>
        </w:rPr>
        <w:t>6</w:t>
      </w:r>
      <w:r w:rsidR="00B35F3E" w:rsidRPr="004D4747">
        <w:rPr>
          <w:rStyle w:val="Hyperlink"/>
          <w:color w:val="auto"/>
          <w:u w:val="none"/>
          <w:vertAlign w:val="superscript"/>
        </w:rPr>
        <w:t xml:space="preserve"> </w:t>
      </w:r>
      <w:r w:rsidR="00B35F3E" w:rsidRPr="004D4747">
        <w:t xml:space="preserve">Universidade Federal </w:t>
      </w:r>
      <w:r w:rsidR="00B35F3E">
        <w:t>da Grande Dourados</w:t>
      </w:r>
      <w:r w:rsidR="00B35F3E" w:rsidRPr="004D4747">
        <w:t xml:space="preserve">, e-mail: </w:t>
      </w:r>
      <w:r w:rsidR="00B35F3E">
        <w:t>di_fsa@yahoo.com.br</w:t>
      </w:r>
    </w:p>
    <w:p w:rsidR="002B6F5A" w:rsidRPr="002B6F5A" w:rsidRDefault="002B6F5A" w:rsidP="00BE6E4E">
      <w:pPr>
        <w:spacing w:line="276" w:lineRule="auto"/>
        <w:rPr>
          <w:rStyle w:val="Hyperlink"/>
          <w:sz w:val="16"/>
          <w:szCs w:val="16"/>
        </w:rPr>
      </w:pPr>
    </w:p>
    <w:p w:rsidR="002B6F5A" w:rsidRPr="002B6F5A" w:rsidRDefault="002B6F5A" w:rsidP="00BE6E4E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250757" w:rsidRPr="003C49E4" w:rsidRDefault="00250757" w:rsidP="00171B58">
      <w:pPr>
        <w:autoSpaceDE w:val="0"/>
        <w:autoSpaceDN w:val="0"/>
        <w:adjustRightInd w:val="0"/>
        <w:spacing w:line="276" w:lineRule="auto"/>
        <w:jc w:val="both"/>
      </w:pPr>
      <w:r w:rsidRPr="003C49E4">
        <w:rPr>
          <w:b/>
          <w:bCs/>
        </w:rPr>
        <w:t>Introdução:</w:t>
      </w:r>
      <w:r w:rsidRPr="003C49E4">
        <w:t xml:space="preserve"> A manutenção do estado nutricional é importante para preservação e recuperação da saúde, ainda assim, a desnutrição hospitalar é um evento prevalente na atualidade, contribuindo para o aumento da </w:t>
      </w:r>
      <w:proofErr w:type="spellStart"/>
      <w:r w:rsidRPr="003C49E4">
        <w:t>morbimortalidade</w:t>
      </w:r>
      <w:proofErr w:type="spellEnd"/>
      <w:r w:rsidRPr="003C49E4">
        <w:t xml:space="preserve">, do tempo e custo com a hospitalização, </w:t>
      </w:r>
      <w:r w:rsidR="00171B58">
        <w:t>bem como</w:t>
      </w:r>
      <w:r w:rsidRPr="003C49E4">
        <w:t xml:space="preserve"> par</w:t>
      </w:r>
      <w:r>
        <w:t xml:space="preserve">a a piora da qualidade de vida. </w:t>
      </w:r>
      <w:r w:rsidRPr="003C49E4">
        <w:t>No âmbito hospitalar é necessário detectar os pacientes em risco nutricional</w:t>
      </w:r>
      <w:r>
        <w:t xml:space="preserve"> precocemente</w:t>
      </w:r>
      <w:r w:rsidRPr="003C49E4">
        <w:t>, possibilitando assim a intervenção nutricional primária, evitando a instalação da desnutrição por meio de medidas preventivas</w:t>
      </w:r>
      <w:r>
        <w:t xml:space="preserve">. </w:t>
      </w:r>
      <w:r w:rsidRPr="003C49E4">
        <w:rPr>
          <w:b/>
          <w:bCs/>
        </w:rPr>
        <w:t>Objetivos:</w:t>
      </w:r>
      <w:r w:rsidRPr="003C49E4">
        <w:t xml:space="preserve"> Caracterizar o perfil clínico e nutricional dos pacientes internados no Setor de Clínica Médica de um Hospital de Ensino. </w:t>
      </w:r>
      <w:r w:rsidR="0051748F">
        <w:rPr>
          <w:b/>
          <w:bCs/>
        </w:rPr>
        <w:t>Metodologia</w:t>
      </w:r>
      <w:r w:rsidRPr="003C49E4">
        <w:rPr>
          <w:b/>
          <w:bCs/>
        </w:rPr>
        <w:t>:</w:t>
      </w:r>
      <w:r w:rsidRPr="003C49E4">
        <w:t xml:space="preserve"> Foram coletados os dados todos os pacientes internados no Setor de Clínica</w:t>
      </w:r>
      <w:r w:rsidR="00171B58">
        <w:t xml:space="preserve"> Médica nos meses </w:t>
      </w:r>
      <w:r w:rsidRPr="003C49E4">
        <w:t>janeiro</w:t>
      </w:r>
      <w:r w:rsidR="000068B8">
        <w:t xml:space="preserve"> </w:t>
      </w:r>
      <w:r w:rsidR="00171B58">
        <w:t>e</w:t>
      </w:r>
      <w:r w:rsidRPr="003C49E4">
        <w:t xml:space="preserve"> fevereiro/2017. Para identificação </w:t>
      </w:r>
      <w:r w:rsidR="00BE6E4E">
        <w:t>foram</w:t>
      </w:r>
      <w:r w:rsidRPr="003C49E4">
        <w:t xml:space="preserve"> coletado</w:t>
      </w:r>
      <w:r w:rsidR="00BE6E4E">
        <w:t xml:space="preserve">s </w:t>
      </w:r>
      <w:r w:rsidRPr="003C49E4">
        <w:t>dados como sexo e idade; e a caracterização cl</w:t>
      </w:r>
      <w:r w:rsidR="00BE6E4E">
        <w:t>í</w:t>
      </w:r>
      <w:r w:rsidRPr="003C49E4">
        <w:t>nica foi por meio do diagnóstico médico já estabelecido no momento da internação.</w:t>
      </w:r>
      <w:r w:rsidR="00171B58">
        <w:t xml:space="preserve"> O</w:t>
      </w:r>
      <w:r w:rsidRPr="003C49E4">
        <w:t xml:space="preserve">s dados antropométricos peso e altura, </w:t>
      </w:r>
      <w:r w:rsidR="00171B58">
        <w:t xml:space="preserve">e </w:t>
      </w:r>
      <w:r w:rsidRPr="003C49E4">
        <w:t>quan</w:t>
      </w:r>
      <w:r w:rsidR="00171B58">
        <w:t>t</w:t>
      </w:r>
      <w:r w:rsidRPr="003C49E4">
        <w:t xml:space="preserve">o </w:t>
      </w:r>
      <w:r w:rsidR="00171B58">
        <w:t xml:space="preserve">paciente </w:t>
      </w:r>
      <w:r w:rsidRPr="003C49E4">
        <w:t xml:space="preserve">acamado foi obtido com uso fórmulas utilizando a circunferência do braço e altura do joelho. </w:t>
      </w:r>
      <w:r w:rsidRPr="003C49E4">
        <w:rPr>
          <w:rFonts w:eastAsia="TrebuchetMS"/>
        </w:rPr>
        <w:t xml:space="preserve">Para identificação do nível da complexidade assistencial foi utilizada a Escala de </w:t>
      </w:r>
      <w:proofErr w:type="spellStart"/>
      <w:r w:rsidRPr="003C49E4">
        <w:rPr>
          <w:rFonts w:eastAsia="TrebuchetMS"/>
        </w:rPr>
        <w:t>Fugulin</w:t>
      </w:r>
      <w:proofErr w:type="spellEnd"/>
      <w:r w:rsidRPr="003C49E4">
        <w:rPr>
          <w:rFonts w:eastAsia="TrebuchetMS"/>
        </w:rPr>
        <w:t xml:space="preserve">, diante da pontuação obtida, os pacientes são classificados </w:t>
      </w:r>
      <w:r w:rsidR="00BE6E4E">
        <w:rPr>
          <w:rFonts w:eastAsia="TrebuchetMS"/>
        </w:rPr>
        <w:t xml:space="preserve">em cinco categorias de cuidado. </w:t>
      </w:r>
      <w:r w:rsidRPr="003C49E4">
        <w:t>Os resultados foram apresentad</w:t>
      </w:r>
      <w:r w:rsidR="00171B58">
        <w:t xml:space="preserve">os pela </w:t>
      </w:r>
      <w:proofErr w:type="spellStart"/>
      <w:r w:rsidR="00171B58">
        <w:t>média±</w:t>
      </w:r>
      <w:r w:rsidRPr="003C49E4">
        <w:t>desvio</w:t>
      </w:r>
      <w:proofErr w:type="spellEnd"/>
      <w:r w:rsidRPr="003C49E4">
        <w:t xml:space="preserve"> padrão, e percentuais. </w:t>
      </w:r>
      <w:r w:rsidRPr="003C49E4">
        <w:rPr>
          <w:b/>
          <w:bCs/>
        </w:rPr>
        <w:t>Resultados:</w:t>
      </w:r>
      <w:r w:rsidRPr="003C49E4">
        <w:rPr>
          <w:iCs/>
        </w:rPr>
        <w:t xml:space="preserve"> </w:t>
      </w:r>
      <w:r w:rsidRPr="003C49E4">
        <w:t xml:space="preserve">No período de 28 de janeiro/2017 a 28 de fevereiro/2017 foram internados 57 pacientes no Setor de Clínica Médica, destes 52,6% do sexo feminino e 47,4% sexo masculino; </w:t>
      </w:r>
      <w:r w:rsidR="00171B58">
        <w:t>50,8% idosos</w:t>
      </w:r>
      <w:r w:rsidRPr="003C49E4">
        <w:t>; média de idade 57±16,72</w:t>
      </w:r>
      <w:r w:rsidR="00BE6E4E">
        <w:t>; 44% dos pacientes eram acamados</w:t>
      </w:r>
      <w:r w:rsidRPr="003C49E4">
        <w:t xml:space="preserve">. </w:t>
      </w:r>
      <w:r w:rsidR="00BE6E4E">
        <w:rPr>
          <w:iCs/>
        </w:rPr>
        <w:t>F</w:t>
      </w:r>
      <w:r w:rsidRPr="003C49E4">
        <w:t>oi observado, entre os adultos, maior percentual de sobrepeso (10,5%) e obesidade (7,0%) no sexo feminino, e baixo peso (8,7%) no sexo masculino; já entre os idosos, o sexo feminino também apresentou maior percentual de sobrepeso (8,7%) e no sexo masculino maior percentual de peso adequado para altura (10,5%)</w:t>
      </w:r>
      <w:r w:rsidR="00BE6E4E">
        <w:t>.</w:t>
      </w:r>
      <w:r w:rsidRPr="003C49E4">
        <w:t xml:space="preserve"> Com relação </w:t>
      </w:r>
      <w:r w:rsidR="00171B58" w:rsidRPr="003C49E4">
        <w:t>à</w:t>
      </w:r>
      <w:r w:rsidRPr="003C49E4">
        <w:t xml:space="preserve"> classificação dos cuidados, utilizando a escala de </w:t>
      </w:r>
      <w:proofErr w:type="spellStart"/>
      <w:r w:rsidRPr="003C49E4">
        <w:t>Fugulin</w:t>
      </w:r>
      <w:proofErr w:type="spellEnd"/>
      <w:r w:rsidRPr="003C49E4">
        <w:t xml:space="preserve">, 61,4% apresentaram pontuação que classificavam como alta dependência, </w:t>
      </w:r>
      <w:proofErr w:type="gramStart"/>
      <w:r w:rsidRPr="003C49E4">
        <w:t>semi intensivo</w:t>
      </w:r>
      <w:proofErr w:type="gramEnd"/>
      <w:r w:rsidRPr="003C49E4">
        <w:t xml:space="preserve"> e intensivo, fato</w:t>
      </w:r>
      <w:r w:rsidR="00171B58">
        <w:t xml:space="preserve"> </w:t>
      </w:r>
      <w:r w:rsidR="00171B58">
        <w:lastRenderedPageBreak/>
        <w:t xml:space="preserve">está </w:t>
      </w:r>
      <w:r w:rsidRPr="003C49E4">
        <w:t xml:space="preserve">diretamente relacionado com o estado nutricional do paciente. </w:t>
      </w:r>
      <w:r w:rsidRPr="003C49E4">
        <w:rPr>
          <w:b/>
          <w:bCs/>
        </w:rPr>
        <w:t>Conclusão:</w:t>
      </w:r>
      <w:r w:rsidRPr="003C49E4">
        <w:t xml:space="preserve"> Com o estudo foi possível verificar que os pacientes internados na clínica médica do hospital apresentam risco nutricional que influenciam diretamente na classificação do tipo de cuidado da enfermagem.</w:t>
      </w: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bookmarkStart w:id="0" w:name="_GoBack"/>
      <w:bookmarkEnd w:id="0"/>
    </w:p>
    <w:p w:rsidR="002B6F5A" w:rsidRPr="00D95DFA" w:rsidRDefault="002B6F5A" w:rsidP="004467FD">
      <w:pPr>
        <w:spacing w:line="276" w:lineRule="auto"/>
      </w:pPr>
      <w:r w:rsidRPr="002B6F5A">
        <w:rPr>
          <w:b/>
          <w:bCs/>
        </w:rPr>
        <w:t>Palavras-chave</w:t>
      </w:r>
      <w:r w:rsidRPr="002B6F5A">
        <w:t xml:space="preserve">: </w:t>
      </w:r>
      <w:r w:rsidR="00171B58">
        <w:t>estado nutricional; cuidados de enfermagem; clínica médica</w:t>
      </w:r>
      <w:r w:rsidRPr="002B6F5A">
        <w:t>.</w:t>
      </w:r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67" w:rsidRDefault="00F52267" w:rsidP="00C422FB">
      <w:r>
        <w:separator/>
      </w:r>
    </w:p>
  </w:endnote>
  <w:endnote w:type="continuationSeparator" w:id="0">
    <w:p w:rsidR="00F52267" w:rsidRDefault="00F52267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67" w:rsidRDefault="00F52267" w:rsidP="00C422FB">
      <w:r>
        <w:separator/>
      </w:r>
    </w:p>
  </w:footnote>
  <w:footnote w:type="continuationSeparator" w:id="0">
    <w:p w:rsidR="00F52267" w:rsidRDefault="00F52267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22FB"/>
    <w:rsid w:val="000068B8"/>
    <w:rsid w:val="000622B6"/>
    <w:rsid w:val="000B32F2"/>
    <w:rsid w:val="000B5CFC"/>
    <w:rsid w:val="00134720"/>
    <w:rsid w:val="00171B58"/>
    <w:rsid w:val="001D3C8B"/>
    <w:rsid w:val="00216ABD"/>
    <w:rsid w:val="0024504A"/>
    <w:rsid w:val="00250757"/>
    <w:rsid w:val="002B6F5A"/>
    <w:rsid w:val="00300882"/>
    <w:rsid w:val="00364F29"/>
    <w:rsid w:val="00386C8B"/>
    <w:rsid w:val="00436DB2"/>
    <w:rsid w:val="004467FD"/>
    <w:rsid w:val="004D61FB"/>
    <w:rsid w:val="004F7417"/>
    <w:rsid w:val="0051748F"/>
    <w:rsid w:val="00522920"/>
    <w:rsid w:val="005B304C"/>
    <w:rsid w:val="00604518"/>
    <w:rsid w:val="006869D9"/>
    <w:rsid w:val="00714114"/>
    <w:rsid w:val="007235C7"/>
    <w:rsid w:val="00763B9D"/>
    <w:rsid w:val="00887009"/>
    <w:rsid w:val="008C7EED"/>
    <w:rsid w:val="0094563F"/>
    <w:rsid w:val="00B35F3E"/>
    <w:rsid w:val="00BD30E9"/>
    <w:rsid w:val="00BD4518"/>
    <w:rsid w:val="00BD7E07"/>
    <w:rsid w:val="00BE6E4E"/>
    <w:rsid w:val="00BF4E75"/>
    <w:rsid w:val="00C422FB"/>
    <w:rsid w:val="00CB43DF"/>
    <w:rsid w:val="00D95DFA"/>
    <w:rsid w:val="00D9682F"/>
    <w:rsid w:val="00DE2D3D"/>
    <w:rsid w:val="00E10B37"/>
    <w:rsid w:val="00E43D55"/>
    <w:rsid w:val="00E621AB"/>
    <w:rsid w:val="00EE2F99"/>
    <w:rsid w:val="00F52267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Lidiani</cp:lastModifiedBy>
  <cp:revision>8</cp:revision>
  <dcterms:created xsi:type="dcterms:W3CDTF">2018-03-19T17:45:00Z</dcterms:created>
  <dcterms:modified xsi:type="dcterms:W3CDTF">2018-03-25T01:46:00Z</dcterms:modified>
</cp:coreProperties>
</file>