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FD" w:rsidRDefault="00EC3F81">
      <w:pPr>
        <w:spacing w:after="160" w:line="259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SETEMBRO AMARELO: APLICAÇÃO DE TECNOLOGIA LEVE PARA A PREVENÇÃO DO SUICÍDIO</w:t>
      </w:r>
    </w:p>
    <w:p w:rsidR="00FD37FD" w:rsidRDefault="00EC3F8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Jandira Karla Resende Simeão¹, Cristina Paloma Guerra da Silva², Priscila Silva Melo³, Rosa Ferreira Neta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/>
          <w:sz w:val="20"/>
          <w:szCs w:val="20"/>
        </w:rPr>
        <w:t>, Rithianne Frota Carneiro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FD37FD" w:rsidRDefault="00EC3F8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Instituições: 1- Enfermeira. Pós-graduanda em Ginecologia e Obstetrícia pela UNIQ/Faculdade de Quixeramobim. Fortaleza, Ceará. Brasil. Apresentador. 2- Enfermeira. Pós-graduanda em Unidade de Terapia Intensiva pela UNIFOR/Universidade de Fortaleza. Fortale</w:t>
      </w:r>
      <w:r>
        <w:rPr>
          <w:rFonts w:ascii="Times New Roman" w:eastAsia="Times New Roman" w:hAnsi="Times New Roman"/>
          <w:sz w:val="20"/>
          <w:szCs w:val="20"/>
        </w:rPr>
        <w:t>za, Ceará. Brasil. 3- Enfermeira. Pós graduanda em Gestão, Auditoria e Perícia em Sistemas de Saúde, pela UECE/Universidade Estadual do Ceará. Fortaleza, Ceará. Brasil. 4- Enfermeira. Pós-graduanda em Unidade de Terapia Intensiva pela UNIFOR/Universidade d</w:t>
      </w:r>
      <w:r>
        <w:rPr>
          <w:rFonts w:ascii="Times New Roman" w:eastAsia="Times New Roman" w:hAnsi="Times New Roman"/>
          <w:sz w:val="20"/>
          <w:szCs w:val="20"/>
        </w:rPr>
        <w:t xml:space="preserve">e Fortaleza. Fortaleza, Ceará. Brasil. 5- Enfermeira. Doutora em Saúde Coletiva pela UECE/ Universidade Estadual do Ceará. Fortaleza, Ceará. Brasil. Mestre em Saúde Coletiva pela UNIFOR/ Universidade de Fortaleza. Fortaleza, Ceará. Brasil. Especialista em </w:t>
      </w:r>
      <w:r>
        <w:rPr>
          <w:rFonts w:ascii="Times New Roman" w:eastAsia="Times New Roman" w:hAnsi="Times New Roman"/>
          <w:sz w:val="20"/>
          <w:szCs w:val="20"/>
        </w:rPr>
        <w:t>Unidade de Terapia Intensiva pela UECE/ Universidade Estadual do Ceará. Fortaleza, Ceará. Brasil. Docente da UniFanor Wyden/ Centro Universitário Wyden em Fortaleza. Fortaleza, Ceará. Brasil. Orientadora.</w:t>
      </w:r>
    </w:p>
    <w:p w:rsidR="00FD37FD" w:rsidRDefault="00EC3F8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/>
          <w:sz w:val="20"/>
          <w:szCs w:val="20"/>
        </w:rPr>
        <w:t>O suicídio pode ser determinado como a ação premedi</w:t>
      </w:r>
      <w:r>
        <w:rPr>
          <w:rFonts w:ascii="Times New Roman" w:eastAsia="Times New Roman" w:hAnsi="Times New Roman"/>
          <w:sz w:val="20"/>
          <w:szCs w:val="20"/>
        </w:rPr>
        <w:t xml:space="preserve">tada de matar a si mesmo. A tentativa de suicídio é descrita como qualquer atitude suicida não fatal, como intoxicação autoprovocada, lesão ou dano autoprovocado propositadamente.¹ O mês de setembro foi escolhido para a realização de ações para a promoção </w:t>
      </w:r>
      <w:r>
        <w:rPr>
          <w:rFonts w:ascii="Times New Roman" w:eastAsia="Times New Roman" w:hAnsi="Times New Roman"/>
          <w:sz w:val="20"/>
          <w:szCs w:val="20"/>
        </w:rPr>
        <w:t>e prevenção do suicídio, com o objetivo de reduzir as taxas de morbimortalidade. No mundo, o suicídio é considerado a segunda maior causa de morte em jovens entre 15 a 29 anos e no Brasil, é a quarta causa de jovens nessa faixa etária.² A partir disso, obj</w:t>
      </w:r>
      <w:r>
        <w:rPr>
          <w:rFonts w:ascii="Times New Roman" w:eastAsia="Times New Roman" w:hAnsi="Times New Roman"/>
          <w:sz w:val="20"/>
          <w:szCs w:val="20"/>
        </w:rPr>
        <w:t>etivou-se relatar a experiência de uma roda de conversa para usuários de uma Unidade Básica de Saúde, no interior do Ceará. Tratou-se de uma ação realizada no mês de setembro de 2019, em uma unidade básica de saúde. A atividade foi executada pela Enfermeir</w:t>
      </w:r>
      <w:r>
        <w:rPr>
          <w:rFonts w:ascii="Times New Roman" w:eastAsia="Times New Roman" w:hAnsi="Times New Roman"/>
          <w:sz w:val="20"/>
          <w:szCs w:val="20"/>
        </w:rPr>
        <w:t>a da unidade, Médica, Dentista e Agentes Comunitários de Saúde da unidade. O público alvo foram usuários que estavam aguardando por atendimento na sala de espera. O objetivo da ação foi sensibilizar as pessoas quanto a importância da prevenção do suicídio,</w:t>
      </w:r>
      <w:r>
        <w:rPr>
          <w:rFonts w:ascii="Times New Roman" w:eastAsia="Times New Roman" w:hAnsi="Times New Roman"/>
          <w:sz w:val="20"/>
          <w:szCs w:val="20"/>
        </w:rPr>
        <w:t xml:space="preserve"> para isso, foi abordado alguns topicos: identificar os principais indícios que a pessoa  está planejando cometer o suicídio, mostra como deve-se lidar frente a essas situações. Foi destacado a epidemiologia do suicídio, os principais métodos utilizados na</w:t>
      </w:r>
      <w:r>
        <w:rPr>
          <w:rFonts w:ascii="Times New Roman" w:eastAsia="Times New Roman" w:hAnsi="Times New Roman"/>
          <w:sz w:val="20"/>
          <w:szCs w:val="20"/>
        </w:rPr>
        <w:t xml:space="preserve"> prática suicida e durante o momento, foi dada a oportunidade para usuários relatarem experiências que já haviam vivenciado. Observou-se que os mesmos não tinham conhecimento sobre a temática do Setembro Amarelo. Ao serem questionados se os mesmos desejava</w:t>
      </w:r>
      <w:r>
        <w:rPr>
          <w:rFonts w:ascii="Times New Roman" w:eastAsia="Times New Roman" w:hAnsi="Times New Roman"/>
          <w:sz w:val="20"/>
          <w:szCs w:val="20"/>
        </w:rPr>
        <w:t>m tirar alguma dúvida ou fazer alguma observação, poucos usuários demonstraram interesse em participar. Uma usuária relatou que sua irmã havia praticado suicídio e que a família não havia percebidos os sinais. Outra usuária relatou que as pessoas devem pre</w:t>
      </w:r>
      <w:r>
        <w:rPr>
          <w:rFonts w:ascii="Times New Roman" w:eastAsia="Times New Roman" w:hAnsi="Times New Roman"/>
          <w:sz w:val="20"/>
          <w:szCs w:val="20"/>
        </w:rPr>
        <w:t>star solidariedade às pessoas, o que falta no mundo hoje em dia é a empatia, pois as pessoas julgam umas as outras e ninguém sabe pelo que o outro está passando.  Através do que foi debatido, observou-se a importância de ser discutida a temática nas unidad</w:t>
      </w:r>
      <w:r>
        <w:rPr>
          <w:rFonts w:ascii="Times New Roman" w:eastAsia="Times New Roman" w:hAnsi="Times New Roman"/>
          <w:sz w:val="20"/>
          <w:szCs w:val="20"/>
        </w:rPr>
        <w:t>es básicas. É de fundamental importância que os profissionais de saúde da Atenção Básica estejam capacitados para a identificação e o atendimento adequado as pessoas com ideações suicidas, para que os mesmos possam ser encaminhados para os serviços especia</w:t>
      </w:r>
      <w:r>
        <w:rPr>
          <w:rFonts w:ascii="Times New Roman" w:eastAsia="Times New Roman" w:hAnsi="Times New Roman"/>
          <w:sz w:val="20"/>
          <w:szCs w:val="20"/>
        </w:rPr>
        <w:t>lizados. Muitas vezes a pessoa apenas quer alguém que escute seus medos e anseios e devemos instruir a elas sobre a importância que apenas uma palavra pode proporcionar na vida de alguém.</w:t>
      </w:r>
      <w:bookmarkEnd w:id="0"/>
    </w:p>
    <w:p w:rsidR="00FD37FD" w:rsidRPr="00EC3F81" w:rsidRDefault="00EC3F8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Descritores: Suicídio, Saúde Mental, Educação em Saúde, Atenção Prim</w:t>
      </w:r>
      <w:r>
        <w:rPr>
          <w:rFonts w:ascii="Times New Roman" w:eastAsia="Times New Roman" w:hAnsi="Times New Roman"/>
          <w:sz w:val="20"/>
          <w:szCs w:val="20"/>
        </w:rPr>
        <w:t>ária à Saúde.</w:t>
      </w:r>
    </w:p>
    <w:sectPr w:rsidR="00FD37FD" w:rsidRPr="00EC3F81"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FD37FD"/>
    <w:rsid w:val="00EC3F81"/>
    <w:rsid w:val="00FD37F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3214</Characters>
  <Application>Microsoft Office Word</Application>
  <DocSecurity>0</DocSecurity>
  <Lines>26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ROSANGELA LIMA</cp:lastModifiedBy>
  <cp:revision>5</cp:revision>
  <dcterms:created xsi:type="dcterms:W3CDTF">2019-10-15T11:24:00Z</dcterms:created>
  <dcterms:modified xsi:type="dcterms:W3CDTF">2019-10-15T11:27:00Z</dcterms:modified>
</cp:coreProperties>
</file>