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3C150" w14:textId="3134227C" w:rsidR="003C5451" w:rsidRPr="00BF473C" w:rsidRDefault="00036983" w:rsidP="001337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BF473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ASSIST</w:t>
      </w:r>
      <w:r w:rsidR="0000759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Ê</w:t>
      </w:r>
      <w:r w:rsidRPr="00BF473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NCIA DE ENFERMAGEM A UMA PACIENTE COM SÍNDROME HIPERTENSIVA NO</w:t>
      </w:r>
    </w:p>
    <w:p w14:paraId="19BF128A" w14:textId="66D0F8DB" w:rsidR="00F558C1" w:rsidRPr="00BF473C" w:rsidRDefault="00036983" w:rsidP="001337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BF473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PUERPÉRIO IMEDIATO: RELATO DE EXPERIÊNCIA</w:t>
      </w:r>
    </w:p>
    <w:p w14:paraId="02714243" w14:textId="62D3C366" w:rsidR="003C5451" w:rsidRPr="00BF473C" w:rsidRDefault="003C5451" w:rsidP="00133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</w:p>
    <w:p w14:paraId="70FBFED6" w14:textId="77777777" w:rsidR="0046422F" w:rsidRPr="00BF473C" w:rsidRDefault="0046422F" w:rsidP="00133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</w:p>
    <w:p w14:paraId="18981FC9" w14:textId="28099836" w:rsidR="00BE1C2D" w:rsidRPr="00BF473C" w:rsidRDefault="0046422F" w:rsidP="001337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t-BR"/>
        </w:rPr>
      </w:pPr>
      <w:r w:rsidRPr="00BF47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</w:t>
      </w:r>
      <w:r w:rsidR="00713B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utores:</w:t>
      </w:r>
      <w:r w:rsidRPr="00BF47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</w:t>
      </w:r>
      <w:r w:rsidR="00A63C66" w:rsidRPr="00BF473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Inara da Silva de Moura</w:t>
      </w:r>
      <w:r w:rsidR="00A63C66" w:rsidRPr="00BF473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t-BR"/>
        </w:rPr>
        <w:t>1</w:t>
      </w:r>
      <w:r w:rsidR="00F86419" w:rsidRPr="00BF473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</w:t>
      </w:r>
      <w:r w:rsidRPr="00BF473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F558C1" w:rsidRPr="00BF473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Marcia Regia do Nascimento Duarte</w:t>
      </w:r>
      <w:r w:rsidR="00F86419" w:rsidRPr="00BF473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t-BR"/>
        </w:rPr>
        <w:t>2</w:t>
      </w:r>
      <w:r w:rsidR="00F558C1" w:rsidRPr="00BF473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Lucas Maia Pereira</w:t>
      </w:r>
      <w:r w:rsidR="00281BAE" w:rsidRPr="00BF473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t-BR"/>
        </w:rPr>
        <w:t>2</w:t>
      </w:r>
      <w:r w:rsidR="007B7E4B" w:rsidRPr="00BF473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</w:t>
      </w:r>
      <w:r w:rsidR="00FF631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="00FF631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Antonia</w:t>
      </w:r>
      <w:proofErr w:type="spellEnd"/>
      <w:r w:rsidR="00FF631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="00FF631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Lucileide</w:t>
      </w:r>
      <w:proofErr w:type="spellEnd"/>
      <w:r w:rsidR="00FF631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Andrade da Cunha</w:t>
      </w:r>
      <w:r w:rsidR="00FF631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t-BR"/>
        </w:rPr>
        <w:t>2</w:t>
      </w:r>
      <w:r w:rsidR="00DC4BAB" w:rsidRPr="00BF473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r w:rsidR="007B7E4B" w:rsidRPr="00BF473C">
        <w:rPr>
          <w:rFonts w:ascii="Times New Roman" w:eastAsia="Times New Roman" w:hAnsi="Times New Roman" w:cs="Times New Roman"/>
          <w:sz w:val="20"/>
          <w:szCs w:val="20"/>
          <w:lang w:eastAsia="pt-BR"/>
        </w:rPr>
        <w:t>Marianna Carvalho E Souza Leão Cavalcanti</w:t>
      </w:r>
      <w:r w:rsidR="00BF473C" w:rsidRPr="00BF47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t-BR"/>
        </w:rPr>
        <w:t>3</w:t>
      </w:r>
    </w:p>
    <w:p w14:paraId="6FA8750D" w14:textId="77777777" w:rsidR="00BE1C2D" w:rsidRPr="00BF473C" w:rsidRDefault="00BE1C2D" w:rsidP="001337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03D061C" w14:textId="0D7E7FA5" w:rsidR="00281BAE" w:rsidRPr="00BF473C" w:rsidRDefault="00BE1C2D" w:rsidP="00133779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F473C">
        <w:rPr>
          <w:rFonts w:ascii="Times New Roman" w:hAnsi="Times New Roman" w:cs="Times New Roman"/>
          <w:b/>
          <w:sz w:val="20"/>
          <w:szCs w:val="20"/>
        </w:rPr>
        <w:t>I</w:t>
      </w:r>
      <w:r w:rsidR="00713B00">
        <w:rPr>
          <w:rFonts w:ascii="Times New Roman" w:hAnsi="Times New Roman" w:cs="Times New Roman"/>
          <w:b/>
          <w:sz w:val="20"/>
          <w:szCs w:val="20"/>
        </w:rPr>
        <w:t>nstituições:</w:t>
      </w:r>
      <w:r w:rsidRPr="00BF47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81BAE" w:rsidRPr="00BF473C">
        <w:rPr>
          <w:rFonts w:ascii="Times New Roman" w:hAnsi="Times New Roman" w:cs="Times New Roman"/>
          <w:bCs/>
          <w:sz w:val="20"/>
          <w:szCs w:val="20"/>
        </w:rPr>
        <w:t>1</w:t>
      </w:r>
      <w:r w:rsidR="00BF473C" w:rsidRPr="00BF473C">
        <w:rPr>
          <w:rFonts w:ascii="Times New Roman" w:hAnsi="Times New Roman" w:cs="Times New Roman"/>
          <w:bCs/>
          <w:sz w:val="20"/>
          <w:szCs w:val="20"/>
        </w:rPr>
        <w:t>-</w:t>
      </w:r>
      <w:r w:rsidR="00281BAE" w:rsidRPr="00BF473C">
        <w:rPr>
          <w:rFonts w:ascii="Times New Roman" w:hAnsi="Times New Roman" w:cs="Times New Roman"/>
          <w:bCs/>
          <w:sz w:val="20"/>
          <w:szCs w:val="20"/>
        </w:rPr>
        <w:t xml:space="preserve"> Acadêmica do curso de Enfermagem da Universidade da Integração Internacional da Lusofonia Afro-Brasileira. Redenção, Ceará. Brasil. Apresentadora. </w:t>
      </w:r>
      <w:r w:rsidR="00BF473C" w:rsidRPr="00BF473C">
        <w:rPr>
          <w:rFonts w:ascii="Times New Roman" w:hAnsi="Times New Roman" w:cs="Times New Roman"/>
          <w:bCs/>
          <w:sz w:val="20"/>
          <w:szCs w:val="20"/>
        </w:rPr>
        <w:t>2- Acadêmicos do curso de Enfermagem da Universidade da Integração Internacional da Lusofonia Afro-Brasileira. Redenção, Ceará. Brasil. 3- Enfermeira. Docente da Universidade da Integração Internacional da Lusofonia Afro-Brasileira. Redenção, Ceará. Brasil. Orientadora.</w:t>
      </w:r>
    </w:p>
    <w:p w14:paraId="0DC9DC8D" w14:textId="77777777" w:rsidR="00281BAE" w:rsidRPr="00BF473C" w:rsidRDefault="00281BAE" w:rsidP="00133779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4D471C2" w14:textId="57FEEB44" w:rsidR="00D96C2F" w:rsidRPr="00BF473C" w:rsidRDefault="00281BAE" w:rsidP="00133779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473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R</w:t>
      </w:r>
      <w:r w:rsidR="00713B0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esumo</w:t>
      </w:r>
      <w:r w:rsidRPr="00BF473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: </w:t>
      </w:r>
      <w:r w:rsidR="003C5451" w:rsidRPr="00BF473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A Síndrome Hipertensiva Gestacional (SHG) é o distúrbio mais comum na gestação, estando entre as principais causas de morbimortalidade materna e fetal. Entre as síndromes hipertensivas gestacionais, a pré-eclâmpsia deve ter uma atenção especial por estar associada aos piores resultados, maternos e perinatais, pois trata-se de uma patologia multifatorial</w:t>
      </w:r>
      <w:r w:rsidR="00BE1C2D" w:rsidRPr="00BF473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. Objetiva-se r</w:t>
      </w:r>
      <w:r w:rsidR="003C5451" w:rsidRPr="00BF473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elatar a experiência vivenciada por acadêmicos de Enfermagem, acerca da assistência prestada a uma paciente com Síndrome Hipertensiva Gestacional, no puerpério imediato. Trata-se de um relato de experiência, realizado na disciplina de Processo de Cuidar na Saúde Sexual e Reprodutiva, na carga horária prática da disciplina.</w:t>
      </w:r>
      <w:r w:rsidR="00BE1C2D" w:rsidRPr="00BF473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3C5451" w:rsidRPr="00BF473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Paciente na segunda gestação de risco por hipertensão gestacional associada a pré-eclâmpsia leve, teve parto cesáreo de urgência e ficou internada no alojamento conjunto. Relatou estar bastante ansiosa, sendo uma das causas a hipertensão arterial. Devido a pré-eclâmpsia leve durar por semana</w:t>
      </w:r>
      <w:r w:rsidR="00BE1C2D" w:rsidRPr="00BF473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s</w:t>
      </w:r>
      <w:r w:rsidR="003C5451" w:rsidRPr="00BF473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após o parto, a mesma permaneceu internada, com administração de metildopa e monitoramento da curva pressórica. Foram elencados diagnósticos de enfermagem relacionados aos problemas de mobilidade, riscos e de promoção da saúde, como: Risco de intolerância a atividade, distúrbio no padrão de sono, risco de infecção, perfusão tissular periférica ineficaz e ansiedade, sendo elaborado um plano de cuidados para cada diagnóstico. Em vista disso, esperou-se uma melhora da manutenção da saúde da paciente, na qualidade do sono, na prevenção e na minimização do risco de infecções, a normalização da perfusão tissular periférica e a redução da ansiedade. Ademais, pode-se concluir que a criação de uma Sistematização da Assistência de Enfermagem (SAE) deve </w:t>
      </w:r>
      <w:bookmarkStart w:id="0" w:name="_GoBack"/>
      <w:bookmarkEnd w:id="0"/>
      <w:r w:rsidR="003C5451" w:rsidRPr="00BF473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basear-se nos principais problemas que o paciente apresenta, para sempre buscar o cuidado mais holístico e focando no que é mais essencial para a melhora do paciente por completo.</w:t>
      </w:r>
    </w:p>
    <w:p w14:paraId="7760B009" w14:textId="77777777" w:rsidR="00BE1C2D" w:rsidRPr="00BF473C" w:rsidRDefault="00BE1C2D" w:rsidP="00133779">
      <w:pPr>
        <w:tabs>
          <w:tab w:val="left" w:pos="8505"/>
          <w:tab w:val="right" w:leader="dot" w:pos="8647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14:paraId="4DFE7023" w14:textId="7362663E" w:rsidR="005E194B" w:rsidRPr="00BF473C" w:rsidRDefault="00BE1C2D" w:rsidP="00133779">
      <w:pPr>
        <w:tabs>
          <w:tab w:val="left" w:pos="8505"/>
          <w:tab w:val="right" w:leader="dot" w:pos="864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F473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D</w:t>
      </w:r>
      <w:r w:rsidR="00713B0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escritores</w:t>
      </w:r>
      <w:r w:rsidRPr="00BF473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: </w:t>
      </w:r>
      <w:r w:rsidR="00DC4BAB" w:rsidRPr="00BF473C">
        <w:rPr>
          <w:rFonts w:ascii="Times New Roman" w:hAnsi="Times New Roman" w:cs="Times New Roman"/>
          <w:sz w:val="20"/>
          <w:szCs w:val="20"/>
        </w:rPr>
        <w:t xml:space="preserve">Hipertensão </w:t>
      </w:r>
      <w:r w:rsidR="005B012E">
        <w:rPr>
          <w:rFonts w:ascii="Times New Roman" w:hAnsi="Times New Roman" w:cs="Times New Roman"/>
          <w:sz w:val="20"/>
          <w:szCs w:val="20"/>
        </w:rPr>
        <w:t>Induzida pela Gravidez</w:t>
      </w:r>
      <w:r w:rsidR="00C05EE2">
        <w:rPr>
          <w:rFonts w:ascii="Times New Roman" w:hAnsi="Times New Roman" w:cs="Times New Roman"/>
          <w:sz w:val="20"/>
          <w:szCs w:val="20"/>
        </w:rPr>
        <w:t>,</w:t>
      </w:r>
      <w:r w:rsidR="003810C5">
        <w:rPr>
          <w:rFonts w:ascii="Times New Roman" w:hAnsi="Times New Roman" w:cs="Times New Roman"/>
          <w:sz w:val="20"/>
          <w:szCs w:val="20"/>
        </w:rPr>
        <w:t xml:space="preserve"> </w:t>
      </w:r>
      <w:r w:rsidR="00DC4BAB" w:rsidRPr="00BF473C">
        <w:rPr>
          <w:rFonts w:ascii="Times New Roman" w:hAnsi="Times New Roman" w:cs="Times New Roman"/>
          <w:sz w:val="20"/>
          <w:szCs w:val="20"/>
        </w:rPr>
        <w:t>Pré-Eclâmpsia</w:t>
      </w:r>
      <w:r w:rsidR="00C05EE2">
        <w:rPr>
          <w:rFonts w:ascii="Times New Roman" w:hAnsi="Times New Roman" w:cs="Times New Roman"/>
          <w:sz w:val="20"/>
          <w:szCs w:val="20"/>
        </w:rPr>
        <w:t>,</w:t>
      </w:r>
      <w:r w:rsidR="00DC4BAB" w:rsidRPr="00BF473C">
        <w:rPr>
          <w:rFonts w:ascii="Times New Roman" w:hAnsi="Times New Roman" w:cs="Times New Roman"/>
          <w:sz w:val="20"/>
          <w:szCs w:val="20"/>
        </w:rPr>
        <w:t xml:space="preserve"> Cuidados de Enfermagem</w:t>
      </w:r>
      <w:r w:rsidR="00BB70A8" w:rsidRPr="00BF473C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sectPr w:rsidR="005E194B" w:rsidRPr="00BF473C" w:rsidSect="00F8641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B8"/>
    <w:rsid w:val="00007598"/>
    <w:rsid w:val="000203A7"/>
    <w:rsid w:val="00034637"/>
    <w:rsid w:val="00036983"/>
    <w:rsid w:val="00043AC1"/>
    <w:rsid w:val="00071876"/>
    <w:rsid w:val="0007534C"/>
    <w:rsid w:val="0008150B"/>
    <w:rsid w:val="0008409C"/>
    <w:rsid w:val="00087F64"/>
    <w:rsid w:val="000E1848"/>
    <w:rsid w:val="000E6AC4"/>
    <w:rsid w:val="00101080"/>
    <w:rsid w:val="00112BC4"/>
    <w:rsid w:val="00125055"/>
    <w:rsid w:val="001314D1"/>
    <w:rsid w:val="00132E37"/>
    <w:rsid w:val="00133779"/>
    <w:rsid w:val="00137C40"/>
    <w:rsid w:val="00172BF6"/>
    <w:rsid w:val="001A5CE1"/>
    <w:rsid w:val="001A6D76"/>
    <w:rsid w:val="001E5BC8"/>
    <w:rsid w:val="002461B0"/>
    <w:rsid w:val="00257833"/>
    <w:rsid w:val="00281BAE"/>
    <w:rsid w:val="002A3AC4"/>
    <w:rsid w:val="002B6FB8"/>
    <w:rsid w:val="002D66AB"/>
    <w:rsid w:val="002E6B95"/>
    <w:rsid w:val="003213C6"/>
    <w:rsid w:val="0033322B"/>
    <w:rsid w:val="003472DE"/>
    <w:rsid w:val="003810C5"/>
    <w:rsid w:val="00385B3B"/>
    <w:rsid w:val="00396BCE"/>
    <w:rsid w:val="003A7645"/>
    <w:rsid w:val="003B38B5"/>
    <w:rsid w:val="003C5451"/>
    <w:rsid w:val="003D23A9"/>
    <w:rsid w:val="003D51C0"/>
    <w:rsid w:val="003F3E31"/>
    <w:rsid w:val="004051DD"/>
    <w:rsid w:val="00451912"/>
    <w:rsid w:val="0046422F"/>
    <w:rsid w:val="00472E28"/>
    <w:rsid w:val="00483C01"/>
    <w:rsid w:val="00487BC4"/>
    <w:rsid w:val="00493BBF"/>
    <w:rsid w:val="00516CBF"/>
    <w:rsid w:val="00537306"/>
    <w:rsid w:val="00546987"/>
    <w:rsid w:val="00566BCF"/>
    <w:rsid w:val="00582D81"/>
    <w:rsid w:val="005B012E"/>
    <w:rsid w:val="005E194B"/>
    <w:rsid w:val="0063520C"/>
    <w:rsid w:val="0064359C"/>
    <w:rsid w:val="006542B0"/>
    <w:rsid w:val="00654D6A"/>
    <w:rsid w:val="00671E6F"/>
    <w:rsid w:val="006905E3"/>
    <w:rsid w:val="006938AD"/>
    <w:rsid w:val="006C1CC3"/>
    <w:rsid w:val="006E00F6"/>
    <w:rsid w:val="006E6748"/>
    <w:rsid w:val="00713B00"/>
    <w:rsid w:val="0071523B"/>
    <w:rsid w:val="00722370"/>
    <w:rsid w:val="0073605F"/>
    <w:rsid w:val="007508D5"/>
    <w:rsid w:val="00751D9D"/>
    <w:rsid w:val="00765A81"/>
    <w:rsid w:val="007B7E4B"/>
    <w:rsid w:val="00802EC7"/>
    <w:rsid w:val="00803D50"/>
    <w:rsid w:val="00816F6A"/>
    <w:rsid w:val="00831CD1"/>
    <w:rsid w:val="00833F59"/>
    <w:rsid w:val="0084012D"/>
    <w:rsid w:val="00862406"/>
    <w:rsid w:val="00864523"/>
    <w:rsid w:val="008D1620"/>
    <w:rsid w:val="00914B11"/>
    <w:rsid w:val="00920594"/>
    <w:rsid w:val="0093198D"/>
    <w:rsid w:val="00947AA2"/>
    <w:rsid w:val="00950F08"/>
    <w:rsid w:val="00965A62"/>
    <w:rsid w:val="00966040"/>
    <w:rsid w:val="00971386"/>
    <w:rsid w:val="00A10EA1"/>
    <w:rsid w:val="00A220AE"/>
    <w:rsid w:val="00A45D9F"/>
    <w:rsid w:val="00A63C66"/>
    <w:rsid w:val="00A765C7"/>
    <w:rsid w:val="00A836EE"/>
    <w:rsid w:val="00A84D95"/>
    <w:rsid w:val="00AB0C0F"/>
    <w:rsid w:val="00AB231F"/>
    <w:rsid w:val="00AC3F45"/>
    <w:rsid w:val="00B163EA"/>
    <w:rsid w:val="00BB70A8"/>
    <w:rsid w:val="00BC2772"/>
    <w:rsid w:val="00BE1C2D"/>
    <w:rsid w:val="00BE33EF"/>
    <w:rsid w:val="00BF473C"/>
    <w:rsid w:val="00C02A3C"/>
    <w:rsid w:val="00C05EE2"/>
    <w:rsid w:val="00C11043"/>
    <w:rsid w:val="00C83E0E"/>
    <w:rsid w:val="00C918FE"/>
    <w:rsid w:val="00CF0393"/>
    <w:rsid w:val="00CF40F6"/>
    <w:rsid w:val="00D47852"/>
    <w:rsid w:val="00D64C79"/>
    <w:rsid w:val="00D65C14"/>
    <w:rsid w:val="00D71ED8"/>
    <w:rsid w:val="00D90D3A"/>
    <w:rsid w:val="00D96C2F"/>
    <w:rsid w:val="00DA0D9C"/>
    <w:rsid w:val="00DB745B"/>
    <w:rsid w:val="00DC4BAB"/>
    <w:rsid w:val="00DD3C49"/>
    <w:rsid w:val="00DE4DF6"/>
    <w:rsid w:val="00E46B3E"/>
    <w:rsid w:val="00E610EB"/>
    <w:rsid w:val="00E64C3C"/>
    <w:rsid w:val="00E73FDF"/>
    <w:rsid w:val="00E77098"/>
    <w:rsid w:val="00E965C5"/>
    <w:rsid w:val="00F073C7"/>
    <w:rsid w:val="00F26678"/>
    <w:rsid w:val="00F30BF3"/>
    <w:rsid w:val="00F411D0"/>
    <w:rsid w:val="00F51C63"/>
    <w:rsid w:val="00F558C1"/>
    <w:rsid w:val="00F86419"/>
    <w:rsid w:val="00F96459"/>
    <w:rsid w:val="00FA2FC1"/>
    <w:rsid w:val="00FC46F9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E810"/>
  <w15:docId w15:val="{A59D20C8-6743-4D5E-B984-E7EC32E1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6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203A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E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Rubens</dc:creator>
  <cp:lastModifiedBy>Inara Moura</cp:lastModifiedBy>
  <cp:revision>12</cp:revision>
  <dcterms:created xsi:type="dcterms:W3CDTF">2019-10-22T23:24:00Z</dcterms:created>
  <dcterms:modified xsi:type="dcterms:W3CDTF">2019-10-27T19:03:00Z</dcterms:modified>
</cp:coreProperties>
</file>