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08" w:rsidRPr="00D05D6B" w:rsidRDefault="00390D08" w:rsidP="00112D71">
      <w:pPr>
        <w:spacing w:before="0" w:after="0" w:line="360" w:lineRule="auto"/>
        <w:jc w:val="center"/>
        <w:rPr>
          <w:rFonts w:ascii="Times New Roman" w:eastAsia="Times New Roman" w:hAnsi="Times New Roman" w:cs="Times New Roman"/>
          <w:b/>
          <w:color w:val="000000" w:themeColor="text1"/>
        </w:rPr>
      </w:pPr>
      <w:r w:rsidRPr="00D05D6B">
        <w:rPr>
          <w:rFonts w:ascii="Times New Roman" w:eastAsia="Times New Roman" w:hAnsi="Times New Roman" w:cs="Times New Roman"/>
          <w:b/>
          <w:color w:val="000000" w:themeColor="text1"/>
        </w:rPr>
        <w:t xml:space="preserve">AÇÕES FORMATIVAS DO </w:t>
      </w:r>
      <w:proofErr w:type="spellStart"/>
      <w:r w:rsidRPr="00D05D6B">
        <w:rPr>
          <w:rFonts w:ascii="Times New Roman" w:eastAsia="Times New Roman" w:hAnsi="Times New Roman" w:cs="Times New Roman"/>
          <w:b/>
          <w:color w:val="000000" w:themeColor="text1"/>
        </w:rPr>
        <w:t>LITERÊTURA</w:t>
      </w:r>
      <w:proofErr w:type="spellEnd"/>
      <w:r w:rsidRPr="00D05D6B">
        <w:rPr>
          <w:rFonts w:ascii="Times New Roman" w:eastAsia="Times New Roman" w:hAnsi="Times New Roman" w:cs="Times New Roman"/>
          <w:b/>
          <w:color w:val="000000" w:themeColor="text1"/>
        </w:rPr>
        <w:t xml:space="preserve">: AS INFÂNCIAS DE CRIANÇAS NEGRAS </w:t>
      </w:r>
      <w:r w:rsidR="007B3657">
        <w:rPr>
          <w:rFonts w:ascii="Times New Roman" w:eastAsia="Times New Roman" w:hAnsi="Times New Roman" w:cs="Times New Roman"/>
          <w:b/>
          <w:color w:val="000000" w:themeColor="text1"/>
        </w:rPr>
        <w:t>COM FOCO N</w:t>
      </w:r>
      <w:r w:rsidRPr="00D05D6B">
        <w:rPr>
          <w:rFonts w:ascii="Times New Roman" w:eastAsia="Times New Roman" w:hAnsi="Times New Roman" w:cs="Times New Roman"/>
          <w:b/>
          <w:color w:val="000000" w:themeColor="text1"/>
        </w:rPr>
        <w:t xml:space="preserve">A LITERATURA INFANTIL </w:t>
      </w:r>
    </w:p>
    <w:p w:rsidR="00594633" w:rsidRPr="00D05D6B" w:rsidRDefault="00594633" w:rsidP="00112D71">
      <w:pPr>
        <w:spacing w:before="0" w:after="0" w:line="240" w:lineRule="auto"/>
        <w:jc w:val="right"/>
        <w:rPr>
          <w:rFonts w:ascii="Times New Roman" w:eastAsia="Times New Roman" w:hAnsi="Times New Roman" w:cs="Times New Roman"/>
          <w:i/>
          <w:color w:val="000000" w:themeColor="text1"/>
        </w:rPr>
      </w:pPr>
    </w:p>
    <w:p w:rsidR="00594633" w:rsidRDefault="00390D08" w:rsidP="00064D85">
      <w:pPr>
        <w:spacing w:before="0" w:after="0" w:line="360" w:lineRule="auto"/>
        <w:jc w:val="right"/>
        <w:rPr>
          <w:rFonts w:ascii="Times New Roman" w:eastAsia="Times New Roman" w:hAnsi="Times New Roman" w:cs="Times New Roman"/>
          <w:i/>
          <w:color w:val="000000" w:themeColor="text1"/>
        </w:rPr>
      </w:pPr>
      <w:r w:rsidRPr="00D05D6B">
        <w:rPr>
          <w:rFonts w:ascii="Times New Roman" w:eastAsia="Times New Roman" w:hAnsi="Times New Roman" w:cs="Times New Roman"/>
          <w:i/>
          <w:color w:val="000000" w:themeColor="text1"/>
        </w:rPr>
        <w:t>Débora Cristina de Araujo</w:t>
      </w:r>
      <w:r w:rsidR="005C1AFB" w:rsidRPr="00D05D6B">
        <w:rPr>
          <w:rFonts w:ascii="Times New Roman" w:eastAsia="Times New Roman" w:hAnsi="Times New Roman" w:cs="Times New Roman"/>
          <w:i/>
          <w:color w:val="000000" w:themeColor="text1"/>
          <w:vertAlign w:val="superscript"/>
        </w:rPr>
        <w:footnoteReference w:id="1"/>
      </w:r>
    </w:p>
    <w:p w:rsidR="008D1A82" w:rsidRPr="00D05D6B" w:rsidRDefault="006138BB" w:rsidP="00064D85">
      <w:pPr>
        <w:spacing w:before="0" w:after="0" w:line="360" w:lineRule="auto"/>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Cláudia Patrocínio d</w:t>
      </w:r>
      <w:r w:rsidRPr="008D1A82">
        <w:rPr>
          <w:rFonts w:ascii="Times New Roman" w:eastAsia="Times New Roman" w:hAnsi="Times New Roman" w:cs="Times New Roman"/>
          <w:i/>
          <w:color w:val="000000" w:themeColor="text1"/>
        </w:rPr>
        <w:t>e Araújo</w:t>
      </w:r>
      <w:r w:rsidR="008D1A82">
        <w:rPr>
          <w:rStyle w:val="Refdenotaderodap"/>
          <w:rFonts w:ascii="Times New Roman" w:eastAsia="Times New Roman" w:hAnsi="Times New Roman" w:cs="Times New Roman"/>
          <w:i/>
          <w:color w:val="000000" w:themeColor="text1"/>
        </w:rPr>
        <w:footnoteReference w:id="2"/>
      </w:r>
    </w:p>
    <w:p w:rsidR="00390D08" w:rsidRPr="00D05D6B" w:rsidRDefault="005C1AFB" w:rsidP="00064D85">
      <w:pPr>
        <w:spacing w:before="0" w:after="0" w:line="360" w:lineRule="auto"/>
        <w:rPr>
          <w:rFonts w:ascii="Times New Roman" w:eastAsia="Times New Roman" w:hAnsi="Times New Roman" w:cs="Times New Roman"/>
          <w:color w:val="000000" w:themeColor="text1"/>
        </w:rPr>
      </w:pPr>
      <w:r w:rsidRPr="00D05D6B">
        <w:rPr>
          <w:rFonts w:ascii="Times New Roman" w:eastAsia="Times New Roman" w:hAnsi="Times New Roman" w:cs="Times New Roman"/>
          <w:b/>
          <w:color w:val="000000" w:themeColor="text1"/>
        </w:rPr>
        <w:t>EIXO TEMÁTICO:</w:t>
      </w:r>
      <w:r w:rsidRPr="00D05D6B">
        <w:rPr>
          <w:rFonts w:ascii="Times New Roman" w:eastAsia="Times New Roman" w:hAnsi="Times New Roman" w:cs="Times New Roman"/>
          <w:color w:val="000000" w:themeColor="text1"/>
        </w:rPr>
        <w:t xml:space="preserve"> </w:t>
      </w:r>
      <w:r w:rsidR="00390D08" w:rsidRPr="00D05D6B">
        <w:rPr>
          <w:rFonts w:ascii="Times New Roman" w:eastAsia="Times New Roman" w:hAnsi="Times New Roman" w:cs="Times New Roman"/>
          <w:color w:val="000000" w:themeColor="text1"/>
        </w:rPr>
        <w:t>Formação de professores e educadores de infância</w:t>
      </w:r>
    </w:p>
    <w:p w:rsidR="00594633" w:rsidRPr="00D05D6B" w:rsidRDefault="005C1AFB" w:rsidP="00F94EB6">
      <w:pPr>
        <w:spacing w:after="0" w:line="360" w:lineRule="auto"/>
        <w:rPr>
          <w:rFonts w:ascii="Times New Roman" w:eastAsia="Times New Roman" w:hAnsi="Times New Roman" w:cs="Times New Roman"/>
          <w:b/>
          <w:color w:val="000000" w:themeColor="text1"/>
        </w:rPr>
      </w:pPr>
      <w:r w:rsidRPr="00D05D6B">
        <w:rPr>
          <w:rFonts w:ascii="Times New Roman" w:eastAsia="Times New Roman" w:hAnsi="Times New Roman" w:cs="Times New Roman"/>
          <w:b/>
          <w:color w:val="000000" w:themeColor="text1"/>
        </w:rPr>
        <w:t>RESUMO</w:t>
      </w:r>
    </w:p>
    <w:p w:rsidR="00390D08" w:rsidRPr="00D05D6B" w:rsidRDefault="00390D08" w:rsidP="00F94EB6">
      <w:pPr>
        <w:spacing w:after="0" w:line="240" w:lineRule="auto"/>
        <w:rPr>
          <w:rFonts w:ascii="Times New Roman" w:eastAsia="Times New Roman" w:hAnsi="Times New Roman" w:cs="Times New Roman"/>
          <w:color w:val="000000" w:themeColor="text1"/>
        </w:rPr>
      </w:pPr>
      <w:r w:rsidRPr="00D05D6B">
        <w:rPr>
          <w:rFonts w:ascii="Times New Roman" w:hAnsi="Times New Roman" w:cs="Times New Roman"/>
          <w:color w:val="000000" w:themeColor="text1"/>
        </w:rPr>
        <w:t xml:space="preserve">O </w:t>
      </w:r>
      <w:r w:rsidRPr="00D05D6B">
        <w:rPr>
          <w:rFonts w:ascii="Times New Roman" w:eastAsia="Times New Roman" w:hAnsi="Times New Roman" w:cs="Times New Roman"/>
          <w:color w:val="000000" w:themeColor="text1"/>
        </w:rPr>
        <w:t>objetivo</w:t>
      </w:r>
      <w:r w:rsidRPr="00D05D6B">
        <w:rPr>
          <w:rFonts w:ascii="Times New Roman" w:hAnsi="Times New Roman" w:cs="Times New Roman"/>
          <w:color w:val="000000" w:themeColor="text1"/>
        </w:rPr>
        <w:t xml:space="preserve"> deste texto é apresentar brevemente as concepções teórico-metodológicas e as ações do </w:t>
      </w:r>
      <w:proofErr w:type="spellStart"/>
      <w:proofErr w:type="gramStart"/>
      <w:r w:rsidRPr="00D05D6B">
        <w:rPr>
          <w:rFonts w:ascii="Times New Roman" w:hAnsi="Times New Roman" w:cs="Times New Roman"/>
          <w:i/>
          <w:color w:val="000000" w:themeColor="text1"/>
        </w:rPr>
        <w:t>LitERÊtura</w:t>
      </w:r>
      <w:proofErr w:type="spellEnd"/>
      <w:proofErr w:type="gramEnd"/>
      <w:r w:rsidRPr="00D05D6B">
        <w:rPr>
          <w:rFonts w:ascii="Times New Roman" w:hAnsi="Times New Roman" w:cs="Times New Roman"/>
          <w:i/>
          <w:color w:val="000000" w:themeColor="text1"/>
        </w:rPr>
        <w:t xml:space="preserve"> – Grupo de estudos e pesquisas em diversidade étnico-racial, literatura infantil e demais produtos culturais para as infâncias</w:t>
      </w:r>
      <w:r w:rsidRPr="00D05D6B">
        <w:rPr>
          <w:rFonts w:ascii="Times New Roman" w:hAnsi="Times New Roman" w:cs="Times New Roman"/>
          <w:color w:val="000000" w:themeColor="text1"/>
        </w:rPr>
        <w:t xml:space="preserve"> – CE/UFES. O grupo vem desenvolvendo atividades formativas e acadêmicas tomando como referencial a literatura com temática da cultura africana e afro-brasileira, as infâncias de crianças negras, além de conceitos como ancestralidade africana, bem como estudos críticos sobre relações raciais. </w:t>
      </w:r>
    </w:p>
    <w:p w:rsidR="00594633" w:rsidRPr="00D05D6B" w:rsidRDefault="005C1AFB" w:rsidP="00F94EB6">
      <w:pPr>
        <w:spacing w:after="0" w:line="240" w:lineRule="auto"/>
        <w:rPr>
          <w:rFonts w:ascii="Times New Roman" w:eastAsia="Times New Roman" w:hAnsi="Times New Roman" w:cs="Times New Roman"/>
          <w:color w:val="000000" w:themeColor="text1"/>
        </w:rPr>
      </w:pPr>
      <w:r w:rsidRPr="00D05D6B">
        <w:rPr>
          <w:rFonts w:ascii="Times New Roman" w:eastAsia="Times New Roman" w:hAnsi="Times New Roman" w:cs="Times New Roman"/>
          <w:color w:val="000000" w:themeColor="text1"/>
        </w:rPr>
        <w:t xml:space="preserve">Palavras-Chave: </w:t>
      </w:r>
      <w:r w:rsidR="00433629">
        <w:rPr>
          <w:rFonts w:ascii="Times New Roman" w:eastAsia="Times New Roman" w:hAnsi="Times New Roman" w:cs="Times New Roman"/>
          <w:color w:val="000000" w:themeColor="text1"/>
        </w:rPr>
        <w:t>L</w:t>
      </w:r>
      <w:r w:rsidR="00433629" w:rsidRPr="00D05D6B">
        <w:rPr>
          <w:rFonts w:ascii="Times New Roman" w:eastAsia="Times New Roman" w:hAnsi="Times New Roman" w:cs="Times New Roman"/>
          <w:color w:val="000000" w:themeColor="text1"/>
        </w:rPr>
        <w:t>iteratura infantil</w:t>
      </w:r>
      <w:r w:rsidR="00433629">
        <w:rPr>
          <w:rFonts w:ascii="Times New Roman" w:eastAsia="Times New Roman" w:hAnsi="Times New Roman" w:cs="Times New Roman"/>
          <w:color w:val="000000" w:themeColor="text1"/>
        </w:rPr>
        <w:t>;</w:t>
      </w:r>
      <w:r w:rsidR="00433629" w:rsidRPr="00D05D6B">
        <w:rPr>
          <w:rFonts w:ascii="Times New Roman" w:hAnsi="Times New Roman" w:cs="Times New Roman"/>
          <w:color w:val="000000" w:themeColor="text1"/>
        </w:rPr>
        <w:t xml:space="preserve"> </w:t>
      </w:r>
      <w:r w:rsidR="001C3A56">
        <w:rPr>
          <w:rFonts w:ascii="Times New Roman" w:hAnsi="Times New Roman" w:cs="Times New Roman"/>
          <w:color w:val="000000" w:themeColor="text1"/>
        </w:rPr>
        <w:t>Crianças negras</w:t>
      </w:r>
      <w:r w:rsidR="00433629">
        <w:rPr>
          <w:rFonts w:ascii="Times New Roman" w:hAnsi="Times New Roman" w:cs="Times New Roman"/>
          <w:color w:val="000000" w:themeColor="text1"/>
        </w:rPr>
        <w:t xml:space="preserve">; </w:t>
      </w:r>
      <w:r w:rsidR="001C3A56">
        <w:rPr>
          <w:rFonts w:ascii="Times New Roman" w:hAnsi="Times New Roman" w:cs="Times New Roman"/>
          <w:color w:val="000000" w:themeColor="text1"/>
        </w:rPr>
        <w:t>Infâncias</w:t>
      </w:r>
      <w:r w:rsidRPr="00D05D6B">
        <w:rPr>
          <w:rFonts w:ascii="Times New Roman" w:eastAsia="Times New Roman" w:hAnsi="Times New Roman" w:cs="Times New Roman"/>
          <w:color w:val="000000" w:themeColor="text1"/>
        </w:rPr>
        <w:t>.</w:t>
      </w:r>
    </w:p>
    <w:p w:rsidR="00594633" w:rsidRPr="00D05D6B" w:rsidRDefault="00594633" w:rsidP="00F94EB6">
      <w:pPr>
        <w:spacing w:after="0" w:line="240" w:lineRule="auto"/>
        <w:rPr>
          <w:rFonts w:ascii="Times New Roman" w:eastAsia="Times New Roman" w:hAnsi="Times New Roman" w:cs="Times New Roman"/>
          <w:color w:val="000000" w:themeColor="text1"/>
        </w:rPr>
      </w:pPr>
    </w:p>
    <w:p w:rsidR="00390D08" w:rsidRPr="00D05D6B" w:rsidRDefault="00112D71" w:rsidP="00F94EB6">
      <w:pPr>
        <w:spacing w:after="0" w:line="360" w:lineRule="auto"/>
        <w:rPr>
          <w:rFonts w:ascii="Times New Roman" w:hAnsi="Times New Roman" w:cs="Times New Roman"/>
          <w:b/>
          <w:color w:val="000000" w:themeColor="text1"/>
        </w:rPr>
      </w:pPr>
      <w:r w:rsidRPr="00D05D6B">
        <w:rPr>
          <w:rFonts w:ascii="Times New Roman" w:hAnsi="Times New Roman" w:cs="Times New Roman"/>
          <w:b/>
          <w:color w:val="000000" w:themeColor="text1"/>
        </w:rPr>
        <w:t>INTRODUÇÃO</w:t>
      </w:r>
    </w:p>
    <w:p w:rsidR="00F94EB6" w:rsidRPr="00D05D6B" w:rsidRDefault="00F94EB6"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 xml:space="preserve">Há dois anos, no Centro de Educação da Universidade Federal do Espírito Santo, o </w:t>
      </w:r>
      <w:proofErr w:type="spellStart"/>
      <w:proofErr w:type="gramStart"/>
      <w:r w:rsidRPr="00D05D6B">
        <w:rPr>
          <w:rFonts w:ascii="Times New Roman" w:hAnsi="Times New Roman" w:cs="Times New Roman"/>
          <w:b/>
          <w:i/>
          <w:color w:val="000000" w:themeColor="text1"/>
        </w:rPr>
        <w:t>LitERÊtura</w:t>
      </w:r>
      <w:proofErr w:type="spellEnd"/>
      <w:proofErr w:type="gramEnd"/>
      <w:r w:rsidRPr="00D05D6B">
        <w:rPr>
          <w:rFonts w:ascii="Times New Roman" w:hAnsi="Times New Roman" w:cs="Times New Roman"/>
          <w:b/>
          <w:i/>
          <w:color w:val="000000" w:themeColor="text1"/>
        </w:rPr>
        <w:t xml:space="preserve"> – Grupo de estudos e pesquisas em diversidade étnico-racial, literatura infantil e demais produtos culturais para as infâncias</w:t>
      </w:r>
      <w:r w:rsidRPr="00D05D6B">
        <w:rPr>
          <w:rFonts w:ascii="Times New Roman" w:hAnsi="Times New Roman" w:cs="Times New Roman"/>
          <w:color w:val="000000" w:themeColor="text1"/>
        </w:rPr>
        <w:t xml:space="preserve"> foi criado. Seu nome foi inspirado na junção entre a literatura infantil e a/o </w:t>
      </w:r>
      <w:proofErr w:type="spellStart"/>
      <w:r w:rsidRPr="00D05D6B">
        <w:rPr>
          <w:rFonts w:ascii="Times New Roman" w:hAnsi="Times New Roman" w:cs="Times New Roman"/>
          <w:color w:val="000000" w:themeColor="text1"/>
        </w:rPr>
        <w:t>Erê</w:t>
      </w:r>
      <w:proofErr w:type="spellEnd"/>
      <w:r w:rsidRPr="00D05D6B">
        <w:rPr>
          <w:rFonts w:ascii="Times New Roman" w:hAnsi="Times New Roman" w:cs="Times New Roman"/>
          <w:color w:val="000000" w:themeColor="text1"/>
        </w:rPr>
        <w:t xml:space="preserve"> que, em matrizes culturais africanas, é a representação da criança. Inicialmente o grupo visava somente agregar discussões e desenvolver pesquisas acadêmicas sobre a literatura </w:t>
      </w:r>
      <w:proofErr w:type="spellStart"/>
      <w:r w:rsidRPr="00D05D6B">
        <w:rPr>
          <w:rFonts w:ascii="Times New Roman" w:hAnsi="Times New Roman" w:cs="Times New Roman"/>
          <w:color w:val="000000" w:themeColor="text1"/>
        </w:rPr>
        <w:t>infantojuvenil</w:t>
      </w:r>
      <w:proofErr w:type="spellEnd"/>
      <w:r w:rsidRPr="00D05D6B">
        <w:rPr>
          <w:rFonts w:ascii="Times New Roman" w:hAnsi="Times New Roman" w:cs="Times New Roman"/>
          <w:color w:val="000000" w:themeColor="text1"/>
        </w:rPr>
        <w:t xml:space="preserve"> na perspectiva das relações étnico-raciais: com foco específico sobre personagens</w:t>
      </w:r>
      <w:r w:rsidRPr="00D05D6B">
        <w:rPr>
          <w:rStyle w:val="Refdenotaderodap"/>
          <w:rFonts w:ascii="Times New Roman" w:hAnsi="Times New Roman" w:cs="Times New Roman"/>
          <w:color w:val="000000" w:themeColor="text1"/>
        </w:rPr>
        <w:footnoteReference w:id="3"/>
      </w:r>
      <w:r w:rsidRPr="00D05D6B">
        <w:rPr>
          <w:rFonts w:ascii="Times New Roman" w:hAnsi="Times New Roman" w:cs="Times New Roman"/>
          <w:color w:val="000000" w:themeColor="text1"/>
        </w:rPr>
        <w:t xml:space="preserve"> negras. Desse objetivo originou-se o projeto de pesquisa em andamento intitulado “A diversidade étnico-racial nas bibliotecas escolares: um olhar sobre estereótipos e representações positivas”, cujo objetivo é mapear as obras literárias com personagens negras protagonistas nas bibliotecas de escolas da Grande Vitória, a fim de traçar estratégias para o trabalho de mediação da leitura. Nesse período</w:t>
      </w:r>
      <w:r w:rsidR="00DD001F" w:rsidRPr="00D05D6B">
        <w:rPr>
          <w:rFonts w:ascii="Times New Roman" w:hAnsi="Times New Roman" w:cs="Times New Roman"/>
          <w:color w:val="000000" w:themeColor="text1"/>
        </w:rPr>
        <w:t xml:space="preserve"> inicial</w:t>
      </w:r>
      <w:r w:rsidRPr="00D05D6B">
        <w:rPr>
          <w:rFonts w:ascii="Times New Roman" w:hAnsi="Times New Roman" w:cs="Times New Roman"/>
          <w:color w:val="000000" w:themeColor="text1"/>
        </w:rPr>
        <w:t xml:space="preserve">, o grupo contava com estudantes de Letras e Artes Visuais, com pesquisas de </w:t>
      </w:r>
      <w:proofErr w:type="spellStart"/>
      <w:r w:rsidRPr="00D05D6B">
        <w:rPr>
          <w:rFonts w:ascii="Times New Roman" w:hAnsi="Times New Roman" w:cs="Times New Roman"/>
          <w:color w:val="000000" w:themeColor="text1"/>
        </w:rPr>
        <w:t>IC</w:t>
      </w:r>
      <w:proofErr w:type="spellEnd"/>
      <w:r w:rsidRPr="00D05D6B">
        <w:rPr>
          <w:rFonts w:ascii="Times New Roman" w:hAnsi="Times New Roman" w:cs="Times New Roman"/>
          <w:color w:val="000000" w:themeColor="text1"/>
        </w:rPr>
        <w:t xml:space="preserve"> com as temáticas: ilustração de personagens negras; estado da arte sobre literatura infantil e juvenil em artigos acadêmicos; e representatividade de meninos negros. </w:t>
      </w:r>
      <w:r w:rsidR="00DD001F" w:rsidRPr="00D05D6B">
        <w:rPr>
          <w:rFonts w:ascii="Times New Roman" w:hAnsi="Times New Roman" w:cs="Times New Roman"/>
          <w:color w:val="000000" w:themeColor="text1"/>
        </w:rPr>
        <w:t>No decorrer do tempo</w:t>
      </w:r>
      <w:r w:rsidRPr="00D05D6B">
        <w:rPr>
          <w:rFonts w:ascii="Times New Roman" w:hAnsi="Times New Roman" w:cs="Times New Roman"/>
          <w:color w:val="000000" w:themeColor="text1"/>
        </w:rPr>
        <w:t xml:space="preserve">, o </w:t>
      </w:r>
      <w:r w:rsidR="00DD001F" w:rsidRPr="00D05D6B">
        <w:rPr>
          <w:rFonts w:ascii="Times New Roman" w:hAnsi="Times New Roman" w:cs="Times New Roman"/>
          <w:color w:val="000000" w:themeColor="text1"/>
        </w:rPr>
        <w:t>G</w:t>
      </w:r>
      <w:r w:rsidRPr="00D05D6B">
        <w:rPr>
          <w:rFonts w:ascii="Times New Roman" w:hAnsi="Times New Roman" w:cs="Times New Roman"/>
          <w:color w:val="000000" w:themeColor="text1"/>
        </w:rPr>
        <w:t xml:space="preserve">rupo passou a refletir, com mais afinco, sobre a necessidade de ampliar a noção de infância para o plural, entendendo as diversas trajetórias dos próprios membros do </w:t>
      </w:r>
      <w:r w:rsidR="00DD001F" w:rsidRPr="00D05D6B">
        <w:rPr>
          <w:rFonts w:ascii="Times New Roman" w:hAnsi="Times New Roman" w:cs="Times New Roman"/>
          <w:color w:val="000000" w:themeColor="text1"/>
        </w:rPr>
        <w:t>G</w:t>
      </w:r>
      <w:r w:rsidRPr="00D05D6B">
        <w:rPr>
          <w:rFonts w:ascii="Times New Roman" w:hAnsi="Times New Roman" w:cs="Times New Roman"/>
          <w:color w:val="000000" w:themeColor="text1"/>
        </w:rPr>
        <w:t xml:space="preserve">rupo (que crescia a cada dia mais), </w:t>
      </w:r>
      <w:r w:rsidRPr="00D05D6B">
        <w:rPr>
          <w:rFonts w:ascii="Times New Roman" w:hAnsi="Times New Roman" w:cs="Times New Roman"/>
          <w:color w:val="000000" w:themeColor="text1"/>
        </w:rPr>
        <w:lastRenderedPageBreak/>
        <w:t xml:space="preserve">cujas experiências não foram </w:t>
      </w:r>
      <w:r w:rsidR="00DD001F" w:rsidRPr="00D05D6B">
        <w:rPr>
          <w:rFonts w:ascii="Times New Roman" w:hAnsi="Times New Roman" w:cs="Times New Roman"/>
          <w:color w:val="000000" w:themeColor="text1"/>
        </w:rPr>
        <w:t>iguais</w:t>
      </w:r>
      <w:r w:rsidRPr="00D05D6B">
        <w:rPr>
          <w:rFonts w:ascii="Times New Roman" w:hAnsi="Times New Roman" w:cs="Times New Roman"/>
          <w:color w:val="000000" w:themeColor="text1"/>
        </w:rPr>
        <w:t xml:space="preserve">: ao contrário, foi possível reconhecer que, embora a discriminação racial fosse um elemento em comum, a classe, a orientação sexual, as condições afetivas familiares, a localização </w:t>
      </w:r>
      <w:r w:rsidR="00DD001F" w:rsidRPr="00D05D6B">
        <w:rPr>
          <w:rFonts w:ascii="Times New Roman" w:hAnsi="Times New Roman" w:cs="Times New Roman"/>
          <w:color w:val="000000" w:themeColor="text1"/>
        </w:rPr>
        <w:t>geográfica</w:t>
      </w:r>
      <w:r w:rsidRPr="00D05D6B">
        <w:rPr>
          <w:rFonts w:ascii="Times New Roman" w:hAnsi="Times New Roman" w:cs="Times New Roman"/>
          <w:color w:val="000000" w:themeColor="text1"/>
        </w:rPr>
        <w:t xml:space="preserve"> e os contextos escolares foram determinantes para a construção das identidades e subjetividades de</w:t>
      </w:r>
      <w:r w:rsidR="00DD001F" w:rsidRPr="00D05D6B">
        <w:rPr>
          <w:rFonts w:ascii="Times New Roman" w:hAnsi="Times New Roman" w:cs="Times New Roman"/>
          <w:color w:val="000000" w:themeColor="text1"/>
        </w:rPr>
        <w:t xml:space="preserve"> todas/os</w:t>
      </w:r>
      <w:r w:rsidRPr="00D05D6B">
        <w:rPr>
          <w:rFonts w:ascii="Times New Roman" w:hAnsi="Times New Roman" w:cs="Times New Roman"/>
          <w:color w:val="000000" w:themeColor="text1"/>
        </w:rPr>
        <w:t xml:space="preserve">. </w:t>
      </w:r>
    </w:p>
    <w:p w:rsidR="00390D08" w:rsidRPr="00D05D6B" w:rsidRDefault="00390D08"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 xml:space="preserve">Assim, passamos a investir maciçamente na recuperação </w:t>
      </w:r>
      <w:proofErr w:type="spellStart"/>
      <w:r w:rsidRPr="00D05D6B">
        <w:rPr>
          <w:rFonts w:ascii="Times New Roman" w:hAnsi="Times New Roman" w:cs="Times New Roman"/>
          <w:color w:val="000000" w:themeColor="text1"/>
        </w:rPr>
        <w:t>narratívica</w:t>
      </w:r>
      <w:proofErr w:type="spellEnd"/>
      <w:r w:rsidRPr="00D05D6B">
        <w:rPr>
          <w:rFonts w:ascii="Times New Roman" w:hAnsi="Times New Roman" w:cs="Times New Roman"/>
          <w:color w:val="000000" w:themeColor="text1"/>
        </w:rPr>
        <w:t xml:space="preserve"> das </w:t>
      </w:r>
      <w:r w:rsidR="00DD001F" w:rsidRPr="00D05D6B">
        <w:rPr>
          <w:rFonts w:ascii="Times New Roman" w:hAnsi="Times New Roman" w:cs="Times New Roman"/>
          <w:color w:val="000000" w:themeColor="text1"/>
        </w:rPr>
        <w:t xml:space="preserve">nossas </w:t>
      </w:r>
      <w:r w:rsidRPr="00D05D6B">
        <w:rPr>
          <w:rFonts w:ascii="Times New Roman" w:hAnsi="Times New Roman" w:cs="Times New Roman"/>
          <w:color w:val="000000" w:themeColor="text1"/>
        </w:rPr>
        <w:t xml:space="preserve">infâncias, concebendo a memória como um aspecto da construção das identidades </w:t>
      </w:r>
      <w:proofErr w:type="spellStart"/>
      <w:r w:rsidRPr="00D05D6B">
        <w:rPr>
          <w:rFonts w:ascii="Times New Roman" w:hAnsi="Times New Roman" w:cs="Times New Roman"/>
          <w:color w:val="000000" w:themeColor="text1"/>
        </w:rPr>
        <w:t>diaspóricas</w:t>
      </w:r>
      <w:proofErr w:type="spellEnd"/>
      <w:r w:rsidRPr="00D05D6B">
        <w:rPr>
          <w:rFonts w:ascii="Times New Roman" w:hAnsi="Times New Roman" w:cs="Times New Roman"/>
          <w:color w:val="000000" w:themeColor="text1"/>
        </w:rPr>
        <w:t xml:space="preserve">. Nessa perspectiva, compreendemos a recuperação </w:t>
      </w:r>
      <w:proofErr w:type="spellStart"/>
      <w:r w:rsidRPr="00D05D6B">
        <w:rPr>
          <w:rFonts w:ascii="Times New Roman" w:hAnsi="Times New Roman" w:cs="Times New Roman"/>
          <w:color w:val="000000" w:themeColor="text1"/>
        </w:rPr>
        <w:t>narratívica</w:t>
      </w:r>
      <w:proofErr w:type="spellEnd"/>
      <w:r w:rsidRPr="00D05D6B">
        <w:rPr>
          <w:rFonts w:ascii="Times New Roman" w:hAnsi="Times New Roman" w:cs="Times New Roman"/>
          <w:color w:val="000000" w:themeColor="text1"/>
        </w:rPr>
        <w:t xml:space="preserve"> como um valor/elemento africano e, por consequência, afro-brasileiro. Concordando com Vanda Machado (2006, p. 80), “o ato de lembrar está na essência das tradições que sustentam a organização comunitária e formas de governar nessas sociedades”. Ao propor essa dimensão da formação de identidades e subjetividades negras, refutamos uma argumentação desqualificadora que associa essa prática a uma suposta </w:t>
      </w:r>
      <w:proofErr w:type="spellStart"/>
      <w:r w:rsidRPr="00D05D6B">
        <w:rPr>
          <w:rFonts w:ascii="Times New Roman" w:hAnsi="Times New Roman" w:cs="Times New Roman"/>
          <w:color w:val="000000" w:themeColor="text1"/>
        </w:rPr>
        <w:t>essencialização</w:t>
      </w:r>
      <w:proofErr w:type="spellEnd"/>
      <w:r w:rsidRPr="00D05D6B">
        <w:rPr>
          <w:rFonts w:ascii="Times New Roman" w:hAnsi="Times New Roman" w:cs="Times New Roman"/>
          <w:color w:val="000000" w:themeColor="text1"/>
        </w:rPr>
        <w:t xml:space="preserve"> ou recuperação forçosa de uma “África idílica”. Ao contrário, para nós, recuperar nossas histórias, incluindo nossas ancestralidades, é a maneira pela qual </w:t>
      </w:r>
      <w:r w:rsidR="00D05D6B">
        <w:rPr>
          <w:rFonts w:ascii="Times New Roman" w:hAnsi="Times New Roman" w:cs="Times New Roman"/>
          <w:color w:val="000000" w:themeColor="text1"/>
        </w:rPr>
        <w:t>nos apresentamos</w:t>
      </w:r>
      <w:r w:rsidRPr="00D05D6B">
        <w:rPr>
          <w:rFonts w:ascii="Times New Roman" w:hAnsi="Times New Roman" w:cs="Times New Roman"/>
          <w:color w:val="000000" w:themeColor="text1"/>
        </w:rPr>
        <w:t xml:space="preserve"> ao mundo, além de que o (</w:t>
      </w:r>
      <w:proofErr w:type="spellStart"/>
      <w:r w:rsidRPr="00D05D6B">
        <w:rPr>
          <w:rFonts w:ascii="Times New Roman" w:hAnsi="Times New Roman" w:cs="Times New Roman"/>
          <w:color w:val="000000" w:themeColor="text1"/>
        </w:rPr>
        <w:t>re</w:t>
      </w:r>
      <w:proofErr w:type="spellEnd"/>
      <w:r w:rsidRPr="00D05D6B">
        <w:rPr>
          <w:rFonts w:ascii="Times New Roman" w:hAnsi="Times New Roman" w:cs="Times New Roman"/>
          <w:color w:val="000000" w:themeColor="text1"/>
        </w:rPr>
        <w:t xml:space="preserve">)conhecimento do que nos constitui é capaz de mostrar para onde e como queremos seguir. Sobretudo no ambiente acadêmico, essa noção de autoconhecimento é preponderante para não cairmos em armadilhas que insistem em nos aprisionar em modelos </w:t>
      </w:r>
      <w:r w:rsidR="00D05D6B">
        <w:rPr>
          <w:rFonts w:ascii="Times New Roman" w:hAnsi="Times New Roman" w:cs="Times New Roman"/>
          <w:color w:val="000000" w:themeColor="text1"/>
        </w:rPr>
        <w:t>cristalizados</w:t>
      </w:r>
      <w:r w:rsidRPr="00D05D6B">
        <w:rPr>
          <w:rFonts w:ascii="Times New Roman" w:hAnsi="Times New Roman" w:cs="Times New Roman"/>
          <w:color w:val="000000" w:themeColor="text1"/>
        </w:rPr>
        <w:t xml:space="preserve"> de pesquisas acadêmicas visando apenas </w:t>
      </w:r>
      <w:proofErr w:type="gramStart"/>
      <w:r w:rsidRPr="00D05D6B">
        <w:rPr>
          <w:rFonts w:ascii="Times New Roman" w:hAnsi="Times New Roman" w:cs="Times New Roman"/>
          <w:color w:val="000000" w:themeColor="text1"/>
        </w:rPr>
        <w:t>a</w:t>
      </w:r>
      <w:proofErr w:type="gramEnd"/>
      <w:r w:rsidRPr="00D05D6B">
        <w:rPr>
          <w:rFonts w:ascii="Times New Roman" w:hAnsi="Times New Roman" w:cs="Times New Roman"/>
          <w:color w:val="000000" w:themeColor="text1"/>
        </w:rPr>
        <w:t xml:space="preserve"> produtividade esvaziada de afetividade, coletividade e, sobretudo para nós, de “</w:t>
      </w:r>
      <w:proofErr w:type="spellStart"/>
      <w:r w:rsidRPr="00D05D6B">
        <w:rPr>
          <w:rFonts w:ascii="Times New Roman" w:hAnsi="Times New Roman" w:cs="Times New Roman"/>
          <w:color w:val="000000" w:themeColor="text1"/>
        </w:rPr>
        <w:t>infancialização</w:t>
      </w:r>
      <w:proofErr w:type="spellEnd"/>
      <w:r w:rsidRPr="00D05D6B">
        <w:rPr>
          <w:rFonts w:ascii="Times New Roman" w:hAnsi="Times New Roman" w:cs="Times New Roman"/>
          <w:color w:val="000000" w:themeColor="text1"/>
        </w:rPr>
        <w:t xml:space="preserve">”. </w:t>
      </w:r>
      <w:r w:rsidR="00DD001F" w:rsidRPr="00D05D6B">
        <w:rPr>
          <w:rFonts w:ascii="Times New Roman" w:hAnsi="Times New Roman" w:cs="Times New Roman"/>
          <w:color w:val="000000" w:themeColor="text1"/>
        </w:rPr>
        <w:t xml:space="preserve">Para </w:t>
      </w:r>
      <w:r w:rsidRPr="00D05D6B">
        <w:rPr>
          <w:rFonts w:ascii="Times New Roman" w:hAnsi="Times New Roman" w:cs="Times New Roman"/>
          <w:color w:val="000000" w:themeColor="text1"/>
        </w:rPr>
        <w:t xml:space="preserve">Renato </w:t>
      </w:r>
      <w:proofErr w:type="spellStart"/>
      <w:r w:rsidRPr="00D05D6B">
        <w:rPr>
          <w:rFonts w:ascii="Times New Roman" w:hAnsi="Times New Roman" w:cs="Times New Roman"/>
          <w:color w:val="000000" w:themeColor="text1"/>
        </w:rPr>
        <w:t>Noguera</w:t>
      </w:r>
      <w:proofErr w:type="spellEnd"/>
      <w:r w:rsidRPr="00D05D6B">
        <w:rPr>
          <w:rFonts w:ascii="Times New Roman" w:hAnsi="Times New Roman" w:cs="Times New Roman"/>
          <w:color w:val="000000" w:themeColor="text1"/>
        </w:rPr>
        <w:t xml:space="preserve"> e Marcos Barreto (2018, p. 627) a </w:t>
      </w:r>
      <w:proofErr w:type="spellStart"/>
      <w:r w:rsidRPr="00D05D6B">
        <w:rPr>
          <w:rFonts w:ascii="Times New Roman" w:hAnsi="Times New Roman" w:cs="Times New Roman"/>
          <w:color w:val="000000" w:themeColor="text1"/>
        </w:rPr>
        <w:t>infancialização</w:t>
      </w:r>
      <w:proofErr w:type="spellEnd"/>
      <w:r w:rsidRPr="00D05D6B">
        <w:rPr>
          <w:rFonts w:ascii="Times New Roman" w:hAnsi="Times New Roman" w:cs="Times New Roman"/>
          <w:color w:val="000000" w:themeColor="text1"/>
        </w:rPr>
        <w:t xml:space="preserve"> “é uma maneira de perceber na infância as condições de possibilidade de invenção de novos modos de vida”. Nesse sentido, </w:t>
      </w:r>
      <w:proofErr w:type="spellStart"/>
      <w:r w:rsidRPr="00D05D6B">
        <w:rPr>
          <w:rFonts w:ascii="Times New Roman" w:hAnsi="Times New Roman" w:cs="Times New Roman"/>
          <w:color w:val="000000" w:themeColor="text1"/>
        </w:rPr>
        <w:t>infancializar</w:t>
      </w:r>
      <w:proofErr w:type="spellEnd"/>
      <w:r w:rsidRPr="00D05D6B">
        <w:rPr>
          <w:rFonts w:ascii="Times New Roman" w:hAnsi="Times New Roman" w:cs="Times New Roman"/>
          <w:color w:val="000000" w:themeColor="text1"/>
        </w:rPr>
        <w:t xml:space="preserve"> não se reduz à marcação temporal de uma faixa etária</w:t>
      </w:r>
      <w:proofErr w:type="gramStart"/>
      <w:r w:rsidRPr="00D05D6B">
        <w:rPr>
          <w:rFonts w:ascii="Times New Roman" w:hAnsi="Times New Roman" w:cs="Times New Roman"/>
          <w:color w:val="000000" w:themeColor="text1"/>
        </w:rPr>
        <w:t xml:space="preserve"> mas</w:t>
      </w:r>
      <w:proofErr w:type="gramEnd"/>
      <w:r w:rsidRPr="00D05D6B">
        <w:rPr>
          <w:rFonts w:ascii="Times New Roman" w:hAnsi="Times New Roman" w:cs="Times New Roman"/>
          <w:color w:val="000000" w:themeColor="text1"/>
        </w:rPr>
        <w:t>, diferentemente, relaciona-se a “uma forma de vida que torna possível assumir a instabilidade da vida radicalmente” (</w:t>
      </w:r>
      <w:proofErr w:type="spellStart"/>
      <w:r w:rsidRPr="00D05D6B">
        <w:rPr>
          <w:rFonts w:ascii="Times New Roman" w:hAnsi="Times New Roman" w:cs="Times New Roman"/>
          <w:color w:val="000000" w:themeColor="text1"/>
        </w:rPr>
        <w:t>NOGUERA</w:t>
      </w:r>
      <w:proofErr w:type="spellEnd"/>
      <w:r w:rsidRPr="00D05D6B">
        <w:rPr>
          <w:rFonts w:ascii="Times New Roman" w:hAnsi="Times New Roman" w:cs="Times New Roman"/>
          <w:color w:val="000000" w:themeColor="text1"/>
        </w:rPr>
        <w:t xml:space="preserve">; BARRETO, 2018, p. 631). Essa compreensão convergiu com os interesses do </w:t>
      </w:r>
      <w:r w:rsidR="00D05D6B">
        <w:rPr>
          <w:rFonts w:ascii="Times New Roman" w:hAnsi="Times New Roman" w:cs="Times New Roman"/>
          <w:color w:val="000000" w:themeColor="text1"/>
        </w:rPr>
        <w:t>G</w:t>
      </w:r>
      <w:r w:rsidRPr="00D05D6B">
        <w:rPr>
          <w:rFonts w:ascii="Times New Roman" w:hAnsi="Times New Roman" w:cs="Times New Roman"/>
          <w:color w:val="000000" w:themeColor="text1"/>
        </w:rPr>
        <w:t xml:space="preserve">rupo de mantermos ativamente o espírito da infância, as/os nossas/os </w:t>
      </w:r>
      <w:proofErr w:type="spellStart"/>
      <w:r w:rsidRPr="00D05D6B">
        <w:rPr>
          <w:rFonts w:ascii="Times New Roman" w:hAnsi="Times New Roman" w:cs="Times New Roman"/>
          <w:color w:val="000000" w:themeColor="text1"/>
        </w:rPr>
        <w:t>erês</w:t>
      </w:r>
      <w:proofErr w:type="spellEnd"/>
      <w:r w:rsidRPr="00D05D6B">
        <w:rPr>
          <w:rFonts w:ascii="Times New Roman" w:hAnsi="Times New Roman" w:cs="Times New Roman"/>
          <w:color w:val="000000" w:themeColor="text1"/>
        </w:rPr>
        <w:t xml:space="preserve">, em nossas práticas e produções acadêmicas. </w:t>
      </w:r>
    </w:p>
    <w:p w:rsidR="00390D08" w:rsidRPr="00D05D6B" w:rsidRDefault="00390D08" w:rsidP="00F94EB6">
      <w:pPr>
        <w:spacing w:after="0" w:line="360" w:lineRule="auto"/>
        <w:rPr>
          <w:rFonts w:ascii="Times New Roman" w:hAnsi="Times New Roman" w:cs="Times New Roman"/>
          <w:color w:val="000000" w:themeColor="text1"/>
        </w:rPr>
      </w:pPr>
      <w:proofErr w:type="spellStart"/>
      <w:r w:rsidRPr="00D05D6B">
        <w:rPr>
          <w:rFonts w:ascii="Times New Roman" w:hAnsi="Times New Roman" w:cs="Times New Roman"/>
          <w:color w:val="000000" w:themeColor="text1"/>
        </w:rPr>
        <w:t>Infancializar</w:t>
      </w:r>
      <w:proofErr w:type="spellEnd"/>
      <w:r w:rsidRPr="00D05D6B">
        <w:rPr>
          <w:rFonts w:ascii="Times New Roman" w:hAnsi="Times New Roman" w:cs="Times New Roman"/>
          <w:color w:val="000000" w:themeColor="text1"/>
        </w:rPr>
        <w:t xml:space="preserve"> as produções e os modos de nos (com)portarmos academicamente implica </w:t>
      </w:r>
      <w:r w:rsidR="005E1AF4">
        <w:rPr>
          <w:rFonts w:ascii="Times New Roman" w:hAnsi="Times New Roman" w:cs="Times New Roman"/>
          <w:color w:val="000000" w:themeColor="text1"/>
        </w:rPr>
        <w:t xml:space="preserve">a </w:t>
      </w:r>
      <w:r w:rsidRPr="00D05D6B">
        <w:rPr>
          <w:rFonts w:ascii="Times New Roman" w:hAnsi="Times New Roman" w:cs="Times New Roman"/>
          <w:color w:val="000000" w:themeColor="text1"/>
        </w:rPr>
        <w:t xml:space="preserve">construção de acordos </w:t>
      </w:r>
      <w:proofErr w:type="gramStart"/>
      <w:r w:rsidRPr="00D05D6B">
        <w:rPr>
          <w:rFonts w:ascii="Times New Roman" w:hAnsi="Times New Roman" w:cs="Times New Roman"/>
          <w:color w:val="000000" w:themeColor="text1"/>
        </w:rPr>
        <w:t>que envolvem revisões das pró</w:t>
      </w:r>
      <w:r w:rsidR="00433629">
        <w:rPr>
          <w:rFonts w:ascii="Times New Roman" w:hAnsi="Times New Roman" w:cs="Times New Roman"/>
          <w:color w:val="000000" w:themeColor="text1"/>
        </w:rPr>
        <w:t>prias infâncias para que, munida</w:t>
      </w:r>
      <w:r w:rsidRPr="00D05D6B">
        <w:rPr>
          <w:rFonts w:ascii="Times New Roman" w:hAnsi="Times New Roman" w:cs="Times New Roman"/>
          <w:color w:val="000000" w:themeColor="text1"/>
        </w:rPr>
        <w:t>s/</w:t>
      </w:r>
      <w:r w:rsidR="00433629">
        <w:rPr>
          <w:rFonts w:ascii="Times New Roman" w:hAnsi="Times New Roman" w:cs="Times New Roman"/>
          <w:color w:val="000000" w:themeColor="text1"/>
        </w:rPr>
        <w:t>o</w:t>
      </w:r>
      <w:r w:rsidRPr="00D05D6B">
        <w:rPr>
          <w:rFonts w:ascii="Times New Roman" w:hAnsi="Times New Roman" w:cs="Times New Roman"/>
          <w:color w:val="000000" w:themeColor="text1"/>
        </w:rPr>
        <w:t>s de memória suficiente sobre esse momento da vida demarcado temporalmente, possamos reativá-las na vida adulta, “tornando viável a percepção de que as ações éticas e políticas precisam levar em conta quem já esteve aqui (ancestralidade) e quem estará (futuridade), além das pessoas que</w:t>
      </w:r>
      <w:proofErr w:type="gramEnd"/>
      <w:r w:rsidRPr="00D05D6B">
        <w:rPr>
          <w:rFonts w:ascii="Times New Roman" w:hAnsi="Times New Roman" w:cs="Times New Roman"/>
          <w:color w:val="000000" w:themeColor="text1"/>
        </w:rPr>
        <w:t xml:space="preserve"> estão vivas na atualidade” (</w:t>
      </w:r>
      <w:proofErr w:type="spellStart"/>
      <w:r w:rsidRPr="00D05D6B">
        <w:rPr>
          <w:rFonts w:ascii="Times New Roman" w:hAnsi="Times New Roman" w:cs="Times New Roman"/>
          <w:color w:val="000000" w:themeColor="text1"/>
        </w:rPr>
        <w:t>NOGUERA</w:t>
      </w:r>
      <w:proofErr w:type="spellEnd"/>
      <w:r w:rsidRPr="00D05D6B">
        <w:rPr>
          <w:rFonts w:ascii="Times New Roman" w:hAnsi="Times New Roman" w:cs="Times New Roman"/>
          <w:color w:val="000000" w:themeColor="text1"/>
        </w:rPr>
        <w:t xml:space="preserve">; BARRETO, 2018, p. 630-631). Por isso, para nós, o exercício de </w:t>
      </w:r>
      <w:proofErr w:type="spellStart"/>
      <w:r w:rsidRPr="00D05D6B">
        <w:rPr>
          <w:rFonts w:ascii="Times New Roman" w:hAnsi="Times New Roman" w:cs="Times New Roman"/>
          <w:color w:val="000000" w:themeColor="text1"/>
        </w:rPr>
        <w:t>infancializar</w:t>
      </w:r>
      <w:proofErr w:type="spellEnd"/>
      <w:r w:rsidRPr="00D05D6B">
        <w:rPr>
          <w:rFonts w:ascii="Times New Roman" w:hAnsi="Times New Roman" w:cs="Times New Roman"/>
          <w:color w:val="000000" w:themeColor="text1"/>
        </w:rPr>
        <w:t xml:space="preserve"> relaciona-se à ancestralidade, ressaltada por </w:t>
      </w:r>
      <w:proofErr w:type="spellStart"/>
      <w:r w:rsidRPr="00D05D6B">
        <w:rPr>
          <w:rFonts w:ascii="Times New Roman" w:hAnsi="Times New Roman" w:cs="Times New Roman"/>
          <w:color w:val="000000" w:themeColor="text1"/>
        </w:rPr>
        <w:t>Sobonfu</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Somé</w:t>
      </w:r>
      <w:proofErr w:type="spellEnd"/>
      <w:r w:rsidRPr="00D05D6B">
        <w:rPr>
          <w:rFonts w:ascii="Times New Roman" w:hAnsi="Times New Roman" w:cs="Times New Roman"/>
          <w:color w:val="000000" w:themeColor="text1"/>
        </w:rPr>
        <w:t xml:space="preserve"> (2007) como um conceito intimamente ligado à criança. Na concepção de nascimento do povo </w:t>
      </w:r>
      <w:proofErr w:type="spellStart"/>
      <w:r w:rsidRPr="00D05D6B">
        <w:rPr>
          <w:rFonts w:ascii="Times New Roman" w:hAnsi="Times New Roman" w:cs="Times New Roman"/>
          <w:color w:val="000000" w:themeColor="text1"/>
        </w:rPr>
        <w:t>Dagara</w:t>
      </w:r>
      <w:proofErr w:type="spellEnd"/>
      <w:r w:rsidRPr="00D05D6B">
        <w:rPr>
          <w:rFonts w:ascii="Times New Roman" w:hAnsi="Times New Roman" w:cs="Times New Roman"/>
          <w:color w:val="000000" w:themeColor="text1"/>
        </w:rPr>
        <w:t xml:space="preserve"> (Burkina Fasso), </w:t>
      </w:r>
      <w:proofErr w:type="spellStart"/>
      <w:r w:rsidRPr="00D05D6B">
        <w:rPr>
          <w:rFonts w:ascii="Times New Roman" w:hAnsi="Times New Roman" w:cs="Times New Roman"/>
          <w:color w:val="000000" w:themeColor="text1"/>
        </w:rPr>
        <w:t>Somé</w:t>
      </w:r>
      <w:proofErr w:type="spellEnd"/>
      <w:r w:rsidRPr="00D05D6B">
        <w:rPr>
          <w:rFonts w:ascii="Times New Roman" w:hAnsi="Times New Roman" w:cs="Times New Roman"/>
          <w:color w:val="000000" w:themeColor="text1"/>
        </w:rPr>
        <w:t xml:space="preserve"> </w:t>
      </w:r>
      <w:r w:rsidRPr="00D05D6B">
        <w:rPr>
          <w:rFonts w:ascii="Times New Roman" w:hAnsi="Times New Roman" w:cs="Times New Roman"/>
          <w:color w:val="000000" w:themeColor="text1"/>
        </w:rPr>
        <w:lastRenderedPageBreak/>
        <w:t>nos mostra a direta relação entre a criança e o espírito ancestral: “o povo de nossa aldeia diz que as crianças não pertencem completamente aos pais que lhes dão a luz; diz que elas usaram o corpo de seus pais para chegar, mas pertencem à comunidade e ao espírito” (</w:t>
      </w:r>
      <w:proofErr w:type="spellStart"/>
      <w:r w:rsidRPr="00D05D6B">
        <w:rPr>
          <w:rFonts w:ascii="Times New Roman" w:hAnsi="Times New Roman" w:cs="Times New Roman"/>
          <w:color w:val="000000" w:themeColor="text1"/>
        </w:rPr>
        <w:t>SOMÉ</w:t>
      </w:r>
      <w:proofErr w:type="spellEnd"/>
      <w:r w:rsidRPr="00D05D6B">
        <w:rPr>
          <w:rFonts w:ascii="Times New Roman" w:hAnsi="Times New Roman" w:cs="Times New Roman"/>
          <w:color w:val="000000" w:themeColor="text1"/>
        </w:rPr>
        <w:t>, 2007, p. 68). Ainda que falte</w:t>
      </w:r>
      <w:r w:rsidR="00DD001F" w:rsidRPr="00D05D6B">
        <w:rPr>
          <w:rFonts w:ascii="Times New Roman" w:hAnsi="Times New Roman" w:cs="Times New Roman"/>
          <w:color w:val="000000" w:themeColor="text1"/>
        </w:rPr>
        <w:t>m</w:t>
      </w:r>
      <w:r w:rsidRPr="00D05D6B">
        <w:rPr>
          <w:rFonts w:ascii="Times New Roman" w:hAnsi="Times New Roman" w:cs="Times New Roman"/>
          <w:color w:val="000000" w:themeColor="text1"/>
        </w:rPr>
        <w:t xml:space="preserve"> elementos para tal afirmação sobre nossas trajetórias – dado a fragmentação causada pela ruptura da escravidão atlântica – acionamos essa perspectiva por entendermos a infância e sua importância. </w:t>
      </w:r>
    </w:p>
    <w:p w:rsidR="00390D08" w:rsidRPr="00D05D6B" w:rsidRDefault="00390D08"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 xml:space="preserve">Ainda mais quando se trata de um grupo que questiona constantemente os fundamentos da literatura infantil responsáveis por classificá-la como literatura menor, realocar a posição das crianças e das infâncias a outro patamar de importância, representa reconhecer sua potência </w:t>
      </w:r>
      <w:proofErr w:type="spellStart"/>
      <w:r w:rsidRPr="00D05D6B">
        <w:rPr>
          <w:rFonts w:ascii="Times New Roman" w:hAnsi="Times New Roman" w:cs="Times New Roman"/>
          <w:color w:val="000000" w:themeColor="text1"/>
        </w:rPr>
        <w:t>disruptiva</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NOGUERA</w:t>
      </w:r>
      <w:proofErr w:type="spellEnd"/>
      <w:r w:rsidRPr="00D05D6B">
        <w:rPr>
          <w:rFonts w:ascii="Times New Roman" w:hAnsi="Times New Roman" w:cs="Times New Roman"/>
          <w:color w:val="000000" w:themeColor="text1"/>
        </w:rPr>
        <w:t xml:space="preserve">; BARRETO, 2018). Isso se deve, em grande medida, ao nosso exercício de reconhecer o significado de infância a partir de perspectivas africanas. Um exemplo apresentado pelos autores é a palavra </w:t>
      </w:r>
      <w:proofErr w:type="spellStart"/>
      <w:r w:rsidRPr="00D05D6B">
        <w:rPr>
          <w:rFonts w:ascii="Times New Roman" w:hAnsi="Times New Roman" w:cs="Times New Roman"/>
          <w:i/>
          <w:color w:val="000000" w:themeColor="text1"/>
        </w:rPr>
        <w:t>ubuntwana</w:t>
      </w:r>
      <w:proofErr w:type="spellEnd"/>
      <w:r w:rsidRPr="00D05D6B">
        <w:rPr>
          <w:rFonts w:ascii="Times New Roman" w:hAnsi="Times New Roman" w:cs="Times New Roman"/>
          <w:color w:val="000000" w:themeColor="text1"/>
        </w:rPr>
        <w:t xml:space="preserve"> que, no contexto </w:t>
      </w:r>
      <w:proofErr w:type="spellStart"/>
      <w:r w:rsidRPr="00D05D6B">
        <w:rPr>
          <w:rFonts w:ascii="Times New Roman" w:hAnsi="Times New Roman" w:cs="Times New Roman"/>
          <w:color w:val="000000" w:themeColor="text1"/>
        </w:rPr>
        <w:t>Xhosa</w:t>
      </w:r>
      <w:proofErr w:type="spellEnd"/>
      <w:r w:rsidRPr="00D05D6B">
        <w:rPr>
          <w:rFonts w:ascii="Times New Roman" w:hAnsi="Times New Roman" w:cs="Times New Roman"/>
          <w:color w:val="000000" w:themeColor="text1"/>
        </w:rPr>
        <w:t>, significa infância. Trata-se de uma palavra formada por outras duas (</w:t>
      </w:r>
      <w:proofErr w:type="spellStart"/>
      <w:r w:rsidRPr="00D05D6B">
        <w:rPr>
          <w:rFonts w:ascii="Times New Roman" w:hAnsi="Times New Roman" w:cs="Times New Roman"/>
          <w:color w:val="000000" w:themeColor="text1"/>
        </w:rPr>
        <w:t>ubuntu</w:t>
      </w:r>
      <w:proofErr w:type="spellEnd"/>
      <w:r w:rsidRPr="00D05D6B">
        <w:rPr>
          <w:rFonts w:ascii="Times New Roman" w:hAnsi="Times New Roman" w:cs="Times New Roman"/>
          <w:color w:val="000000" w:themeColor="text1"/>
        </w:rPr>
        <w:t xml:space="preserve"> + </w:t>
      </w:r>
      <w:proofErr w:type="spellStart"/>
      <w:r w:rsidRPr="00D05D6B">
        <w:rPr>
          <w:rFonts w:ascii="Times New Roman" w:hAnsi="Times New Roman" w:cs="Times New Roman"/>
          <w:color w:val="000000" w:themeColor="text1"/>
        </w:rPr>
        <w:t>twana</w:t>
      </w:r>
      <w:proofErr w:type="spellEnd"/>
      <w:r w:rsidRPr="00D05D6B">
        <w:rPr>
          <w:rFonts w:ascii="Times New Roman" w:hAnsi="Times New Roman" w:cs="Times New Roman"/>
          <w:color w:val="000000" w:themeColor="text1"/>
        </w:rPr>
        <w:t xml:space="preserve">) em que a primeira aciona uma noção de coletividade e a segunda de criança. </w:t>
      </w:r>
    </w:p>
    <w:p w:rsidR="00390D08" w:rsidRPr="00D05D6B" w:rsidRDefault="00390D08"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 xml:space="preserve">É essa infância que nos interessa: a </w:t>
      </w:r>
      <w:proofErr w:type="spellStart"/>
      <w:r w:rsidRPr="00D05D6B">
        <w:rPr>
          <w:rFonts w:ascii="Times New Roman" w:hAnsi="Times New Roman" w:cs="Times New Roman"/>
          <w:color w:val="000000" w:themeColor="text1"/>
        </w:rPr>
        <w:t>ubuntwana</w:t>
      </w:r>
      <w:proofErr w:type="spellEnd"/>
      <w:r w:rsidRPr="00D05D6B">
        <w:rPr>
          <w:rFonts w:ascii="Times New Roman" w:hAnsi="Times New Roman" w:cs="Times New Roman"/>
          <w:color w:val="000000" w:themeColor="text1"/>
        </w:rPr>
        <w:t>, que “quer dizer infância enquanto agente de provocação, capaz de afetar afetivamente, acolher e provocar o encantamento diante da vida” (</w:t>
      </w:r>
      <w:proofErr w:type="spellStart"/>
      <w:r w:rsidRPr="00D05D6B">
        <w:rPr>
          <w:rFonts w:ascii="Times New Roman" w:hAnsi="Times New Roman" w:cs="Times New Roman"/>
          <w:color w:val="000000" w:themeColor="text1"/>
        </w:rPr>
        <w:t>NOGUERA</w:t>
      </w:r>
      <w:proofErr w:type="spellEnd"/>
      <w:r w:rsidRPr="00D05D6B">
        <w:rPr>
          <w:rFonts w:ascii="Times New Roman" w:hAnsi="Times New Roman" w:cs="Times New Roman"/>
          <w:color w:val="000000" w:themeColor="text1"/>
        </w:rPr>
        <w:t>; BARRETO, 2018, p. 631). Assim, foi possível iniciarmos ações concretas como grupo de estudos</w:t>
      </w:r>
      <w:r w:rsidR="005E1AF4">
        <w:rPr>
          <w:rFonts w:ascii="Times New Roman" w:hAnsi="Times New Roman" w:cs="Times New Roman"/>
          <w:color w:val="000000" w:themeColor="text1"/>
        </w:rPr>
        <w:t>,</w:t>
      </w:r>
      <w:r w:rsidRPr="00D05D6B">
        <w:rPr>
          <w:rFonts w:ascii="Times New Roman" w:hAnsi="Times New Roman" w:cs="Times New Roman"/>
          <w:color w:val="000000" w:themeColor="text1"/>
        </w:rPr>
        <w:t xml:space="preserve"> pesquisas</w:t>
      </w:r>
      <w:r w:rsidR="005E1AF4">
        <w:rPr>
          <w:rFonts w:ascii="Times New Roman" w:hAnsi="Times New Roman" w:cs="Times New Roman"/>
          <w:color w:val="000000" w:themeColor="text1"/>
        </w:rPr>
        <w:t xml:space="preserve"> e momentos formativos</w:t>
      </w:r>
      <w:r w:rsidRPr="00D05D6B">
        <w:rPr>
          <w:rFonts w:ascii="Times New Roman" w:hAnsi="Times New Roman" w:cs="Times New Roman"/>
          <w:color w:val="000000" w:themeColor="text1"/>
        </w:rPr>
        <w:t xml:space="preserve">. Outra característica que nos marca, tomando a noção de infância aqui explicitada, foi o desafio de inserirmos, de modo responsável e consciente, o riso, a alegria, a brincadeira e a liberdade de expressão. Assumimos que se trata de um modo responsável e consciente por ser produzido sempre num campo de negociações entre o que “pode e o que não pode” num universo acadêmico. Acrescenta-se a isso o fato de sermos, em maioria, um grupo formado por pessoas reconhecidas socialmente como adultas, etapa da vida que exige um conjunto de posturas e habilidades constantes para reafirmar o </w:t>
      </w:r>
      <w:proofErr w:type="spellStart"/>
      <w:r w:rsidRPr="00D05D6B">
        <w:rPr>
          <w:rFonts w:ascii="Times New Roman" w:hAnsi="Times New Roman" w:cs="Times New Roman"/>
          <w:color w:val="000000" w:themeColor="text1"/>
        </w:rPr>
        <w:t>adultocentrismo</w:t>
      </w:r>
      <w:proofErr w:type="spellEnd"/>
      <w:r w:rsidRPr="00D05D6B">
        <w:rPr>
          <w:rFonts w:ascii="Times New Roman" w:hAnsi="Times New Roman" w:cs="Times New Roman"/>
          <w:color w:val="000000" w:themeColor="text1"/>
        </w:rPr>
        <w:t xml:space="preserve">. Então, foi e ainda é necessário um exercício de ousadia e provocação dos nossos limites de </w:t>
      </w:r>
      <w:proofErr w:type="spellStart"/>
      <w:r w:rsidRPr="00D05D6B">
        <w:rPr>
          <w:rFonts w:ascii="Times New Roman" w:hAnsi="Times New Roman" w:cs="Times New Roman"/>
          <w:color w:val="000000" w:themeColor="text1"/>
        </w:rPr>
        <w:t>adul</w:t>
      </w:r>
      <w:r w:rsidR="00433629">
        <w:rPr>
          <w:rFonts w:ascii="Times New Roman" w:hAnsi="Times New Roman" w:cs="Times New Roman"/>
          <w:color w:val="000000" w:themeColor="text1"/>
        </w:rPr>
        <w:t>a</w:t>
      </w:r>
      <w:r w:rsidRPr="00D05D6B">
        <w:rPr>
          <w:rFonts w:ascii="Times New Roman" w:hAnsi="Times New Roman" w:cs="Times New Roman"/>
          <w:color w:val="000000" w:themeColor="text1"/>
        </w:rPr>
        <w:t>ts</w:t>
      </w:r>
      <w:proofErr w:type="spellEnd"/>
      <w:r w:rsidRPr="00D05D6B">
        <w:rPr>
          <w:rFonts w:ascii="Times New Roman" w:hAnsi="Times New Roman" w:cs="Times New Roman"/>
          <w:color w:val="000000" w:themeColor="text1"/>
        </w:rPr>
        <w:t>/</w:t>
      </w:r>
      <w:r w:rsidR="00433629">
        <w:rPr>
          <w:rFonts w:ascii="Times New Roman" w:hAnsi="Times New Roman" w:cs="Times New Roman"/>
          <w:color w:val="000000" w:themeColor="text1"/>
        </w:rPr>
        <w:t>o</w:t>
      </w:r>
      <w:r w:rsidRPr="00D05D6B">
        <w:rPr>
          <w:rFonts w:ascii="Times New Roman" w:hAnsi="Times New Roman" w:cs="Times New Roman"/>
          <w:color w:val="000000" w:themeColor="text1"/>
        </w:rPr>
        <w:t xml:space="preserve">s ou, melhor, da nossa </w:t>
      </w:r>
      <w:proofErr w:type="spellStart"/>
      <w:r w:rsidRPr="00D05D6B">
        <w:rPr>
          <w:rFonts w:ascii="Times New Roman" w:hAnsi="Times New Roman" w:cs="Times New Roman"/>
          <w:color w:val="000000" w:themeColor="text1"/>
        </w:rPr>
        <w:t>adultonormatividade</w:t>
      </w:r>
      <w:proofErr w:type="spellEnd"/>
      <w:r w:rsidRPr="00D05D6B">
        <w:rPr>
          <w:rFonts w:ascii="Times New Roman" w:hAnsi="Times New Roman" w:cs="Times New Roman"/>
          <w:color w:val="000000" w:themeColor="text1"/>
        </w:rPr>
        <w:t xml:space="preserve">. Por vezes questionávamos se o que produzíamos nos encontros semanais era realmente útil do ponto de vista acadêmico já que “gastávamos” muitas horas tratando de temáticas que envolvem nossas subjetividades: conflitos pessoais, existenciais, sociais e econômicos, tendo sempre as experiências do racismo (e também da homofobia para alguns membros do grupo) atravessando nossas narrativas. Vez ou outra essa dúvida ainda ocupa nossas preocupações, mas cada vez menos, pois também estamos compreendendo o quanto não pretendemos avançar se isso implicar perda de liberdade de expressão e pensamento </w:t>
      </w:r>
      <w:proofErr w:type="spellStart"/>
      <w:r w:rsidRPr="00D05D6B">
        <w:rPr>
          <w:rFonts w:ascii="Times New Roman" w:hAnsi="Times New Roman" w:cs="Times New Roman"/>
          <w:color w:val="000000" w:themeColor="text1"/>
        </w:rPr>
        <w:t>infancializante</w:t>
      </w:r>
      <w:proofErr w:type="spellEnd"/>
      <w:r w:rsidRPr="00D05D6B">
        <w:rPr>
          <w:rFonts w:ascii="Times New Roman" w:hAnsi="Times New Roman" w:cs="Times New Roman"/>
          <w:color w:val="000000" w:themeColor="text1"/>
        </w:rPr>
        <w:t>.</w:t>
      </w:r>
    </w:p>
    <w:p w:rsidR="00390D08" w:rsidRPr="00D05D6B" w:rsidRDefault="00390D08"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lastRenderedPageBreak/>
        <w:t xml:space="preserve">Aliado a isso está ainda outra característica da literatura infantil brasileira: o seu racismo literário. São diversos os estudos que demarcam o surgimento desse gênero literário atrelado a um projeto de nação embranquecida. Assim, além do apagamento de personagens negras durante os primeiros anos da história dessa literatura no Brasil (transição entre o século 19 e 20), nas décadas posteriores os espaços por elas ocupados eram irrelevantes, quando não marcadamente estereotipados. É nessa perspectiva que o </w:t>
      </w:r>
      <w:proofErr w:type="spellStart"/>
      <w:proofErr w:type="gramStart"/>
      <w:r w:rsidRPr="00D05D6B">
        <w:rPr>
          <w:rFonts w:ascii="Times New Roman" w:hAnsi="Times New Roman" w:cs="Times New Roman"/>
          <w:color w:val="000000" w:themeColor="text1"/>
        </w:rPr>
        <w:t>LitERÊtura</w:t>
      </w:r>
      <w:proofErr w:type="spellEnd"/>
      <w:proofErr w:type="gramEnd"/>
      <w:r w:rsidRPr="00D05D6B">
        <w:rPr>
          <w:rFonts w:ascii="Times New Roman" w:hAnsi="Times New Roman" w:cs="Times New Roman"/>
          <w:color w:val="000000" w:themeColor="text1"/>
        </w:rPr>
        <w:t xml:space="preserve"> se apresenta com uma dupla proposta: tanto de expor esse racismo literário quanto de realçar produções que realocam a posição das personagens negras e seus contextos socioculturais. </w:t>
      </w:r>
    </w:p>
    <w:p w:rsidR="00390D08" w:rsidRDefault="00390D08"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 xml:space="preserve">Esse aspecto é bastante demarcado no Grupo a partir de uma metáfora. Num exercício de rememoração das trajetórias de discriminação das personagens negras na literatura infantil – tomando especialmente o exemplo de Tia Nastácia para facilitar essa exemplificação – </w:t>
      </w:r>
      <w:proofErr w:type="gramStart"/>
      <w:r w:rsidRPr="00D05D6B">
        <w:rPr>
          <w:rFonts w:ascii="Times New Roman" w:hAnsi="Times New Roman" w:cs="Times New Roman"/>
          <w:color w:val="000000" w:themeColor="text1"/>
        </w:rPr>
        <w:t>um outro</w:t>
      </w:r>
      <w:proofErr w:type="gramEnd"/>
      <w:r w:rsidRPr="00D05D6B">
        <w:rPr>
          <w:rFonts w:ascii="Times New Roman" w:hAnsi="Times New Roman" w:cs="Times New Roman"/>
          <w:color w:val="000000" w:themeColor="text1"/>
        </w:rPr>
        <w:t xml:space="preserve"> final é proposto para suas histórias:</w:t>
      </w:r>
    </w:p>
    <w:p w:rsidR="009A5F02" w:rsidRPr="00D05D6B" w:rsidRDefault="009A5F02" w:rsidP="00F94EB6">
      <w:pPr>
        <w:spacing w:after="0" w:line="360" w:lineRule="auto"/>
        <w:rPr>
          <w:rFonts w:ascii="Times New Roman" w:hAnsi="Times New Roman" w:cs="Times New Roman"/>
          <w:color w:val="000000" w:themeColor="text1"/>
        </w:rPr>
      </w:pPr>
    </w:p>
    <w:p w:rsidR="00390D08" w:rsidRPr="00D05D6B" w:rsidRDefault="00390D08" w:rsidP="00F94EB6">
      <w:pPr>
        <w:autoSpaceDE w:val="0"/>
        <w:autoSpaceDN w:val="0"/>
        <w:adjustRightInd w:val="0"/>
        <w:spacing w:before="0" w:after="0" w:line="240" w:lineRule="auto"/>
        <w:ind w:left="2268"/>
        <w:rPr>
          <w:rFonts w:ascii="Times New Roman" w:hAnsi="Times New Roman" w:cs="Times New Roman"/>
          <w:color w:val="000000" w:themeColor="text1"/>
          <w:sz w:val="22"/>
          <w:szCs w:val="22"/>
        </w:rPr>
      </w:pPr>
      <w:proofErr w:type="gramStart"/>
      <w:r w:rsidRPr="00D05D6B">
        <w:rPr>
          <w:rFonts w:ascii="Times New Roman" w:hAnsi="Times New Roman" w:cs="Times New Roman"/>
          <w:color w:val="000000" w:themeColor="text1"/>
          <w:sz w:val="22"/>
          <w:szCs w:val="22"/>
        </w:rPr>
        <w:t>Considerando os passos dados como mote para pensarmos o trajeto, convido as leitoras e os leitores a imaginarem o quanto as personagens negras mais antigas dessa literatura infantil, confinadas em estereótipos, cenas de violência, subserviência e desumanização devem estar olhando a realidade atual que está bastante diferente para suas netas e seus netos.</w:t>
      </w:r>
      <w:proofErr w:type="gramEnd"/>
      <w:r w:rsidRPr="00D05D6B">
        <w:rPr>
          <w:rFonts w:ascii="Times New Roman" w:hAnsi="Times New Roman" w:cs="Times New Roman"/>
          <w:color w:val="000000" w:themeColor="text1"/>
          <w:sz w:val="22"/>
          <w:szCs w:val="22"/>
        </w:rPr>
        <w:t xml:space="preserve"> [...]</w:t>
      </w:r>
    </w:p>
    <w:p w:rsidR="00390D08" w:rsidRPr="00D05D6B" w:rsidRDefault="00390D08" w:rsidP="00F94EB6">
      <w:pPr>
        <w:autoSpaceDE w:val="0"/>
        <w:autoSpaceDN w:val="0"/>
        <w:adjustRightInd w:val="0"/>
        <w:spacing w:before="0" w:after="0" w:line="240" w:lineRule="auto"/>
        <w:ind w:left="2268"/>
        <w:rPr>
          <w:rFonts w:ascii="Times New Roman" w:hAnsi="Times New Roman" w:cs="Times New Roman"/>
          <w:color w:val="000000" w:themeColor="text1"/>
          <w:sz w:val="22"/>
          <w:szCs w:val="22"/>
        </w:rPr>
      </w:pPr>
      <w:r w:rsidRPr="00D05D6B">
        <w:rPr>
          <w:rFonts w:ascii="Times New Roman" w:hAnsi="Times New Roman" w:cs="Times New Roman"/>
          <w:color w:val="000000" w:themeColor="text1"/>
          <w:sz w:val="22"/>
          <w:szCs w:val="22"/>
        </w:rPr>
        <w:t xml:space="preserve">Foram avanços significativos os passos dados ate aqui. Conquistas que </w:t>
      </w:r>
      <w:proofErr w:type="gramStart"/>
      <w:r w:rsidRPr="00D05D6B">
        <w:rPr>
          <w:rFonts w:ascii="Times New Roman" w:hAnsi="Times New Roman" w:cs="Times New Roman"/>
          <w:color w:val="000000" w:themeColor="text1"/>
          <w:sz w:val="22"/>
          <w:szCs w:val="22"/>
        </w:rPr>
        <w:t>possibilitaram</w:t>
      </w:r>
      <w:proofErr w:type="gramEnd"/>
      <w:r w:rsidRPr="00D05D6B">
        <w:rPr>
          <w:rFonts w:ascii="Times New Roman" w:hAnsi="Times New Roman" w:cs="Times New Roman"/>
          <w:color w:val="000000" w:themeColor="text1"/>
          <w:sz w:val="22"/>
          <w:szCs w:val="22"/>
        </w:rPr>
        <w:t xml:space="preserve"> hoje vermos protagonistas negras e negros vivenciando conflitos comuns a toda criança, tendo orgulho de seu corpo e de sua história e podendo rememorar e reverenciar sua ancestralidade, marcada não somente na sua memória afetiva, mas, sobretudo, em seus corpos pretos, em seus cabelos crespos e nos olhares sempre atentos e altivos. Se tal altivez não foi possível aos seus antepassados da literatura infantil brasileira, hoje as meninas e meninos, jovens, </w:t>
      </w:r>
      <w:proofErr w:type="gramStart"/>
      <w:r w:rsidRPr="00D05D6B">
        <w:rPr>
          <w:rFonts w:ascii="Times New Roman" w:hAnsi="Times New Roman" w:cs="Times New Roman"/>
          <w:color w:val="000000" w:themeColor="text1"/>
          <w:sz w:val="22"/>
          <w:szCs w:val="22"/>
        </w:rPr>
        <w:t>adultas e adultos protagonistas</w:t>
      </w:r>
      <w:proofErr w:type="gramEnd"/>
      <w:r w:rsidRPr="00D05D6B">
        <w:rPr>
          <w:rFonts w:ascii="Times New Roman" w:hAnsi="Times New Roman" w:cs="Times New Roman"/>
          <w:color w:val="000000" w:themeColor="text1"/>
          <w:sz w:val="22"/>
          <w:szCs w:val="22"/>
        </w:rPr>
        <w:t xml:space="preserve"> podem, ainda que em minoria, erguer suas cabeças, olhar para si próprios diante de espelhos e gostarem do que veem. </w:t>
      </w:r>
    </w:p>
    <w:p w:rsidR="00390D08" w:rsidRPr="00D05D6B" w:rsidRDefault="00390D08" w:rsidP="00F94EB6">
      <w:pPr>
        <w:autoSpaceDE w:val="0"/>
        <w:autoSpaceDN w:val="0"/>
        <w:adjustRightInd w:val="0"/>
        <w:spacing w:before="0" w:after="0" w:line="240" w:lineRule="auto"/>
        <w:ind w:left="2268"/>
        <w:rPr>
          <w:rFonts w:ascii="Times New Roman" w:hAnsi="Times New Roman" w:cs="Times New Roman"/>
          <w:color w:val="000000" w:themeColor="text1"/>
          <w:sz w:val="22"/>
          <w:szCs w:val="22"/>
        </w:rPr>
      </w:pPr>
      <w:r w:rsidRPr="00D05D6B">
        <w:rPr>
          <w:rFonts w:ascii="Times New Roman" w:hAnsi="Times New Roman" w:cs="Times New Roman"/>
          <w:color w:val="000000" w:themeColor="text1"/>
          <w:sz w:val="22"/>
          <w:szCs w:val="22"/>
        </w:rPr>
        <w:t>E, atrás delas e deles suas avós e avôs, antes tão amordaçados, os observam olhando no espelho e anunciam: ‘Que ousadia! Que orgulho!’ (ARAUJO, 2017, p. 39-40).</w:t>
      </w:r>
    </w:p>
    <w:p w:rsidR="009A5F02" w:rsidRDefault="009A5F02" w:rsidP="005E1AF4">
      <w:pPr>
        <w:spacing w:after="0" w:line="360" w:lineRule="auto"/>
        <w:rPr>
          <w:rFonts w:ascii="Times New Roman" w:hAnsi="Times New Roman" w:cs="Times New Roman"/>
          <w:color w:val="000000" w:themeColor="text1"/>
        </w:rPr>
      </w:pPr>
    </w:p>
    <w:p w:rsidR="00112D71" w:rsidRPr="00D05D6B" w:rsidRDefault="00390D08" w:rsidP="005E1AF4">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É ne</w:t>
      </w:r>
      <w:r w:rsidR="00F94EB6" w:rsidRPr="00D05D6B">
        <w:rPr>
          <w:rFonts w:ascii="Times New Roman" w:hAnsi="Times New Roman" w:cs="Times New Roman"/>
          <w:color w:val="000000" w:themeColor="text1"/>
        </w:rPr>
        <w:t>ssa pista que segue</w:t>
      </w:r>
      <w:r w:rsidR="005E1AF4">
        <w:rPr>
          <w:rFonts w:ascii="Times New Roman" w:hAnsi="Times New Roman" w:cs="Times New Roman"/>
          <w:color w:val="000000" w:themeColor="text1"/>
        </w:rPr>
        <w:t xml:space="preserve"> o</w:t>
      </w:r>
      <w:r w:rsidR="00F94EB6" w:rsidRPr="00D05D6B">
        <w:rPr>
          <w:rFonts w:ascii="Times New Roman" w:hAnsi="Times New Roman" w:cs="Times New Roman"/>
          <w:color w:val="000000" w:themeColor="text1"/>
        </w:rPr>
        <w:t xml:space="preserve"> </w:t>
      </w:r>
      <w:proofErr w:type="spellStart"/>
      <w:proofErr w:type="gramStart"/>
      <w:r w:rsidR="00F94EB6" w:rsidRPr="00D05D6B">
        <w:rPr>
          <w:rFonts w:ascii="Times New Roman" w:hAnsi="Times New Roman" w:cs="Times New Roman"/>
          <w:color w:val="000000" w:themeColor="text1"/>
        </w:rPr>
        <w:t>LitERÊtura</w:t>
      </w:r>
      <w:proofErr w:type="spellEnd"/>
      <w:proofErr w:type="gramEnd"/>
      <w:r w:rsidR="00F94EB6" w:rsidRPr="00D05D6B">
        <w:rPr>
          <w:rFonts w:ascii="Times New Roman" w:hAnsi="Times New Roman" w:cs="Times New Roman"/>
          <w:color w:val="000000" w:themeColor="text1"/>
        </w:rPr>
        <w:t>.</w:t>
      </w:r>
      <w:r w:rsidR="005E1AF4">
        <w:rPr>
          <w:rFonts w:ascii="Times New Roman" w:hAnsi="Times New Roman" w:cs="Times New Roman"/>
          <w:color w:val="000000" w:themeColor="text1"/>
        </w:rPr>
        <w:t xml:space="preserve"> </w:t>
      </w:r>
      <w:r w:rsidR="00112D71" w:rsidRPr="00D05D6B">
        <w:rPr>
          <w:rFonts w:ascii="Times New Roman" w:hAnsi="Times New Roman" w:cs="Times New Roman"/>
          <w:color w:val="000000" w:themeColor="text1"/>
        </w:rPr>
        <w:t xml:space="preserve">Oriundas/os de lugares diferentes (sejam eles espaciais, econômicos, religiosos e sociais), </w:t>
      </w:r>
      <w:proofErr w:type="gramStart"/>
      <w:r w:rsidR="00112D71" w:rsidRPr="00D05D6B">
        <w:rPr>
          <w:rFonts w:ascii="Times New Roman" w:hAnsi="Times New Roman" w:cs="Times New Roman"/>
          <w:color w:val="000000" w:themeColor="text1"/>
        </w:rPr>
        <w:t>temos</w:t>
      </w:r>
      <w:proofErr w:type="gramEnd"/>
      <w:r w:rsidR="00112D71" w:rsidRPr="00D05D6B">
        <w:rPr>
          <w:rFonts w:ascii="Times New Roman" w:hAnsi="Times New Roman" w:cs="Times New Roman"/>
          <w:color w:val="000000" w:themeColor="text1"/>
        </w:rPr>
        <w:t xml:space="preserve"> as experiências com o racismo bastante realçadas no modo como interpretamos os textos acadêmicos e lemos a arte literária. </w:t>
      </w:r>
      <w:r w:rsidR="00BF33A2" w:rsidRPr="00D05D6B">
        <w:rPr>
          <w:rFonts w:ascii="Times New Roman" w:hAnsi="Times New Roman" w:cs="Times New Roman"/>
          <w:color w:val="000000" w:themeColor="text1"/>
        </w:rPr>
        <w:t>Ainda que em proporção menor, a</w:t>
      </w:r>
      <w:r w:rsidR="00112D71" w:rsidRPr="00D05D6B">
        <w:rPr>
          <w:rFonts w:ascii="Times New Roman" w:hAnsi="Times New Roman" w:cs="Times New Roman"/>
          <w:color w:val="000000" w:themeColor="text1"/>
        </w:rPr>
        <w:t xml:space="preserve">s crianças </w:t>
      </w:r>
      <w:r w:rsidR="00BF33A2" w:rsidRPr="00D05D6B">
        <w:rPr>
          <w:rFonts w:ascii="Times New Roman" w:hAnsi="Times New Roman" w:cs="Times New Roman"/>
          <w:color w:val="000000" w:themeColor="text1"/>
        </w:rPr>
        <w:t>(</w:t>
      </w:r>
      <w:r w:rsidR="00112D71" w:rsidRPr="00D05D6B">
        <w:rPr>
          <w:rFonts w:ascii="Times New Roman" w:hAnsi="Times New Roman" w:cs="Times New Roman"/>
          <w:color w:val="000000" w:themeColor="text1"/>
        </w:rPr>
        <w:t>demarcadas como tal a partir de suas faixas etárias</w:t>
      </w:r>
      <w:r w:rsidR="00BF33A2" w:rsidRPr="00D05D6B">
        <w:rPr>
          <w:rFonts w:ascii="Times New Roman" w:hAnsi="Times New Roman" w:cs="Times New Roman"/>
          <w:color w:val="000000" w:themeColor="text1"/>
        </w:rPr>
        <w:t>) que compõem o Grupo</w:t>
      </w:r>
      <w:r w:rsidR="00112D71" w:rsidRPr="00D05D6B">
        <w:rPr>
          <w:rFonts w:ascii="Times New Roman" w:hAnsi="Times New Roman" w:cs="Times New Roman"/>
          <w:color w:val="000000" w:themeColor="text1"/>
        </w:rPr>
        <w:t xml:space="preserve"> têm provocado nossas posturas e atitudes </w:t>
      </w:r>
      <w:r w:rsidR="00BF33A2" w:rsidRPr="00D05D6B">
        <w:rPr>
          <w:rFonts w:ascii="Times New Roman" w:hAnsi="Times New Roman" w:cs="Times New Roman"/>
          <w:color w:val="000000" w:themeColor="text1"/>
        </w:rPr>
        <w:t xml:space="preserve">em relação </w:t>
      </w:r>
      <w:r w:rsidR="00112D71" w:rsidRPr="00D05D6B">
        <w:rPr>
          <w:rFonts w:ascii="Times New Roman" w:hAnsi="Times New Roman" w:cs="Times New Roman"/>
          <w:color w:val="000000" w:themeColor="text1"/>
        </w:rPr>
        <w:t xml:space="preserve"> </w:t>
      </w:r>
      <w:r w:rsidR="00BF33A2" w:rsidRPr="00D05D6B">
        <w:rPr>
          <w:rFonts w:ascii="Times New Roman" w:hAnsi="Times New Roman" w:cs="Times New Roman"/>
          <w:color w:val="000000" w:themeColor="text1"/>
        </w:rPr>
        <w:t xml:space="preserve">a sua presença </w:t>
      </w:r>
      <w:r w:rsidR="00112D71" w:rsidRPr="00D05D6B">
        <w:rPr>
          <w:rFonts w:ascii="Times New Roman" w:hAnsi="Times New Roman" w:cs="Times New Roman"/>
          <w:color w:val="000000" w:themeColor="text1"/>
        </w:rPr>
        <w:t xml:space="preserve">como membros. </w:t>
      </w:r>
      <w:r w:rsidR="00BF33A2" w:rsidRPr="00D05D6B">
        <w:rPr>
          <w:rFonts w:ascii="Times New Roman" w:hAnsi="Times New Roman" w:cs="Times New Roman"/>
          <w:color w:val="000000" w:themeColor="text1"/>
        </w:rPr>
        <w:t xml:space="preserve">Atualmente são Artur e Nestor, ambos com 7 anos. Seus </w:t>
      </w:r>
      <w:r w:rsidR="00112D71" w:rsidRPr="00D05D6B">
        <w:rPr>
          <w:rFonts w:ascii="Times New Roman" w:hAnsi="Times New Roman" w:cs="Times New Roman"/>
          <w:color w:val="000000" w:themeColor="text1"/>
        </w:rPr>
        <w:t xml:space="preserve">principais temas de interesse e de atuação como leitores críticos das obras literárias e organização espacial da sala onde nos reunimos são em relação a </w:t>
      </w:r>
      <w:r w:rsidR="00112D71" w:rsidRPr="00D05D6B">
        <w:rPr>
          <w:rFonts w:ascii="Times New Roman" w:hAnsi="Times New Roman" w:cs="Times New Roman"/>
          <w:color w:val="000000" w:themeColor="text1"/>
        </w:rPr>
        <w:lastRenderedPageBreak/>
        <w:t>desenhos animados e relações raciais. Eles leem os textos em voz alta, manifestam suas opiniões sobre a qualidade dos enredos das obras – que, muitas vezes, divergem das opiniões adultas – e propõem reflexões mais ampliadas sobre as trajetórias de personagens de desenhos animados. Ainda que a participação deles seja esporádica e condicionada à organização diária de suas mães, quando estão presentes impactam significativamente os modos como pensamos as pesquisas, os livros literários e as ações futuras.</w:t>
      </w:r>
    </w:p>
    <w:p w:rsidR="00112D71" w:rsidRPr="00D05D6B" w:rsidRDefault="00112D71"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 xml:space="preserve">Os adultos e as adultas do grupo </w:t>
      </w:r>
      <w:r w:rsidR="00D170FE" w:rsidRPr="00D05D6B">
        <w:rPr>
          <w:rFonts w:ascii="Times New Roman" w:hAnsi="Times New Roman" w:cs="Times New Roman"/>
          <w:color w:val="000000" w:themeColor="text1"/>
        </w:rPr>
        <w:t xml:space="preserve">atualmente </w:t>
      </w:r>
      <w:r w:rsidRPr="00D05D6B">
        <w:rPr>
          <w:rFonts w:ascii="Times New Roman" w:hAnsi="Times New Roman" w:cs="Times New Roman"/>
          <w:color w:val="000000" w:themeColor="text1"/>
        </w:rPr>
        <w:t xml:space="preserve">são de áreas de formação diversas: Letras (com línguas estrangeiras – Espanhol, Inglês, Francês, ou não); Artes Visuais, Artes Plásticas; Produção Cultural; Pedagogia; Educação Física; Psicologia; Ciências Sociais; Música e Filosofia. Nessa diversidade de áreas, o grupo é constituído por docentes da </w:t>
      </w:r>
      <w:proofErr w:type="spellStart"/>
      <w:proofErr w:type="gramStart"/>
      <w:r w:rsidRPr="00D05D6B">
        <w:rPr>
          <w:rFonts w:ascii="Times New Roman" w:hAnsi="Times New Roman" w:cs="Times New Roman"/>
          <w:color w:val="000000" w:themeColor="text1"/>
        </w:rPr>
        <w:t>Ufes</w:t>
      </w:r>
      <w:proofErr w:type="spellEnd"/>
      <w:proofErr w:type="gramEnd"/>
      <w:r w:rsidRPr="00D05D6B">
        <w:rPr>
          <w:rFonts w:ascii="Times New Roman" w:hAnsi="Times New Roman" w:cs="Times New Roman"/>
          <w:color w:val="000000" w:themeColor="text1"/>
        </w:rPr>
        <w:t xml:space="preserve">, da educação básica (Grande Vitória), estudantes de graduação, mestrado e doutorado. </w:t>
      </w:r>
    </w:p>
    <w:p w:rsidR="009A5F02" w:rsidRDefault="009A5F02" w:rsidP="00F94EB6">
      <w:pPr>
        <w:spacing w:after="0" w:line="360" w:lineRule="auto"/>
        <w:rPr>
          <w:rFonts w:ascii="Times New Roman" w:hAnsi="Times New Roman" w:cs="Times New Roman"/>
          <w:b/>
          <w:color w:val="000000" w:themeColor="text1"/>
        </w:rPr>
      </w:pPr>
    </w:p>
    <w:p w:rsidR="00112D71" w:rsidRPr="00D05D6B" w:rsidRDefault="00112D71" w:rsidP="00F94EB6">
      <w:pPr>
        <w:spacing w:after="0" w:line="360" w:lineRule="auto"/>
        <w:rPr>
          <w:rFonts w:ascii="Times New Roman" w:hAnsi="Times New Roman" w:cs="Times New Roman"/>
          <w:b/>
          <w:color w:val="000000" w:themeColor="text1"/>
        </w:rPr>
      </w:pPr>
      <w:r w:rsidRPr="00D05D6B">
        <w:rPr>
          <w:rFonts w:ascii="Times New Roman" w:hAnsi="Times New Roman" w:cs="Times New Roman"/>
          <w:b/>
          <w:color w:val="000000" w:themeColor="text1"/>
        </w:rPr>
        <w:t>AÇÕES FORMATIVAS</w:t>
      </w:r>
    </w:p>
    <w:p w:rsidR="005E1AF4" w:rsidRPr="00D05D6B" w:rsidRDefault="00274E38" w:rsidP="00F94EB6">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 xml:space="preserve">Por meio de financiamento próprio, o </w:t>
      </w:r>
      <w:proofErr w:type="spellStart"/>
      <w:proofErr w:type="gramStart"/>
      <w:r w:rsidRPr="00D05D6B">
        <w:rPr>
          <w:rFonts w:ascii="Times New Roman" w:hAnsi="Times New Roman" w:cs="Times New Roman"/>
          <w:color w:val="000000" w:themeColor="text1"/>
        </w:rPr>
        <w:t>LitERÊtura</w:t>
      </w:r>
      <w:proofErr w:type="spellEnd"/>
      <w:proofErr w:type="gramEnd"/>
      <w:r w:rsidRPr="00D05D6B">
        <w:rPr>
          <w:rFonts w:ascii="Times New Roman" w:hAnsi="Times New Roman" w:cs="Times New Roman"/>
          <w:color w:val="000000" w:themeColor="text1"/>
        </w:rPr>
        <w:t xml:space="preserve"> vem constituindo um acervo de literatura infantil com temática da cultura africana e afro-brasileira. Atualmente o número de obras, sendo estas produções nacionais e estrangeiras, está em aproximadamente 100 títulos. Assim, produzimos o “Tapete mágico do </w:t>
      </w:r>
      <w:proofErr w:type="spellStart"/>
      <w:proofErr w:type="gramStart"/>
      <w:r w:rsidRPr="00D05D6B">
        <w:rPr>
          <w:rFonts w:ascii="Times New Roman" w:hAnsi="Times New Roman" w:cs="Times New Roman"/>
          <w:color w:val="000000" w:themeColor="text1"/>
        </w:rPr>
        <w:t>LitERÊtura</w:t>
      </w:r>
      <w:proofErr w:type="spellEnd"/>
      <w:proofErr w:type="gramEnd"/>
      <w:r w:rsidRPr="00D05D6B">
        <w:rPr>
          <w:rStyle w:val="Refdenotaderodap"/>
          <w:rFonts w:ascii="Times New Roman" w:hAnsi="Times New Roman" w:cs="Times New Roman"/>
          <w:color w:val="000000" w:themeColor="text1"/>
        </w:rPr>
        <w:footnoteReference w:id="4"/>
      </w:r>
      <w:r w:rsidRPr="00D05D6B">
        <w:rPr>
          <w:rFonts w:ascii="Times New Roman" w:hAnsi="Times New Roman" w:cs="Times New Roman"/>
          <w:color w:val="000000" w:themeColor="text1"/>
        </w:rPr>
        <w:t xml:space="preserve">” para levar tal acervo a espaços formativos tanto na </w:t>
      </w:r>
      <w:proofErr w:type="spellStart"/>
      <w:r w:rsidRPr="00D05D6B">
        <w:rPr>
          <w:rFonts w:ascii="Times New Roman" w:hAnsi="Times New Roman" w:cs="Times New Roman"/>
          <w:color w:val="000000" w:themeColor="text1"/>
        </w:rPr>
        <w:t>Ufes</w:t>
      </w:r>
      <w:proofErr w:type="spellEnd"/>
      <w:r w:rsidRPr="00D05D6B">
        <w:rPr>
          <w:rFonts w:ascii="Times New Roman" w:hAnsi="Times New Roman" w:cs="Times New Roman"/>
          <w:color w:val="000000" w:themeColor="text1"/>
        </w:rPr>
        <w:t xml:space="preserve"> quanto para cursos de formação docente na Grande </w:t>
      </w:r>
      <w:proofErr w:type="spellStart"/>
      <w:r w:rsidRPr="00D05D6B">
        <w:rPr>
          <w:rFonts w:ascii="Times New Roman" w:hAnsi="Times New Roman" w:cs="Times New Roman"/>
          <w:color w:val="000000" w:themeColor="text1"/>
        </w:rPr>
        <w:t>Vitória-ES</w:t>
      </w:r>
      <w:proofErr w:type="spellEnd"/>
      <w:r w:rsidRPr="00D05D6B">
        <w:rPr>
          <w:rFonts w:ascii="Times New Roman" w:hAnsi="Times New Roman" w:cs="Times New Roman"/>
          <w:color w:val="000000" w:themeColor="text1"/>
        </w:rPr>
        <w:t xml:space="preserve">. Por meio das discussões realizadas, tal tapete, repleto de livros, tem possibilitado debates críticos sobre as experiências com leitura bem como, e especialmente, o trabalho de mediação de leitura com crianças. Em outra frente, realizamos no âmbito da </w:t>
      </w:r>
      <w:proofErr w:type="spellStart"/>
      <w:proofErr w:type="gramStart"/>
      <w:r w:rsidRPr="00D05D6B">
        <w:rPr>
          <w:rFonts w:ascii="Times New Roman" w:hAnsi="Times New Roman" w:cs="Times New Roman"/>
          <w:color w:val="000000" w:themeColor="text1"/>
        </w:rPr>
        <w:t>Ufes</w:t>
      </w:r>
      <w:proofErr w:type="spellEnd"/>
      <w:proofErr w:type="gramEnd"/>
      <w:r w:rsidRPr="00D05D6B">
        <w:rPr>
          <w:rFonts w:ascii="Times New Roman" w:hAnsi="Times New Roman" w:cs="Times New Roman"/>
          <w:color w:val="000000" w:themeColor="text1"/>
        </w:rPr>
        <w:t>, uma série de eventos formativos intitulados “Diálogos sobre Educação das Relações Étnico-Raciais”. São palestras e cursos de curta duração ministrados por convidadas/os externas/os ou membros do grupo. No ano de 2018 foi possível realizar três eventos dessa Série: “</w:t>
      </w:r>
      <w:proofErr w:type="spellStart"/>
      <w:r w:rsidRPr="00D05D6B">
        <w:rPr>
          <w:rFonts w:ascii="Times New Roman" w:hAnsi="Times New Roman" w:cs="Times New Roman"/>
          <w:color w:val="000000" w:themeColor="text1"/>
        </w:rPr>
        <w:t>Geograficidades</w:t>
      </w:r>
      <w:proofErr w:type="spellEnd"/>
      <w:r w:rsidRPr="00D05D6B">
        <w:rPr>
          <w:rFonts w:ascii="Times New Roman" w:hAnsi="Times New Roman" w:cs="Times New Roman"/>
          <w:color w:val="000000" w:themeColor="text1"/>
        </w:rPr>
        <w:t xml:space="preserve"> negras”, com a </w:t>
      </w:r>
      <w:proofErr w:type="spellStart"/>
      <w:r w:rsidRPr="00D05D6B">
        <w:rPr>
          <w:rFonts w:ascii="Times New Roman" w:hAnsi="Times New Roman" w:cs="Times New Roman"/>
          <w:color w:val="000000" w:themeColor="text1"/>
        </w:rPr>
        <w:t>profa</w:t>
      </w:r>
      <w:proofErr w:type="spellEnd"/>
      <w:r w:rsidRPr="00D05D6B">
        <w:rPr>
          <w:rFonts w:ascii="Times New Roman" w:hAnsi="Times New Roman" w:cs="Times New Roman"/>
          <w:color w:val="000000" w:themeColor="text1"/>
        </w:rPr>
        <w:t xml:space="preserve"> Dra. </w:t>
      </w:r>
      <w:proofErr w:type="spellStart"/>
      <w:r w:rsidRPr="00D05D6B">
        <w:rPr>
          <w:rFonts w:ascii="Times New Roman" w:hAnsi="Times New Roman" w:cs="Times New Roman"/>
          <w:color w:val="000000" w:themeColor="text1"/>
        </w:rPr>
        <w:t>Geny</w:t>
      </w:r>
      <w:proofErr w:type="spellEnd"/>
      <w:r w:rsidRPr="00D05D6B">
        <w:rPr>
          <w:rFonts w:ascii="Times New Roman" w:hAnsi="Times New Roman" w:cs="Times New Roman"/>
          <w:color w:val="000000" w:themeColor="text1"/>
        </w:rPr>
        <w:t xml:space="preserve"> F</w:t>
      </w:r>
      <w:r w:rsidR="00D05D6B" w:rsidRPr="00D05D6B">
        <w:rPr>
          <w:rFonts w:ascii="Times New Roman" w:hAnsi="Times New Roman" w:cs="Times New Roman"/>
          <w:color w:val="000000" w:themeColor="text1"/>
        </w:rPr>
        <w:t>erreira</w:t>
      </w:r>
      <w:r w:rsidRPr="00D05D6B">
        <w:rPr>
          <w:rFonts w:ascii="Times New Roman" w:hAnsi="Times New Roman" w:cs="Times New Roman"/>
          <w:color w:val="000000" w:themeColor="text1"/>
        </w:rPr>
        <w:t xml:space="preserve"> Guimarães (</w:t>
      </w:r>
      <w:proofErr w:type="spellStart"/>
      <w:r w:rsidRPr="00D05D6B">
        <w:rPr>
          <w:rFonts w:ascii="Times New Roman" w:hAnsi="Times New Roman" w:cs="Times New Roman"/>
          <w:color w:val="000000" w:themeColor="text1"/>
        </w:rPr>
        <w:t>CTUR</w:t>
      </w:r>
      <w:proofErr w:type="spellEnd"/>
      <w:r w:rsidRPr="00D05D6B">
        <w:rPr>
          <w:rFonts w:ascii="Times New Roman" w:hAnsi="Times New Roman" w:cs="Times New Roman"/>
          <w:color w:val="000000" w:themeColor="text1"/>
        </w:rPr>
        <w:t>/</w:t>
      </w:r>
      <w:proofErr w:type="spellStart"/>
      <w:r w:rsidRPr="00D05D6B">
        <w:rPr>
          <w:rFonts w:ascii="Times New Roman" w:hAnsi="Times New Roman" w:cs="Times New Roman"/>
          <w:color w:val="000000" w:themeColor="text1"/>
        </w:rPr>
        <w:t>UFRRJ</w:t>
      </w:r>
      <w:proofErr w:type="spellEnd"/>
      <w:r w:rsidRPr="00D05D6B">
        <w:rPr>
          <w:rFonts w:ascii="Times New Roman" w:hAnsi="Times New Roman" w:cs="Times New Roman"/>
          <w:color w:val="000000" w:themeColor="text1"/>
        </w:rPr>
        <w:t xml:space="preserve">); “A mulher no Candomblé: trajetórias de resistências”, com a </w:t>
      </w:r>
      <w:proofErr w:type="spellStart"/>
      <w:r w:rsidRPr="00D05D6B">
        <w:rPr>
          <w:rFonts w:ascii="Times New Roman" w:hAnsi="Times New Roman" w:cs="Times New Roman"/>
          <w:color w:val="000000" w:themeColor="text1"/>
        </w:rPr>
        <w:t>Iyaloriṣ</w:t>
      </w:r>
      <w:proofErr w:type="gramStart"/>
      <w:r w:rsidRPr="00D05D6B">
        <w:rPr>
          <w:rFonts w:ascii="Times New Roman" w:hAnsi="Times New Roman" w:cs="Times New Roman"/>
          <w:color w:val="000000" w:themeColor="text1"/>
        </w:rPr>
        <w:t>à</w:t>
      </w:r>
      <w:proofErr w:type="spellEnd"/>
      <w:proofErr w:type="gramEnd"/>
      <w:r w:rsidRPr="00D05D6B">
        <w:rPr>
          <w:rFonts w:ascii="Times New Roman" w:hAnsi="Times New Roman" w:cs="Times New Roman"/>
          <w:color w:val="000000" w:themeColor="text1"/>
        </w:rPr>
        <w:t xml:space="preserve"> e doutoranda </w:t>
      </w:r>
      <w:proofErr w:type="spellStart"/>
      <w:r w:rsidRPr="00D05D6B">
        <w:rPr>
          <w:rFonts w:ascii="Times New Roman" w:hAnsi="Times New Roman" w:cs="Times New Roman"/>
          <w:color w:val="000000" w:themeColor="text1"/>
        </w:rPr>
        <w:t>Dalzira</w:t>
      </w:r>
      <w:proofErr w:type="spellEnd"/>
      <w:r w:rsidRPr="00D05D6B">
        <w:rPr>
          <w:rFonts w:ascii="Times New Roman" w:hAnsi="Times New Roman" w:cs="Times New Roman"/>
          <w:color w:val="000000" w:themeColor="text1"/>
        </w:rPr>
        <w:t xml:space="preserve"> Maria Aparecida (</w:t>
      </w:r>
      <w:proofErr w:type="spellStart"/>
      <w:r w:rsidRPr="00D05D6B">
        <w:rPr>
          <w:rFonts w:ascii="Times New Roman" w:hAnsi="Times New Roman" w:cs="Times New Roman"/>
          <w:color w:val="000000" w:themeColor="text1"/>
        </w:rPr>
        <w:t>Ile</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Aṣè</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Ojugo</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Ògún</w:t>
      </w:r>
      <w:proofErr w:type="spellEnd"/>
      <w:r w:rsidRPr="00D05D6B">
        <w:rPr>
          <w:rFonts w:ascii="Times New Roman" w:hAnsi="Times New Roman" w:cs="Times New Roman"/>
          <w:color w:val="000000" w:themeColor="text1"/>
        </w:rPr>
        <w:t xml:space="preserve">/UFPR); “Preta, bicha e perigosa: corpos que escapam às normas de raça e de gênero”, com a </w:t>
      </w:r>
      <w:proofErr w:type="spellStart"/>
      <w:r w:rsidRPr="00D05D6B">
        <w:rPr>
          <w:rFonts w:ascii="Times New Roman" w:hAnsi="Times New Roman" w:cs="Times New Roman"/>
          <w:color w:val="000000" w:themeColor="text1"/>
        </w:rPr>
        <w:t>profa</w:t>
      </w:r>
      <w:proofErr w:type="spellEnd"/>
      <w:r w:rsidRPr="00D05D6B">
        <w:rPr>
          <w:rFonts w:ascii="Times New Roman" w:hAnsi="Times New Roman" w:cs="Times New Roman"/>
          <w:color w:val="000000" w:themeColor="text1"/>
        </w:rPr>
        <w:t xml:space="preserve"> Dra. </w:t>
      </w:r>
      <w:proofErr w:type="spellStart"/>
      <w:r w:rsidRPr="00D05D6B">
        <w:rPr>
          <w:rFonts w:ascii="Times New Roman" w:hAnsi="Times New Roman" w:cs="Times New Roman"/>
          <w:color w:val="000000" w:themeColor="text1"/>
        </w:rPr>
        <w:t>Megg</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Rayara</w:t>
      </w:r>
      <w:proofErr w:type="spellEnd"/>
      <w:r w:rsidRPr="00D05D6B">
        <w:rPr>
          <w:rFonts w:ascii="Times New Roman" w:hAnsi="Times New Roman" w:cs="Times New Roman"/>
          <w:color w:val="000000" w:themeColor="text1"/>
        </w:rPr>
        <w:t xml:space="preserve"> G. de Oliveira (UFPR). Em 2019, já ocorreram dois: “Literatura de visagens”, com o prof. Dr. Jorge Nascimento (</w:t>
      </w:r>
      <w:proofErr w:type="spellStart"/>
      <w:r w:rsidRPr="00D05D6B">
        <w:rPr>
          <w:rFonts w:ascii="Times New Roman" w:hAnsi="Times New Roman" w:cs="Times New Roman"/>
          <w:color w:val="000000" w:themeColor="text1"/>
        </w:rPr>
        <w:t>PPGL</w:t>
      </w:r>
      <w:proofErr w:type="spellEnd"/>
      <w:r w:rsidRPr="00D05D6B">
        <w:rPr>
          <w:rFonts w:ascii="Times New Roman" w:hAnsi="Times New Roman" w:cs="Times New Roman"/>
          <w:color w:val="000000" w:themeColor="text1"/>
        </w:rPr>
        <w:t>/UFES); e “Discurso e relações étnico-raciais”, com o prof. Dr. Paulo Vinicius Baptista da Silva (</w:t>
      </w:r>
      <w:proofErr w:type="spellStart"/>
      <w:r w:rsidRPr="00D05D6B">
        <w:rPr>
          <w:rFonts w:ascii="Times New Roman" w:hAnsi="Times New Roman" w:cs="Times New Roman"/>
          <w:color w:val="000000" w:themeColor="text1"/>
        </w:rPr>
        <w:t>SIPAD</w:t>
      </w:r>
      <w:proofErr w:type="spellEnd"/>
      <w:r w:rsidRPr="00D05D6B">
        <w:rPr>
          <w:rFonts w:ascii="Times New Roman" w:hAnsi="Times New Roman" w:cs="Times New Roman"/>
          <w:color w:val="000000" w:themeColor="text1"/>
        </w:rPr>
        <w:t>/</w:t>
      </w:r>
      <w:proofErr w:type="spellStart"/>
      <w:r w:rsidRPr="00D05D6B">
        <w:rPr>
          <w:rFonts w:ascii="Times New Roman" w:hAnsi="Times New Roman" w:cs="Times New Roman"/>
          <w:color w:val="000000" w:themeColor="text1"/>
        </w:rPr>
        <w:t>NEAB</w:t>
      </w:r>
      <w:proofErr w:type="spellEnd"/>
      <w:r w:rsidRPr="00D05D6B">
        <w:rPr>
          <w:rFonts w:ascii="Times New Roman" w:hAnsi="Times New Roman" w:cs="Times New Roman"/>
          <w:color w:val="000000" w:themeColor="text1"/>
        </w:rPr>
        <w:t xml:space="preserve">/UFPR). Em tais </w:t>
      </w:r>
      <w:r w:rsidRPr="00D05D6B">
        <w:rPr>
          <w:rFonts w:ascii="Times New Roman" w:hAnsi="Times New Roman" w:cs="Times New Roman"/>
          <w:color w:val="000000" w:themeColor="text1"/>
        </w:rPr>
        <w:lastRenderedPageBreak/>
        <w:t>eventos, a discussão acerca do racismo, da cultura africana e afro-brasileira e da formação de professoras/</w:t>
      </w:r>
      <w:proofErr w:type="gramStart"/>
      <w:r w:rsidRPr="00D05D6B">
        <w:rPr>
          <w:rFonts w:ascii="Times New Roman" w:hAnsi="Times New Roman" w:cs="Times New Roman"/>
          <w:color w:val="000000" w:themeColor="text1"/>
        </w:rPr>
        <w:t>es</w:t>
      </w:r>
      <w:proofErr w:type="gramEnd"/>
      <w:r w:rsidRPr="00D05D6B">
        <w:rPr>
          <w:rFonts w:ascii="Times New Roman" w:hAnsi="Times New Roman" w:cs="Times New Roman"/>
          <w:color w:val="000000" w:themeColor="text1"/>
        </w:rPr>
        <w:t xml:space="preserve"> é interseccionada com questões acerca das infâncias, em especial das crianças negras.</w:t>
      </w:r>
      <w:r w:rsidR="005E1AF4">
        <w:rPr>
          <w:rFonts w:ascii="Times New Roman" w:hAnsi="Times New Roman" w:cs="Times New Roman"/>
          <w:color w:val="000000" w:themeColor="text1"/>
        </w:rPr>
        <w:t xml:space="preserve"> Nas formações de docentes da educação básica, atuamos em cursos e palestras sobre a literatura infantil com temática da cultura africana e afro-brasileira, além de eventos que envolvem as relações étnico-raciais e a identidade negra, como o Congresso de Pesquisadoras/</w:t>
      </w:r>
      <w:proofErr w:type="gramStart"/>
      <w:r w:rsidR="005E1AF4">
        <w:rPr>
          <w:rFonts w:ascii="Times New Roman" w:hAnsi="Times New Roman" w:cs="Times New Roman"/>
          <w:color w:val="000000" w:themeColor="text1"/>
        </w:rPr>
        <w:t>es</w:t>
      </w:r>
      <w:proofErr w:type="gramEnd"/>
      <w:r w:rsidR="005E1AF4">
        <w:rPr>
          <w:rFonts w:ascii="Times New Roman" w:hAnsi="Times New Roman" w:cs="Times New Roman"/>
          <w:color w:val="000000" w:themeColor="text1"/>
        </w:rPr>
        <w:t xml:space="preserve"> Negras/os da Região Sudeste, ocorrido entre os dias 24 a 26/09/2019, em </w:t>
      </w:r>
      <w:proofErr w:type="spellStart"/>
      <w:r w:rsidR="005E1AF4">
        <w:rPr>
          <w:rFonts w:ascii="Times New Roman" w:hAnsi="Times New Roman" w:cs="Times New Roman"/>
          <w:color w:val="000000" w:themeColor="text1"/>
        </w:rPr>
        <w:t>Vitória-ES</w:t>
      </w:r>
      <w:proofErr w:type="spellEnd"/>
      <w:r w:rsidR="005E1AF4">
        <w:rPr>
          <w:rFonts w:ascii="Times New Roman" w:hAnsi="Times New Roman" w:cs="Times New Roman"/>
          <w:color w:val="000000" w:themeColor="text1"/>
        </w:rPr>
        <w:t>.</w:t>
      </w:r>
    </w:p>
    <w:p w:rsidR="00CB1468" w:rsidRPr="00CB1468" w:rsidRDefault="00274E38" w:rsidP="00CB1468">
      <w:pPr>
        <w:spacing w:after="0" w:line="360" w:lineRule="auto"/>
        <w:rPr>
          <w:rFonts w:ascii="Times New Roman" w:hAnsi="Times New Roman" w:cs="Times New Roman"/>
          <w:color w:val="000000" w:themeColor="text1"/>
        </w:rPr>
      </w:pPr>
      <w:r w:rsidRPr="00D05D6B">
        <w:rPr>
          <w:rFonts w:ascii="Times New Roman" w:hAnsi="Times New Roman" w:cs="Times New Roman"/>
          <w:color w:val="000000" w:themeColor="text1"/>
        </w:rPr>
        <w:t>No âmbito acadêmico</w:t>
      </w:r>
      <w:r w:rsidR="00F94EB6" w:rsidRPr="00D05D6B">
        <w:rPr>
          <w:rFonts w:ascii="Times New Roman" w:hAnsi="Times New Roman" w:cs="Times New Roman"/>
          <w:color w:val="000000" w:themeColor="text1"/>
        </w:rPr>
        <w:t>,</w:t>
      </w:r>
      <w:r w:rsidR="00484758">
        <w:rPr>
          <w:rFonts w:ascii="Times New Roman" w:hAnsi="Times New Roman" w:cs="Times New Roman"/>
          <w:color w:val="000000" w:themeColor="text1"/>
        </w:rPr>
        <w:t xml:space="preserve"> além das produções individuais e coletivas (artigos, TCC, relatórios de </w:t>
      </w:r>
      <w:proofErr w:type="spellStart"/>
      <w:r w:rsidR="00484758">
        <w:rPr>
          <w:rFonts w:ascii="Times New Roman" w:hAnsi="Times New Roman" w:cs="Times New Roman"/>
          <w:color w:val="000000" w:themeColor="text1"/>
        </w:rPr>
        <w:t>IC</w:t>
      </w:r>
      <w:proofErr w:type="spellEnd"/>
      <w:r w:rsidR="00484758">
        <w:rPr>
          <w:rFonts w:ascii="Times New Roman" w:hAnsi="Times New Roman" w:cs="Times New Roman"/>
          <w:color w:val="000000" w:themeColor="text1"/>
        </w:rPr>
        <w:t xml:space="preserve"> e dissertações), </w:t>
      </w:r>
      <w:r w:rsidR="00CB1468">
        <w:rPr>
          <w:rFonts w:ascii="Times New Roman" w:hAnsi="Times New Roman" w:cs="Times New Roman"/>
          <w:color w:val="000000" w:themeColor="text1"/>
        </w:rPr>
        <w:t>desenvolvemos</w:t>
      </w:r>
      <w:r w:rsidR="00484758">
        <w:rPr>
          <w:rFonts w:ascii="Times New Roman" w:hAnsi="Times New Roman" w:cs="Times New Roman"/>
          <w:color w:val="000000" w:themeColor="text1"/>
        </w:rPr>
        <w:t xml:space="preserve"> uma frente virtual de </w:t>
      </w:r>
      <w:r w:rsidR="00CB1468">
        <w:rPr>
          <w:rFonts w:ascii="Times New Roman" w:hAnsi="Times New Roman" w:cs="Times New Roman"/>
          <w:color w:val="000000" w:themeColor="text1"/>
        </w:rPr>
        <w:t>difusão</w:t>
      </w:r>
      <w:r w:rsidR="00484758">
        <w:rPr>
          <w:rFonts w:ascii="Times New Roman" w:hAnsi="Times New Roman" w:cs="Times New Roman"/>
          <w:color w:val="000000" w:themeColor="text1"/>
        </w:rPr>
        <w:t xml:space="preserve"> de obras literárias infantis por meio do projeto “SEXTA-NEGRA LITERÁRIA”: uma série de resenhas produzidas por membros do </w:t>
      </w:r>
      <w:proofErr w:type="spellStart"/>
      <w:proofErr w:type="gramStart"/>
      <w:r w:rsidR="00484758">
        <w:rPr>
          <w:rFonts w:ascii="Times New Roman" w:hAnsi="Times New Roman" w:cs="Times New Roman"/>
          <w:color w:val="000000" w:themeColor="text1"/>
        </w:rPr>
        <w:t>LitERÊ</w:t>
      </w:r>
      <w:r w:rsidR="00064D85">
        <w:rPr>
          <w:rFonts w:ascii="Times New Roman" w:hAnsi="Times New Roman" w:cs="Times New Roman"/>
          <w:color w:val="000000" w:themeColor="text1"/>
        </w:rPr>
        <w:t>tura</w:t>
      </w:r>
      <w:proofErr w:type="spellEnd"/>
      <w:proofErr w:type="gramEnd"/>
      <w:r w:rsidR="00064D85">
        <w:rPr>
          <w:rFonts w:ascii="Times New Roman" w:hAnsi="Times New Roman" w:cs="Times New Roman"/>
          <w:color w:val="000000" w:themeColor="text1"/>
        </w:rPr>
        <w:t xml:space="preserve"> e divulgadas na página do </w:t>
      </w:r>
      <w:proofErr w:type="spellStart"/>
      <w:r w:rsidR="00064D85">
        <w:rPr>
          <w:rFonts w:ascii="Times New Roman" w:hAnsi="Times New Roman" w:cs="Times New Roman"/>
          <w:color w:val="000000" w:themeColor="text1"/>
        </w:rPr>
        <w:t>Instagram</w:t>
      </w:r>
      <w:proofErr w:type="spellEnd"/>
      <w:r w:rsidR="00064D85">
        <w:rPr>
          <w:rFonts w:ascii="Times New Roman" w:hAnsi="Times New Roman" w:cs="Times New Roman"/>
          <w:color w:val="000000" w:themeColor="text1"/>
        </w:rPr>
        <w:t xml:space="preserve"> e do </w:t>
      </w:r>
      <w:proofErr w:type="spellStart"/>
      <w:r w:rsidR="00064D85">
        <w:rPr>
          <w:rFonts w:ascii="Times New Roman" w:hAnsi="Times New Roman" w:cs="Times New Roman"/>
          <w:color w:val="000000" w:themeColor="text1"/>
        </w:rPr>
        <w:t>Facebook</w:t>
      </w:r>
      <w:proofErr w:type="spellEnd"/>
      <w:r w:rsidR="00484758">
        <w:rPr>
          <w:rFonts w:ascii="Times New Roman" w:hAnsi="Times New Roman" w:cs="Times New Roman"/>
          <w:color w:val="000000" w:themeColor="text1"/>
        </w:rPr>
        <w:t xml:space="preserve"> do Grupo. </w:t>
      </w:r>
      <w:r w:rsidR="00CB1468">
        <w:rPr>
          <w:rFonts w:ascii="Times New Roman" w:hAnsi="Times New Roman" w:cs="Times New Roman"/>
          <w:color w:val="000000" w:themeColor="text1"/>
        </w:rPr>
        <w:t xml:space="preserve">E em parceria com o Grupo </w:t>
      </w:r>
      <w:proofErr w:type="spellStart"/>
      <w:r w:rsidR="00CB1468" w:rsidRPr="00CB1468">
        <w:rPr>
          <w:rFonts w:ascii="Times New Roman" w:hAnsi="Times New Roman" w:cs="Times New Roman"/>
          <w:color w:val="000000" w:themeColor="text1"/>
        </w:rPr>
        <w:t>Literalise</w:t>
      </w:r>
      <w:proofErr w:type="spellEnd"/>
      <w:r w:rsidR="00CB1468" w:rsidRPr="00CB1468">
        <w:rPr>
          <w:rFonts w:ascii="Times New Roman" w:hAnsi="Times New Roman" w:cs="Times New Roman"/>
          <w:color w:val="000000" w:themeColor="text1"/>
        </w:rPr>
        <w:t xml:space="preserve"> e o </w:t>
      </w:r>
      <w:proofErr w:type="spellStart"/>
      <w:proofErr w:type="gramStart"/>
      <w:r w:rsidR="00CB1468" w:rsidRPr="00CB1468">
        <w:rPr>
          <w:rFonts w:ascii="Times New Roman" w:hAnsi="Times New Roman" w:cs="Times New Roman"/>
          <w:color w:val="000000" w:themeColor="text1"/>
        </w:rPr>
        <w:t>Neab</w:t>
      </w:r>
      <w:proofErr w:type="spellEnd"/>
      <w:r w:rsidR="00CB1468" w:rsidRPr="00CB1468">
        <w:rPr>
          <w:rFonts w:ascii="Times New Roman" w:hAnsi="Times New Roman" w:cs="Times New Roman"/>
          <w:color w:val="000000" w:themeColor="text1"/>
        </w:rPr>
        <w:t>-UFPR</w:t>
      </w:r>
      <w:proofErr w:type="gramEnd"/>
      <w:r w:rsidR="00CB1468" w:rsidRPr="00CB1468">
        <w:rPr>
          <w:rFonts w:ascii="Times New Roman" w:hAnsi="Times New Roman" w:cs="Times New Roman"/>
          <w:color w:val="000000" w:themeColor="text1"/>
        </w:rPr>
        <w:t>, participamos do projeto de pesquisa “</w:t>
      </w:r>
      <w:r w:rsidR="00CB1468">
        <w:rPr>
          <w:rFonts w:ascii="Times New Roman" w:hAnsi="Times New Roman" w:cs="Times New Roman"/>
          <w:color w:val="000000" w:themeColor="text1"/>
        </w:rPr>
        <w:t>D</w:t>
      </w:r>
      <w:r w:rsidR="00CB1468" w:rsidRPr="00CB1468">
        <w:rPr>
          <w:rFonts w:ascii="Times New Roman" w:hAnsi="Times New Roman" w:cs="Times New Roman"/>
          <w:color w:val="000000" w:themeColor="text1"/>
        </w:rPr>
        <w:t xml:space="preserve">e lá para cá: as literaturas africanas de língua portuguesa para infância publicadas no Brasil no período de 2013 a 2018”, cujo objetivo é estudar a produção, circulação e recepção de obras selecionadas. </w:t>
      </w:r>
      <w:r w:rsidR="007B3657">
        <w:rPr>
          <w:rFonts w:ascii="Times New Roman" w:hAnsi="Times New Roman" w:cs="Times New Roman"/>
          <w:color w:val="000000" w:themeColor="text1"/>
        </w:rPr>
        <w:t>Nessas perspectivas apresentadas, o</w:t>
      </w:r>
      <w:r w:rsidR="00CB1468">
        <w:rPr>
          <w:rFonts w:ascii="Times New Roman" w:hAnsi="Times New Roman" w:cs="Times New Roman"/>
          <w:color w:val="000000" w:themeColor="text1"/>
        </w:rPr>
        <w:t xml:space="preserve"> desejo é de continuar realizando e expandindo </w:t>
      </w:r>
      <w:r w:rsidR="00CB1468" w:rsidRPr="00CB1468">
        <w:rPr>
          <w:rFonts w:ascii="Times New Roman" w:hAnsi="Times New Roman" w:cs="Times New Roman"/>
          <w:color w:val="000000" w:themeColor="text1"/>
        </w:rPr>
        <w:t xml:space="preserve">as formações </w:t>
      </w:r>
      <w:r w:rsidR="00CB1468">
        <w:rPr>
          <w:rFonts w:ascii="Times New Roman" w:hAnsi="Times New Roman" w:cs="Times New Roman"/>
          <w:color w:val="000000" w:themeColor="text1"/>
        </w:rPr>
        <w:t>e</w:t>
      </w:r>
      <w:r w:rsidR="00CB1468" w:rsidRPr="00CB1468">
        <w:rPr>
          <w:rFonts w:ascii="Times New Roman" w:hAnsi="Times New Roman" w:cs="Times New Roman"/>
          <w:color w:val="000000" w:themeColor="text1"/>
        </w:rPr>
        <w:t xml:space="preserve"> produções relacionadas à literatura i</w:t>
      </w:r>
      <w:r w:rsidR="00CB1468">
        <w:rPr>
          <w:rFonts w:ascii="Times New Roman" w:hAnsi="Times New Roman" w:cs="Times New Roman"/>
          <w:color w:val="000000" w:themeColor="text1"/>
        </w:rPr>
        <w:t xml:space="preserve">nfantil, aos </w:t>
      </w:r>
      <w:proofErr w:type="spellStart"/>
      <w:r w:rsidR="00CB1468">
        <w:rPr>
          <w:rFonts w:ascii="Times New Roman" w:hAnsi="Times New Roman" w:cs="Times New Roman"/>
          <w:color w:val="000000" w:themeColor="text1"/>
        </w:rPr>
        <w:t>erês</w:t>
      </w:r>
      <w:proofErr w:type="spellEnd"/>
      <w:r w:rsidR="00CB1468" w:rsidRPr="00CB1468">
        <w:rPr>
          <w:rFonts w:ascii="Times New Roman" w:hAnsi="Times New Roman" w:cs="Times New Roman"/>
          <w:color w:val="000000" w:themeColor="text1"/>
        </w:rPr>
        <w:t xml:space="preserve"> e às relações étnico-raciais.</w:t>
      </w:r>
    </w:p>
    <w:p w:rsidR="009A5F02" w:rsidRDefault="009A5F02" w:rsidP="00274E38">
      <w:pPr>
        <w:spacing w:after="0" w:line="360" w:lineRule="auto"/>
        <w:rPr>
          <w:rFonts w:ascii="Times New Roman" w:hAnsi="Times New Roman" w:cs="Times New Roman"/>
          <w:b/>
          <w:color w:val="000000" w:themeColor="text1"/>
        </w:rPr>
      </w:pPr>
    </w:p>
    <w:p w:rsidR="00274E38" w:rsidRPr="00D05D6B" w:rsidRDefault="0037289A" w:rsidP="00274E38">
      <w:pPr>
        <w:spacing w:after="0" w:line="360" w:lineRule="auto"/>
        <w:rPr>
          <w:rFonts w:ascii="Times New Roman" w:hAnsi="Times New Roman" w:cs="Times New Roman"/>
          <w:color w:val="000000" w:themeColor="text1"/>
        </w:rPr>
      </w:pPr>
      <w:r w:rsidRPr="00D05D6B">
        <w:rPr>
          <w:rFonts w:ascii="Times New Roman" w:hAnsi="Times New Roman" w:cs="Times New Roman"/>
          <w:b/>
          <w:color w:val="000000" w:themeColor="text1"/>
        </w:rPr>
        <w:t>REFERÊNCIAS</w:t>
      </w:r>
    </w:p>
    <w:p w:rsidR="00274E38" w:rsidRPr="00D05D6B" w:rsidRDefault="00FE10A4" w:rsidP="00274E38">
      <w:pPr>
        <w:spacing w:line="240" w:lineRule="auto"/>
        <w:rPr>
          <w:rFonts w:ascii="Times New Roman" w:hAnsi="Times New Roman" w:cs="Times New Roman"/>
          <w:color w:val="000000" w:themeColor="text1"/>
        </w:rPr>
      </w:pPr>
      <w:hyperlink r:id="rId8" w:tgtFrame="_blank" w:history="1">
        <w:r w:rsidR="00274E38" w:rsidRPr="00D05D6B">
          <w:rPr>
            <w:rFonts w:ascii="Times New Roman" w:hAnsi="Times New Roman" w:cs="Times New Roman"/>
            <w:color w:val="000000" w:themeColor="text1"/>
          </w:rPr>
          <w:t>ARAUJO, Débora</w:t>
        </w:r>
      </w:hyperlink>
      <w:r w:rsidR="00274E38" w:rsidRPr="00D05D6B">
        <w:rPr>
          <w:rFonts w:ascii="Times New Roman" w:hAnsi="Times New Roman" w:cs="Times New Roman"/>
          <w:color w:val="000000" w:themeColor="text1"/>
        </w:rPr>
        <w:t xml:space="preserve"> </w:t>
      </w:r>
      <w:proofErr w:type="spellStart"/>
      <w:r w:rsidR="00274E38" w:rsidRPr="00D05D6B">
        <w:rPr>
          <w:rFonts w:ascii="Times New Roman" w:hAnsi="Times New Roman" w:cs="Times New Roman"/>
          <w:color w:val="000000" w:themeColor="text1"/>
        </w:rPr>
        <w:t>Oyayomi</w:t>
      </w:r>
      <w:proofErr w:type="spellEnd"/>
      <w:r w:rsidR="00274E38" w:rsidRPr="00D05D6B">
        <w:rPr>
          <w:rFonts w:ascii="Times New Roman" w:hAnsi="Times New Roman" w:cs="Times New Roman"/>
          <w:color w:val="000000" w:themeColor="text1"/>
        </w:rPr>
        <w:t xml:space="preserve">. Qual o lugar ocupado pelas personagens negras na literatura infantil brasileira? Refletindo sobre estereótipos e originalidade. </w:t>
      </w:r>
      <w:r w:rsidR="00274E38" w:rsidRPr="00D35CD2">
        <w:rPr>
          <w:rFonts w:ascii="Times New Roman" w:hAnsi="Times New Roman" w:cs="Times New Roman"/>
          <w:b/>
          <w:color w:val="000000" w:themeColor="text1"/>
        </w:rPr>
        <w:t>TOM UFPR</w:t>
      </w:r>
      <w:r w:rsidR="00274E38" w:rsidRPr="00D05D6B">
        <w:rPr>
          <w:rFonts w:ascii="Times New Roman" w:hAnsi="Times New Roman" w:cs="Times New Roman"/>
          <w:color w:val="000000" w:themeColor="text1"/>
        </w:rPr>
        <w:t>, v. 3, p. 20-42, 2017.</w:t>
      </w:r>
    </w:p>
    <w:p w:rsidR="00274E38" w:rsidRPr="00D05D6B" w:rsidRDefault="00274E38" w:rsidP="00274E38">
      <w:pPr>
        <w:spacing w:line="240" w:lineRule="auto"/>
        <w:rPr>
          <w:rFonts w:ascii="Times New Roman" w:hAnsi="Times New Roman" w:cs="Times New Roman"/>
          <w:color w:val="000000" w:themeColor="text1"/>
        </w:rPr>
      </w:pPr>
      <w:r w:rsidRPr="00D05D6B">
        <w:rPr>
          <w:rFonts w:ascii="Times New Roman" w:hAnsi="Times New Roman" w:cs="Times New Roman"/>
          <w:color w:val="000000" w:themeColor="text1"/>
        </w:rPr>
        <w:t>MACHADO, Vanda. Tradição oral e vida africana e afro-brasileira. In: SOUZA, Florentina; LIMA, Maria Nazaré (</w:t>
      </w:r>
      <w:proofErr w:type="spellStart"/>
      <w:r w:rsidRPr="00D05D6B">
        <w:rPr>
          <w:rFonts w:ascii="Times New Roman" w:hAnsi="Times New Roman" w:cs="Times New Roman"/>
          <w:color w:val="000000" w:themeColor="text1"/>
        </w:rPr>
        <w:t>Orgs</w:t>
      </w:r>
      <w:proofErr w:type="spellEnd"/>
      <w:r w:rsidRPr="00D05D6B">
        <w:rPr>
          <w:rFonts w:ascii="Times New Roman" w:hAnsi="Times New Roman" w:cs="Times New Roman"/>
          <w:color w:val="000000" w:themeColor="text1"/>
        </w:rPr>
        <w:t xml:space="preserve">.). </w:t>
      </w:r>
      <w:r w:rsidRPr="00D35CD2">
        <w:rPr>
          <w:rFonts w:ascii="Times New Roman" w:hAnsi="Times New Roman" w:cs="Times New Roman"/>
          <w:b/>
          <w:color w:val="000000" w:themeColor="text1"/>
        </w:rPr>
        <w:t>Literatura afro-brasileira</w:t>
      </w:r>
      <w:r w:rsidRPr="00D05D6B">
        <w:rPr>
          <w:rFonts w:ascii="Times New Roman" w:hAnsi="Times New Roman" w:cs="Times New Roman"/>
          <w:color w:val="000000" w:themeColor="text1"/>
        </w:rPr>
        <w:t>. Salvador: Centro de Estudos Afro-Orientais; Brasília: Fundação Cultural Palmares, 2006.</w:t>
      </w:r>
    </w:p>
    <w:p w:rsidR="00274E38" w:rsidRPr="00D05D6B" w:rsidRDefault="00274E38" w:rsidP="00274E38">
      <w:pPr>
        <w:spacing w:line="240" w:lineRule="auto"/>
        <w:rPr>
          <w:rFonts w:ascii="Times New Roman" w:hAnsi="Times New Roman" w:cs="Times New Roman"/>
          <w:color w:val="000000" w:themeColor="text1"/>
        </w:rPr>
      </w:pPr>
      <w:proofErr w:type="spellStart"/>
      <w:r w:rsidRPr="00D05D6B">
        <w:rPr>
          <w:rFonts w:ascii="Times New Roman" w:hAnsi="Times New Roman" w:cs="Times New Roman"/>
          <w:color w:val="000000" w:themeColor="text1"/>
        </w:rPr>
        <w:t>NOGUERA</w:t>
      </w:r>
      <w:proofErr w:type="spellEnd"/>
      <w:r w:rsidRPr="00D05D6B">
        <w:rPr>
          <w:rFonts w:ascii="Times New Roman" w:hAnsi="Times New Roman" w:cs="Times New Roman"/>
          <w:color w:val="000000" w:themeColor="text1"/>
        </w:rPr>
        <w:t xml:space="preserve">, Renato; BARRETO, Marcos. </w:t>
      </w:r>
      <w:proofErr w:type="spellStart"/>
      <w:r w:rsidRPr="00D05D6B">
        <w:rPr>
          <w:rFonts w:ascii="Times New Roman" w:hAnsi="Times New Roman" w:cs="Times New Roman"/>
          <w:color w:val="000000" w:themeColor="text1"/>
        </w:rPr>
        <w:t>Infancialização</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ubuntu</w:t>
      </w:r>
      <w:proofErr w:type="spellEnd"/>
      <w:r w:rsidRPr="00D05D6B">
        <w:rPr>
          <w:rFonts w:ascii="Times New Roman" w:hAnsi="Times New Roman" w:cs="Times New Roman"/>
          <w:color w:val="000000" w:themeColor="text1"/>
        </w:rPr>
        <w:t xml:space="preserve"> e </w:t>
      </w:r>
      <w:proofErr w:type="spellStart"/>
      <w:r w:rsidRPr="00D05D6B">
        <w:rPr>
          <w:rFonts w:ascii="Times New Roman" w:hAnsi="Times New Roman" w:cs="Times New Roman"/>
          <w:color w:val="000000" w:themeColor="text1"/>
        </w:rPr>
        <w:t>teko</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porã</w:t>
      </w:r>
      <w:proofErr w:type="spellEnd"/>
      <w:r w:rsidRPr="00D05D6B">
        <w:rPr>
          <w:rFonts w:ascii="Times New Roman" w:hAnsi="Times New Roman" w:cs="Times New Roman"/>
          <w:color w:val="000000" w:themeColor="text1"/>
        </w:rPr>
        <w:t xml:space="preserve">: elementos gerais para educação e ética </w:t>
      </w:r>
      <w:proofErr w:type="spellStart"/>
      <w:r w:rsidRPr="00D05D6B">
        <w:rPr>
          <w:rFonts w:ascii="Times New Roman" w:hAnsi="Times New Roman" w:cs="Times New Roman"/>
          <w:color w:val="000000" w:themeColor="text1"/>
        </w:rPr>
        <w:t>afroperspectivistas</w:t>
      </w:r>
      <w:proofErr w:type="spellEnd"/>
      <w:r w:rsidRPr="00D05D6B">
        <w:rPr>
          <w:rFonts w:ascii="Times New Roman" w:hAnsi="Times New Roman" w:cs="Times New Roman"/>
          <w:color w:val="000000" w:themeColor="text1"/>
        </w:rPr>
        <w:t xml:space="preserve">. </w:t>
      </w:r>
      <w:proofErr w:type="spellStart"/>
      <w:r w:rsidRPr="00D35CD2">
        <w:rPr>
          <w:rFonts w:ascii="Times New Roman" w:hAnsi="Times New Roman" w:cs="Times New Roman"/>
          <w:b/>
          <w:color w:val="000000" w:themeColor="text1"/>
        </w:rPr>
        <w:t>Childhood</w:t>
      </w:r>
      <w:proofErr w:type="spellEnd"/>
      <w:r w:rsidRPr="00D35CD2">
        <w:rPr>
          <w:rFonts w:ascii="Times New Roman" w:hAnsi="Times New Roman" w:cs="Times New Roman"/>
          <w:b/>
          <w:color w:val="000000" w:themeColor="text1"/>
        </w:rPr>
        <w:t xml:space="preserve"> &amp; </w:t>
      </w:r>
      <w:proofErr w:type="spellStart"/>
      <w:r w:rsidRPr="00D35CD2">
        <w:rPr>
          <w:rFonts w:ascii="Times New Roman" w:hAnsi="Times New Roman" w:cs="Times New Roman"/>
          <w:b/>
          <w:color w:val="000000" w:themeColor="text1"/>
        </w:rPr>
        <w:t>philosophy</w:t>
      </w:r>
      <w:proofErr w:type="spellEnd"/>
      <w:r w:rsidR="00D35CD2" w:rsidRPr="007B3657">
        <w:rPr>
          <w:rFonts w:ascii="Times New Roman" w:hAnsi="Times New Roman" w:cs="Times New Roman"/>
          <w:color w:val="000000" w:themeColor="text1"/>
        </w:rPr>
        <w:t>.</w:t>
      </w:r>
      <w:r w:rsidRPr="00D05D6B">
        <w:rPr>
          <w:rFonts w:ascii="Times New Roman" w:hAnsi="Times New Roman" w:cs="Times New Roman"/>
          <w:color w:val="000000" w:themeColor="text1"/>
        </w:rPr>
        <w:t xml:space="preserve"> Rio de Janeiro, v. 14, n. 31, p. 625-644, </w:t>
      </w:r>
      <w:proofErr w:type="spellStart"/>
      <w:r w:rsidRPr="00D05D6B">
        <w:rPr>
          <w:rFonts w:ascii="Times New Roman" w:hAnsi="Times New Roman" w:cs="Times New Roman"/>
          <w:color w:val="000000" w:themeColor="text1"/>
        </w:rPr>
        <w:t>set.-dez</w:t>
      </w:r>
      <w:proofErr w:type="spellEnd"/>
      <w:r w:rsidRPr="00D05D6B">
        <w:rPr>
          <w:rFonts w:ascii="Times New Roman" w:hAnsi="Times New Roman" w:cs="Times New Roman"/>
          <w:color w:val="000000" w:themeColor="text1"/>
        </w:rPr>
        <w:t>. 2018.</w:t>
      </w:r>
    </w:p>
    <w:p w:rsidR="001F6F8E" w:rsidRPr="007272F8" w:rsidRDefault="00274E38" w:rsidP="007272F8">
      <w:pPr>
        <w:spacing w:line="240" w:lineRule="auto"/>
        <w:rPr>
          <w:rFonts w:ascii="Times New Roman" w:eastAsia="Times New Roman" w:hAnsi="Times New Roman" w:cs="Times New Roman"/>
          <w:color w:val="000000" w:themeColor="text1"/>
        </w:rPr>
      </w:pPr>
      <w:proofErr w:type="spellStart"/>
      <w:r w:rsidRPr="00D05D6B">
        <w:rPr>
          <w:rFonts w:ascii="Times New Roman" w:hAnsi="Times New Roman" w:cs="Times New Roman"/>
          <w:color w:val="000000" w:themeColor="text1"/>
        </w:rPr>
        <w:t>SOMÉ</w:t>
      </w:r>
      <w:proofErr w:type="spellEnd"/>
      <w:r w:rsidRPr="00D05D6B">
        <w:rPr>
          <w:rFonts w:ascii="Times New Roman" w:hAnsi="Times New Roman" w:cs="Times New Roman"/>
          <w:color w:val="000000" w:themeColor="text1"/>
        </w:rPr>
        <w:t xml:space="preserve">, </w:t>
      </w:r>
      <w:proofErr w:type="spellStart"/>
      <w:r w:rsidRPr="00D05D6B">
        <w:rPr>
          <w:rFonts w:ascii="Times New Roman" w:hAnsi="Times New Roman" w:cs="Times New Roman"/>
          <w:color w:val="000000" w:themeColor="text1"/>
        </w:rPr>
        <w:t>Sobonfu</w:t>
      </w:r>
      <w:proofErr w:type="spellEnd"/>
      <w:r w:rsidRPr="00D05D6B">
        <w:rPr>
          <w:rFonts w:ascii="Times New Roman" w:hAnsi="Times New Roman" w:cs="Times New Roman"/>
          <w:color w:val="000000" w:themeColor="text1"/>
        </w:rPr>
        <w:t xml:space="preserve">. </w:t>
      </w:r>
      <w:r w:rsidRPr="00D35CD2">
        <w:rPr>
          <w:rFonts w:ascii="Times New Roman" w:hAnsi="Times New Roman" w:cs="Times New Roman"/>
          <w:b/>
          <w:color w:val="000000" w:themeColor="text1"/>
        </w:rPr>
        <w:t>O espírito da intimidade</w:t>
      </w:r>
      <w:r w:rsidRPr="00D05D6B">
        <w:rPr>
          <w:rFonts w:ascii="Times New Roman" w:hAnsi="Times New Roman" w:cs="Times New Roman"/>
          <w:color w:val="000000" w:themeColor="text1"/>
        </w:rPr>
        <w:t xml:space="preserve">: ensinamentos ancestrais africanos sobre maneiras de se relacionar. 2. </w:t>
      </w:r>
      <w:proofErr w:type="gramStart"/>
      <w:r w:rsidRPr="00D05D6B">
        <w:rPr>
          <w:rFonts w:ascii="Times New Roman" w:hAnsi="Times New Roman" w:cs="Times New Roman"/>
          <w:color w:val="000000" w:themeColor="text1"/>
        </w:rPr>
        <w:t>ed.</w:t>
      </w:r>
      <w:proofErr w:type="gramEnd"/>
      <w:r w:rsidRPr="00D05D6B">
        <w:rPr>
          <w:rFonts w:ascii="Times New Roman" w:hAnsi="Times New Roman" w:cs="Times New Roman"/>
          <w:color w:val="000000" w:themeColor="text1"/>
        </w:rPr>
        <w:t>, São Paulo: Odysseus, 2007.</w:t>
      </w:r>
    </w:p>
    <w:sectPr w:rsidR="001F6F8E" w:rsidRPr="007272F8">
      <w:headerReference w:type="default"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B2" w:rsidRDefault="008C51B2">
      <w:pPr>
        <w:spacing w:before="0" w:after="0" w:line="240" w:lineRule="auto"/>
      </w:pPr>
      <w:r>
        <w:separator/>
      </w:r>
    </w:p>
  </w:endnote>
  <w:endnote w:type="continuationSeparator" w:id="0">
    <w:p w:rsidR="008C51B2" w:rsidRDefault="008C51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FE" w:rsidRDefault="00D170FE">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6138BB">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D170FE" w:rsidRDefault="00D170FE">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B2" w:rsidRDefault="008C51B2">
      <w:pPr>
        <w:spacing w:before="0" w:after="0" w:line="240" w:lineRule="auto"/>
      </w:pPr>
      <w:r>
        <w:separator/>
      </w:r>
    </w:p>
  </w:footnote>
  <w:footnote w:type="continuationSeparator" w:id="0">
    <w:p w:rsidR="008C51B2" w:rsidRDefault="008C51B2">
      <w:pPr>
        <w:spacing w:before="0" w:after="0" w:line="240" w:lineRule="auto"/>
      </w:pPr>
      <w:r>
        <w:continuationSeparator/>
      </w:r>
    </w:p>
  </w:footnote>
  <w:footnote w:id="1">
    <w:p w:rsidR="00D170FE" w:rsidRPr="008D1A82" w:rsidRDefault="00D170FE">
      <w:pPr>
        <w:pBdr>
          <w:top w:val="nil"/>
          <w:left w:val="nil"/>
          <w:bottom w:val="nil"/>
          <w:right w:val="nil"/>
          <w:between w:val="nil"/>
        </w:pBdr>
        <w:spacing w:before="0" w:after="0" w:line="240" w:lineRule="auto"/>
        <w:rPr>
          <w:rFonts w:ascii="Times New Roman" w:eastAsia="Times New Roman" w:hAnsi="Times New Roman" w:cs="Times New Roman"/>
          <w:color w:val="000000" w:themeColor="text1"/>
          <w:sz w:val="22"/>
          <w:szCs w:val="22"/>
        </w:rPr>
      </w:pPr>
      <w:r w:rsidRPr="008D1A82">
        <w:rPr>
          <w:rFonts w:ascii="Times New Roman" w:hAnsi="Times New Roman" w:cs="Times New Roman"/>
          <w:color w:val="000000" w:themeColor="text1"/>
          <w:sz w:val="22"/>
          <w:szCs w:val="22"/>
          <w:vertAlign w:val="superscript"/>
        </w:rPr>
        <w:footnoteRef/>
      </w:r>
      <w:r w:rsidRPr="008D1A82">
        <w:rPr>
          <w:rFonts w:ascii="Times New Roman" w:eastAsia="Times New Roman" w:hAnsi="Times New Roman" w:cs="Times New Roman"/>
          <w:color w:val="000000" w:themeColor="text1"/>
          <w:sz w:val="22"/>
          <w:szCs w:val="22"/>
        </w:rPr>
        <w:t xml:space="preserve"> Licenciada em Letras (</w:t>
      </w:r>
      <w:proofErr w:type="spellStart"/>
      <w:r w:rsidRPr="008D1A82">
        <w:rPr>
          <w:rFonts w:ascii="Times New Roman" w:eastAsia="Times New Roman" w:hAnsi="Times New Roman" w:cs="Times New Roman"/>
          <w:color w:val="000000" w:themeColor="text1"/>
          <w:sz w:val="22"/>
          <w:szCs w:val="22"/>
        </w:rPr>
        <w:t>Unespar</w:t>
      </w:r>
      <w:proofErr w:type="spellEnd"/>
      <w:r w:rsidRPr="008D1A82">
        <w:rPr>
          <w:rFonts w:ascii="Times New Roman" w:eastAsia="Times New Roman" w:hAnsi="Times New Roman" w:cs="Times New Roman"/>
          <w:color w:val="000000" w:themeColor="text1"/>
          <w:sz w:val="22"/>
          <w:szCs w:val="22"/>
        </w:rPr>
        <w:t>), Doutora em Educação (UFPR). Professora de Educação das Relações Étnico-Raciais (</w:t>
      </w:r>
      <w:proofErr w:type="spellStart"/>
      <w:r w:rsidRPr="008D1A82">
        <w:rPr>
          <w:rFonts w:ascii="Times New Roman" w:eastAsia="Times New Roman" w:hAnsi="Times New Roman" w:cs="Times New Roman"/>
          <w:color w:val="000000" w:themeColor="text1"/>
          <w:sz w:val="22"/>
          <w:szCs w:val="22"/>
        </w:rPr>
        <w:t>DTPE</w:t>
      </w:r>
      <w:proofErr w:type="spellEnd"/>
      <w:r w:rsidRPr="008D1A82">
        <w:rPr>
          <w:rFonts w:ascii="Times New Roman" w:eastAsia="Times New Roman" w:hAnsi="Times New Roman" w:cs="Times New Roman"/>
          <w:color w:val="000000" w:themeColor="text1"/>
          <w:sz w:val="22"/>
          <w:szCs w:val="22"/>
        </w:rPr>
        <w:t xml:space="preserve">/CE/UFES), </w:t>
      </w:r>
      <w:proofErr w:type="spellStart"/>
      <w:r w:rsidRPr="008D1A82">
        <w:rPr>
          <w:rFonts w:ascii="Times New Roman" w:eastAsia="Times New Roman" w:hAnsi="Times New Roman" w:cs="Times New Roman"/>
          <w:color w:val="000000" w:themeColor="text1"/>
          <w:sz w:val="22"/>
          <w:szCs w:val="22"/>
        </w:rPr>
        <w:t>Vitória-ES</w:t>
      </w:r>
      <w:proofErr w:type="spellEnd"/>
      <w:r w:rsidRPr="008D1A82">
        <w:rPr>
          <w:rFonts w:ascii="Times New Roman" w:eastAsia="Times New Roman" w:hAnsi="Times New Roman" w:cs="Times New Roman"/>
          <w:color w:val="000000" w:themeColor="text1"/>
          <w:sz w:val="22"/>
          <w:szCs w:val="22"/>
        </w:rPr>
        <w:t xml:space="preserve">, Brasil. Contato: </w:t>
      </w:r>
      <w:proofErr w:type="spellStart"/>
      <w:proofErr w:type="gramStart"/>
      <w:r w:rsidRPr="008D1A82">
        <w:rPr>
          <w:rFonts w:ascii="Times New Roman" w:eastAsia="Times New Roman" w:hAnsi="Times New Roman" w:cs="Times New Roman"/>
          <w:color w:val="000000" w:themeColor="text1"/>
          <w:sz w:val="22"/>
          <w:szCs w:val="22"/>
        </w:rPr>
        <w:t>debora.c.araujo@ufes.br</w:t>
      </w:r>
      <w:proofErr w:type="spellEnd"/>
      <w:proofErr w:type="gramEnd"/>
    </w:p>
  </w:footnote>
  <w:footnote w:id="2">
    <w:p w:rsidR="008D1A82" w:rsidRPr="008D1A82" w:rsidRDefault="008D1A82">
      <w:pPr>
        <w:pStyle w:val="Textodenotaderodap"/>
        <w:rPr>
          <w:rFonts w:ascii="Times New Roman" w:hAnsi="Times New Roman" w:cs="Times New Roman"/>
          <w:sz w:val="22"/>
          <w:szCs w:val="22"/>
        </w:rPr>
      </w:pPr>
      <w:r w:rsidRPr="008D1A82">
        <w:rPr>
          <w:rStyle w:val="Refdenotaderodap"/>
          <w:rFonts w:ascii="Times New Roman" w:hAnsi="Times New Roman" w:cs="Times New Roman"/>
          <w:sz w:val="22"/>
          <w:szCs w:val="22"/>
        </w:rPr>
        <w:footnoteRef/>
      </w:r>
      <w:r w:rsidRPr="008D1A82">
        <w:rPr>
          <w:rFonts w:ascii="Times New Roman" w:hAnsi="Times New Roman" w:cs="Times New Roman"/>
          <w:sz w:val="22"/>
          <w:szCs w:val="22"/>
        </w:rPr>
        <w:t xml:space="preserve"> Graduanda em Letras/Português (UFES)</w:t>
      </w:r>
      <w:r w:rsidRPr="008D1A82">
        <w:rPr>
          <w:rFonts w:ascii="Times New Roman" w:eastAsia="Times New Roman" w:hAnsi="Times New Roman" w:cs="Times New Roman"/>
          <w:color w:val="000000" w:themeColor="text1"/>
          <w:sz w:val="22"/>
          <w:szCs w:val="22"/>
        </w:rPr>
        <w:t xml:space="preserve">, </w:t>
      </w:r>
      <w:proofErr w:type="spellStart"/>
      <w:r w:rsidRPr="008D1A82">
        <w:rPr>
          <w:rFonts w:ascii="Times New Roman" w:eastAsia="Times New Roman" w:hAnsi="Times New Roman" w:cs="Times New Roman"/>
          <w:color w:val="000000" w:themeColor="text1"/>
          <w:sz w:val="22"/>
          <w:szCs w:val="22"/>
        </w:rPr>
        <w:t>Vitória-ES</w:t>
      </w:r>
      <w:proofErr w:type="spellEnd"/>
      <w:r w:rsidRPr="008D1A82">
        <w:rPr>
          <w:rFonts w:ascii="Times New Roman" w:eastAsia="Times New Roman" w:hAnsi="Times New Roman" w:cs="Times New Roman"/>
          <w:color w:val="000000" w:themeColor="text1"/>
          <w:sz w:val="22"/>
          <w:szCs w:val="22"/>
        </w:rPr>
        <w:t xml:space="preserve">, Brasil. </w:t>
      </w:r>
      <w:r w:rsidRPr="008D1A82">
        <w:rPr>
          <w:rFonts w:ascii="Times New Roman" w:eastAsia="Times New Roman" w:hAnsi="Times New Roman" w:cs="Times New Roman"/>
          <w:color w:val="000000" w:themeColor="text1"/>
          <w:sz w:val="22"/>
          <w:szCs w:val="22"/>
        </w:rPr>
        <w:t>Contato:</w:t>
      </w:r>
      <w:r>
        <w:rPr>
          <w:rFonts w:ascii="Times New Roman" w:eastAsia="Times New Roman" w:hAnsi="Times New Roman" w:cs="Times New Roman"/>
          <w:color w:val="000000" w:themeColor="text1"/>
          <w:sz w:val="22"/>
          <w:szCs w:val="22"/>
        </w:rPr>
        <w:t xml:space="preserve">  </w:t>
      </w:r>
      <w:r w:rsidR="006138BB" w:rsidRPr="006138BB">
        <w:rPr>
          <w:rFonts w:ascii="Times New Roman" w:eastAsia="Times New Roman" w:hAnsi="Times New Roman" w:cs="Times New Roman"/>
          <w:color w:val="000000" w:themeColor="text1"/>
          <w:sz w:val="22"/>
          <w:szCs w:val="22"/>
        </w:rPr>
        <w:t>claudinha.patrocinio62@gmail.com</w:t>
      </w:r>
      <w:bookmarkStart w:id="0" w:name="_GoBack"/>
      <w:bookmarkEnd w:id="0"/>
    </w:p>
  </w:footnote>
  <w:footnote w:id="3">
    <w:p w:rsidR="00D170FE" w:rsidRPr="008D1A82" w:rsidRDefault="00D170FE" w:rsidP="00F94EB6">
      <w:pPr>
        <w:pStyle w:val="Textodenotaderodap"/>
        <w:keepLines/>
        <w:rPr>
          <w:rFonts w:ascii="Times New Roman" w:hAnsi="Times New Roman" w:cs="Times New Roman"/>
          <w:color w:val="000000" w:themeColor="text1"/>
          <w:sz w:val="22"/>
          <w:szCs w:val="22"/>
        </w:rPr>
      </w:pPr>
      <w:r w:rsidRPr="008D1A82">
        <w:rPr>
          <w:rStyle w:val="Refdenotaderodap"/>
          <w:rFonts w:ascii="Times New Roman" w:hAnsi="Times New Roman" w:cs="Times New Roman"/>
          <w:color w:val="000000" w:themeColor="text1"/>
          <w:sz w:val="22"/>
          <w:szCs w:val="22"/>
        </w:rPr>
        <w:footnoteRef/>
      </w:r>
      <w:r w:rsidRPr="008D1A82">
        <w:rPr>
          <w:rFonts w:ascii="Times New Roman" w:hAnsi="Times New Roman" w:cs="Times New Roman"/>
          <w:color w:val="000000" w:themeColor="text1"/>
          <w:sz w:val="22"/>
          <w:szCs w:val="22"/>
        </w:rPr>
        <w:t xml:space="preserve"> Este vocábulo será mantido no feminino, conforme sua origem etimológica.</w:t>
      </w:r>
    </w:p>
  </w:footnote>
  <w:footnote w:id="4">
    <w:p w:rsidR="00D170FE" w:rsidRPr="008D1A82" w:rsidRDefault="00D170FE" w:rsidP="00274E38">
      <w:pPr>
        <w:pStyle w:val="Textodenotaderodap"/>
        <w:keepLines/>
        <w:jc w:val="both"/>
        <w:rPr>
          <w:rFonts w:ascii="Times New Roman" w:hAnsi="Times New Roman" w:cs="Times New Roman"/>
          <w:color w:val="000000" w:themeColor="text1"/>
          <w:sz w:val="22"/>
          <w:szCs w:val="22"/>
        </w:rPr>
      </w:pPr>
      <w:r w:rsidRPr="008D1A82">
        <w:rPr>
          <w:rStyle w:val="Refdenotaderodap"/>
          <w:rFonts w:ascii="Times New Roman" w:hAnsi="Times New Roman" w:cs="Times New Roman"/>
          <w:color w:val="000000" w:themeColor="text1"/>
          <w:sz w:val="22"/>
          <w:szCs w:val="22"/>
        </w:rPr>
        <w:footnoteRef/>
      </w:r>
      <w:r w:rsidRPr="008D1A82">
        <w:rPr>
          <w:rFonts w:ascii="Times New Roman" w:hAnsi="Times New Roman" w:cs="Times New Roman"/>
          <w:color w:val="000000" w:themeColor="text1"/>
          <w:sz w:val="22"/>
          <w:szCs w:val="22"/>
        </w:rPr>
        <w:t xml:space="preserve"> Trata-se de um tapete de tecido impermeável, com o nome </w:t>
      </w:r>
      <w:proofErr w:type="spellStart"/>
      <w:proofErr w:type="gramStart"/>
      <w:r w:rsidRPr="008D1A82">
        <w:rPr>
          <w:rFonts w:ascii="Times New Roman" w:hAnsi="Times New Roman" w:cs="Times New Roman"/>
          <w:color w:val="000000" w:themeColor="text1"/>
          <w:sz w:val="22"/>
          <w:szCs w:val="22"/>
        </w:rPr>
        <w:t>LitERÊtura</w:t>
      </w:r>
      <w:proofErr w:type="spellEnd"/>
      <w:proofErr w:type="gramEnd"/>
      <w:r w:rsidRPr="008D1A82">
        <w:rPr>
          <w:rFonts w:ascii="Times New Roman" w:hAnsi="Times New Roman" w:cs="Times New Roman"/>
          <w:color w:val="000000" w:themeColor="text1"/>
          <w:sz w:val="22"/>
          <w:szCs w:val="22"/>
        </w:rPr>
        <w:t xml:space="preserve"> centralizado e com símbolos </w:t>
      </w:r>
      <w:proofErr w:type="spellStart"/>
      <w:r w:rsidRPr="008D1A82">
        <w:rPr>
          <w:rFonts w:ascii="Times New Roman" w:hAnsi="Times New Roman" w:cs="Times New Roman"/>
          <w:color w:val="000000" w:themeColor="text1"/>
          <w:sz w:val="22"/>
          <w:szCs w:val="22"/>
        </w:rPr>
        <w:t>Adinkra</w:t>
      </w:r>
      <w:proofErr w:type="spellEnd"/>
      <w:r w:rsidRPr="008D1A82">
        <w:rPr>
          <w:rFonts w:ascii="Times New Roman" w:hAnsi="Times New Roman" w:cs="Times New Roman"/>
          <w:color w:val="000000" w:themeColor="text1"/>
          <w:sz w:val="22"/>
          <w:szCs w:val="22"/>
        </w:rPr>
        <w:t xml:space="preserve">. </w:t>
      </w:r>
      <w:r w:rsidR="00064D85" w:rsidRPr="008D1A82">
        <w:rPr>
          <w:rFonts w:ascii="Times New Roman" w:hAnsi="Times New Roman" w:cs="Times New Roman"/>
          <w:color w:val="000000" w:themeColor="text1"/>
          <w:sz w:val="22"/>
          <w:szCs w:val="22"/>
        </w:rPr>
        <w:t>É utilizado tanto para sentar</w:t>
      </w:r>
      <w:r w:rsidRPr="008D1A82">
        <w:rPr>
          <w:rFonts w:ascii="Times New Roman" w:hAnsi="Times New Roman" w:cs="Times New Roman"/>
          <w:color w:val="000000" w:themeColor="text1"/>
          <w:sz w:val="22"/>
          <w:szCs w:val="22"/>
        </w:rPr>
        <w:t>, durante atividades externas, quanto para dispor os livros literários.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FE" w:rsidRDefault="00D170FE">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D170FE" w:rsidRDefault="00D170FE">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4707F"/>
    <w:rsid w:val="00064D85"/>
    <w:rsid w:val="0008483A"/>
    <w:rsid w:val="00112D71"/>
    <w:rsid w:val="001C3A56"/>
    <w:rsid w:val="001D0EE4"/>
    <w:rsid w:val="001D4250"/>
    <w:rsid w:val="001F6F8E"/>
    <w:rsid w:val="00274E38"/>
    <w:rsid w:val="0037289A"/>
    <w:rsid w:val="00390D08"/>
    <w:rsid w:val="00433629"/>
    <w:rsid w:val="00484758"/>
    <w:rsid w:val="00594633"/>
    <w:rsid w:val="005C1AFB"/>
    <w:rsid w:val="005E1AF4"/>
    <w:rsid w:val="006138BB"/>
    <w:rsid w:val="006F2317"/>
    <w:rsid w:val="007272F8"/>
    <w:rsid w:val="007B3657"/>
    <w:rsid w:val="008C51B2"/>
    <w:rsid w:val="008D1A82"/>
    <w:rsid w:val="008E0C05"/>
    <w:rsid w:val="009A5F02"/>
    <w:rsid w:val="00BF33A2"/>
    <w:rsid w:val="00CB1468"/>
    <w:rsid w:val="00D05D6B"/>
    <w:rsid w:val="00D170FE"/>
    <w:rsid w:val="00D35CD2"/>
    <w:rsid w:val="00DA1BC9"/>
    <w:rsid w:val="00DD001F"/>
    <w:rsid w:val="00F61996"/>
    <w:rsid w:val="00F94EB6"/>
    <w:rsid w:val="00FE1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390D08"/>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390D08"/>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390D08"/>
    <w:rPr>
      <w:vertAlign w:val="superscript"/>
    </w:rPr>
  </w:style>
  <w:style w:type="paragraph" w:customStyle="1" w:styleId="Default">
    <w:name w:val="Default"/>
    <w:rsid w:val="00CB1468"/>
    <w:pPr>
      <w:autoSpaceDE w:val="0"/>
      <w:autoSpaceDN w:val="0"/>
      <w:adjustRightInd w:val="0"/>
      <w:spacing w:before="0" w:after="0" w:line="240" w:lineRule="auto"/>
      <w:jc w:val="left"/>
    </w:pPr>
    <w:rPr>
      <w:rFonts w:ascii="Times New Roman" w:hAnsi="Times New Roman" w:cs="Times New Roman"/>
      <w:color w:val="000000"/>
    </w:rPr>
  </w:style>
  <w:style w:type="character" w:styleId="Hyperlink">
    <w:name w:val="Hyperlink"/>
    <w:basedOn w:val="Fontepargpadro"/>
    <w:uiPriority w:val="99"/>
    <w:semiHidden/>
    <w:unhideWhenUsed/>
    <w:rsid w:val="008D1A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390D08"/>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390D08"/>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390D08"/>
    <w:rPr>
      <w:vertAlign w:val="superscript"/>
    </w:rPr>
  </w:style>
  <w:style w:type="paragraph" w:customStyle="1" w:styleId="Default">
    <w:name w:val="Default"/>
    <w:rsid w:val="00CB1468"/>
    <w:pPr>
      <w:autoSpaceDE w:val="0"/>
      <w:autoSpaceDN w:val="0"/>
      <w:adjustRightInd w:val="0"/>
      <w:spacing w:before="0" w:after="0" w:line="240" w:lineRule="auto"/>
      <w:jc w:val="left"/>
    </w:pPr>
    <w:rPr>
      <w:rFonts w:ascii="Times New Roman" w:hAnsi="Times New Roman" w:cs="Times New Roman"/>
      <w:color w:val="000000"/>
    </w:rPr>
  </w:style>
  <w:style w:type="character" w:styleId="Hyperlink">
    <w:name w:val="Hyperlink"/>
    <w:basedOn w:val="Fontepargpadro"/>
    <w:uiPriority w:val="99"/>
    <w:semiHidden/>
    <w:unhideWhenUsed/>
    <w:rsid w:val="008D1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ttes.cnpq.br/30897851234262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BBB6-5F7B-4996-B489-7CDCBD5B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6</Pages>
  <Words>2310</Words>
  <Characters>13357</Characters>
  <Application>Microsoft Office Word</Application>
  <DocSecurity>0</DocSecurity>
  <Lines>190</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dc:creator>
  <cp:keywords/>
  <dc:description/>
  <cp:lastModifiedBy>Débora</cp:lastModifiedBy>
  <cp:revision>1</cp:revision>
  <dcterms:created xsi:type="dcterms:W3CDTF">2019-11-10T17:59:00Z</dcterms:created>
  <dcterms:modified xsi:type="dcterms:W3CDTF">2019-11-14T13:23:00Z</dcterms:modified>
</cp:coreProperties>
</file>