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58" w:rsidRPr="00F51CE6" w:rsidRDefault="00E2636A" w:rsidP="00F51CE6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F51CE6">
        <w:rPr>
          <w:rFonts w:ascii="Times New Roman" w:hAnsi="Times New Roman" w:cs="Times New Roman"/>
          <w:b/>
          <w:color w:val="auto"/>
        </w:rPr>
        <w:t xml:space="preserve">DIVERSIDADE E CONTATO CULTURAL: </w:t>
      </w:r>
      <w:r w:rsidR="00832D97" w:rsidRPr="00F51CE6">
        <w:rPr>
          <w:rFonts w:ascii="Times New Roman" w:hAnsi="Times New Roman" w:cs="Times New Roman"/>
          <w:b/>
          <w:color w:val="auto"/>
        </w:rPr>
        <w:t>caminhos para uma educação infantil de qualidade</w:t>
      </w:r>
    </w:p>
    <w:p w:rsidR="00947A58" w:rsidRDefault="00947A58" w:rsidP="00F51CE6">
      <w:pPr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832D97" w:rsidRPr="000514C1" w:rsidRDefault="00832D97" w:rsidP="00832D97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</w:rPr>
      </w:pPr>
      <w:r w:rsidRPr="000514C1">
        <w:rPr>
          <w:rFonts w:ascii="Times New Roman" w:eastAsia="Times New Roman" w:hAnsi="Times New Roman" w:cs="Times New Roman"/>
          <w:i/>
          <w:color w:val="auto"/>
        </w:rPr>
        <w:t>Carla Santos Pinheiro</w:t>
      </w:r>
      <w:r w:rsidRPr="000514C1">
        <w:rPr>
          <w:rFonts w:ascii="Times New Roman" w:eastAsia="Times New Roman" w:hAnsi="Times New Roman" w:cs="Times New Roman"/>
          <w:i/>
          <w:color w:val="auto"/>
          <w:vertAlign w:val="superscript"/>
        </w:rPr>
        <w:footnoteReference w:id="1"/>
      </w:r>
    </w:p>
    <w:p w:rsidR="00832D97" w:rsidRPr="00F51CE6" w:rsidRDefault="00832D97" w:rsidP="00F51CE6">
      <w:pPr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947A58" w:rsidRPr="00F51CE6" w:rsidRDefault="00947A58" w:rsidP="00F51CE6">
      <w:pPr>
        <w:spacing w:line="360" w:lineRule="auto"/>
        <w:rPr>
          <w:rFonts w:ascii="Times New Roman" w:hAnsi="Times New Roman" w:cs="Times New Roman"/>
          <w:b/>
          <w:color w:val="auto"/>
        </w:rPr>
      </w:pPr>
      <w:r w:rsidRPr="00F51CE6">
        <w:rPr>
          <w:rFonts w:ascii="Times New Roman" w:hAnsi="Times New Roman" w:cs="Times New Roman"/>
          <w:b/>
          <w:color w:val="auto"/>
        </w:rPr>
        <w:t>RESUMO</w:t>
      </w:r>
    </w:p>
    <w:p w:rsidR="00E2636A" w:rsidRPr="00F51CE6" w:rsidRDefault="00947A58" w:rsidP="00F51CE6">
      <w:pPr>
        <w:spacing w:line="240" w:lineRule="auto"/>
        <w:rPr>
          <w:rFonts w:ascii="Times New Roman" w:hAnsi="Times New Roman" w:cs="Times New Roman"/>
          <w:color w:val="auto"/>
        </w:rPr>
      </w:pPr>
      <w:r w:rsidRPr="00F51CE6">
        <w:rPr>
          <w:rFonts w:ascii="Times New Roman" w:hAnsi="Times New Roman" w:cs="Times New Roman"/>
          <w:color w:val="auto"/>
        </w:rPr>
        <w:t>Este trabalho tem por objetivo discutir a identidade da Educação Infantil com destaque à figura dos bebês, das crianças bem pequenas e das crianças pequenas como sujeitos</w:t>
      </w:r>
      <w:r w:rsidR="00E2636A" w:rsidRPr="00F51CE6">
        <w:rPr>
          <w:rFonts w:ascii="Times New Roman" w:hAnsi="Times New Roman" w:cs="Times New Roman"/>
          <w:color w:val="auto"/>
        </w:rPr>
        <w:t xml:space="preserve"> do processo educacional cujos corpos e vozes precisam ser </w:t>
      </w:r>
      <w:proofErr w:type="gramStart"/>
      <w:r w:rsidR="00E2636A" w:rsidRPr="00F51CE6">
        <w:rPr>
          <w:rFonts w:ascii="Times New Roman" w:hAnsi="Times New Roman" w:cs="Times New Roman"/>
          <w:color w:val="auto"/>
        </w:rPr>
        <w:t>reconhecidas e valorizadas na construção de políticas públicas</w:t>
      </w:r>
      <w:proofErr w:type="gramEnd"/>
      <w:r w:rsidR="00BD33EE" w:rsidRPr="00F51CE6">
        <w:rPr>
          <w:rFonts w:ascii="Times New Roman" w:hAnsi="Times New Roman" w:cs="Times New Roman"/>
          <w:color w:val="auto"/>
        </w:rPr>
        <w:t>.</w:t>
      </w:r>
      <w:r w:rsidR="00E2636A" w:rsidRPr="00F51CE6">
        <w:rPr>
          <w:rFonts w:ascii="Times New Roman" w:hAnsi="Times New Roman" w:cs="Times New Roman"/>
          <w:color w:val="auto"/>
        </w:rPr>
        <w:t xml:space="preserve"> Evidencia o </w:t>
      </w:r>
      <w:proofErr w:type="spellStart"/>
      <w:r w:rsidR="00E2636A" w:rsidRPr="00F51CE6">
        <w:rPr>
          <w:rFonts w:ascii="Times New Roman" w:hAnsi="Times New Roman" w:cs="Times New Roman"/>
          <w:color w:val="auto"/>
        </w:rPr>
        <w:t>adultocentrismo</w:t>
      </w:r>
      <w:proofErr w:type="spellEnd"/>
      <w:r w:rsidR="00E2636A" w:rsidRPr="00F51CE6">
        <w:rPr>
          <w:rFonts w:ascii="Times New Roman" w:hAnsi="Times New Roman" w:cs="Times New Roman"/>
          <w:color w:val="auto"/>
        </w:rPr>
        <w:t xml:space="preserve"> ou perspectiva do devir como dinâmica de poder que atravessa processo de integração da Educação Infantil ao sistema </w:t>
      </w:r>
      <w:proofErr w:type="spellStart"/>
      <w:proofErr w:type="gramStart"/>
      <w:r w:rsidR="00E2636A" w:rsidRPr="00F51CE6">
        <w:rPr>
          <w:rFonts w:ascii="Times New Roman" w:hAnsi="Times New Roman" w:cs="Times New Roman"/>
          <w:color w:val="auto"/>
        </w:rPr>
        <w:t>escolar.</w:t>
      </w:r>
      <w:proofErr w:type="gramEnd"/>
      <w:r w:rsidR="00E2636A" w:rsidRPr="00F51CE6">
        <w:rPr>
          <w:rFonts w:ascii="Times New Roman" w:hAnsi="Times New Roman" w:cs="Times New Roman"/>
          <w:color w:val="auto"/>
        </w:rPr>
        <w:t>Propõe</w:t>
      </w:r>
      <w:proofErr w:type="spellEnd"/>
      <w:r w:rsidR="00E2636A" w:rsidRPr="00F51CE6">
        <w:rPr>
          <w:rFonts w:ascii="Times New Roman" w:hAnsi="Times New Roman" w:cs="Times New Roman"/>
          <w:color w:val="auto"/>
        </w:rPr>
        <w:t xml:space="preserve"> o contato cultural e a diversidade como caminhos possíveis para a implementação de práticas pedagógicas conforme preconizam as </w:t>
      </w:r>
      <w:proofErr w:type="spellStart"/>
      <w:r w:rsidR="00E2636A" w:rsidRPr="00F51CE6">
        <w:rPr>
          <w:rFonts w:ascii="Times New Roman" w:hAnsi="Times New Roman" w:cs="Times New Roman"/>
          <w:color w:val="auto"/>
        </w:rPr>
        <w:t>DCNEIs</w:t>
      </w:r>
      <w:proofErr w:type="spellEnd"/>
      <w:r w:rsidR="00E2636A" w:rsidRPr="00F51CE6">
        <w:rPr>
          <w:rFonts w:ascii="Times New Roman" w:hAnsi="Times New Roman" w:cs="Times New Roman"/>
          <w:color w:val="auto"/>
        </w:rPr>
        <w:t>.</w:t>
      </w:r>
    </w:p>
    <w:p w:rsidR="00E2636A" w:rsidRPr="00F51CE6" w:rsidRDefault="00F41730" w:rsidP="00F41730">
      <w:pPr>
        <w:spacing w:line="240" w:lineRule="auto"/>
        <w:jc w:val="left"/>
        <w:rPr>
          <w:rFonts w:ascii="Times New Roman" w:hAnsi="Times New Roman" w:cs="Times New Roman"/>
          <w:color w:val="FF0000"/>
        </w:rPr>
      </w:pPr>
      <w:bookmarkStart w:id="0" w:name="_GoBack"/>
      <w:r w:rsidRPr="00F41730">
        <w:rPr>
          <w:rFonts w:ascii="Times New Roman" w:hAnsi="Times New Roman" w:cs="Times New Roman"/>
          <w:color w:val="auto"/>
        </w:rPr>
        <w:t xml:space="preserve">Palavras-chave: </w:t>
      </w:r>
      <w:r>
        <w:rPr>
          <w:rFonts w:ascii="Times New Roman" w:hAnsi="Times New Roman" w:cs="Times New Roman"/>
          <w:color w:val="auto"/>
        </w:rPr>
        <w:t>Educação Infantil. Diversidade. Cultura. Política pública</w:t>
      </w:r>
    </w:p>
    <w:bookmarkEnd w:id="0"/>
    <w:p w:rsidR="00E2636A" w:rsidRPr="00F51CE6" w:rsidRDefault="00E2636A" w:rsidP="00F51CE6">
      <w:pPr>
        <w:spacing w:line="240" w:lineRule="auto"/>
        <w:rPr>
          <w:rFonts w:ascii="Times New Roman" w:hAnsi="Times New Roman" w:cs="Times New Roman"/>
          <w:color w:val="FF0000"/>
        </w:rPr>
      </w:pPr>
    </w:p>
    <w:p w:rsidR="00947A58" w:rsidRPr="00F51CE6" w:rsidRDefault="00947A58" w:rsidP="00F51CE6">
      <w:pPr>
        <w:spacing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F51CE6">
        <w:rPr>
          <w:rFonts w:ascii="Times New Roman" w:eastAsia="Times New Roman" w:hAnsi="Times New Roman" w:cs="Times New Roman"/>
          <w:b/>
          <w:color w:val="auto"/>
        </w:rPr>
        <w:t>INTRODUÇÃO</w:t>
      </w:r>
    </w:p>
    <w:p w:rsidR="00947A58" w:rsidRPr="00F51CE6" w:rsidRDefault="00947A58" w:rsidP="00F51CE6">
      <w:pPr>
        <w:spacing w:line="360" w:lineRule="auto"/>
        <w:rPr>
          <w:rFonts w:ascii="Times New Roman" w:hAnsi="Times New Roman" w:cs="Times New Roman"/>
          <w:color w:val="auto"/>
        </w:rPr>
      </w:pPr>
    </w:p>
    <w:p w:rsidR="008B704B" w:rsidRPr="00F51CE6" w:rsidRDefault="008B704B" w:rsidP="00F51CE6">
      <w:pPr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F51CE6">
        <w:rPr>
          <w:rFonts w:ascii="Times New Roman" w:hAnsi="Times New Roman" w:cs="Times New Roman"/>
          <w:color w:val="auto"/>
        </w:rPr>
        <w:t>No entendimento de que “as relações entre os homens, constitutivas da vida em sociedade, são, sempre, profundamente heterogêneas e marcadas por relações de poder socialmente construídas” (GUSMÃO, 2008) diretrizes que estabeleciam a regulamentação da Educação nacional no Brasil antes da promulgação da LDBEN, a Lei Federal n</w:t>
      </w:r>
      <w:r w:rsidRPr="00F51CE6">
        <w:rPr>
          <w:rFonts w:ascii="Times New Roman" w:hAnsi="Times New Roman" w:cs="Times New Roman"/>
          <w:color w:val="auto"/>
          <w:vertAlign w:val="superscript"/>
        </w:rPr>
        <w:t>o</w:t>
      </w:r>
      <w:r w:rsidRPr="00F51CE6">
        <w:rPr>
          <w:rFonts w:ascii="Times New Roman" w:hAnsi="Times New Roman" w:cs="Times New Roman"/>
          <w:color w:val="auto"/>
        </w:rPr>
        <w:t xml:space="preserve"> 4.024/61 e a Lei Federal n</w:t>
      </w:r>
      <w:r w:rsidRPr="00F51CE6">
        <w:rPr>
          <w:rFonts w:ascii="Times New Roman" w:hAnsi="Times New Roman" w:cs="Times New Roman"/>
          <w:color w:val="auto"/>
          <w:vertAlign w:val="superscript"/>
        </w:rPr>
        <w:t>o</w:t>
      </w:r>
      <w:r w:rsidRPr="00F51CE6">
        <w:rPr>
          <w:rFonts w:ascii="Times New Roman" w:hAnsi="Times New Roman" w:cs="Times New Roman"/>
          <w:color w:val="auto"/>
        </w:rPr>
        <w:t xml:space="preserve"> 5.692/71, foram alheias à identidade de uma educação para a primeira infância. </w:t>
      </w:r>
    </w:p>
    <w:p w:rsidR="008B704B" w:rsidRPr="00F51CE6" w:rsidRDefault="008B704B" w:rsidP="00F51CE6">
      <w:pPr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F51CE6">
        <w:rPr>
          <w:rFonts w:ascii="Times New Roman" w:hAnsi="Times New Roman" w:cs="Times New Roman"/>
          <w:color w:val="auto"/>
        </w:rPr>
        <w:t>A definição da responsabilidade do Estado quanto à garantia de direito educacional para a primeira infância em creches e pré-escolas foi premissa da Constituição de 88 reiterada no Estatuto da Criança e do Adolescente e na Lei Federal N</w:t>
      </w:r>
      <w:r w:rsidRPr="00F51CE6">
        <w:rPr>
          <w:rFonts w:ascii="Times New Roman" w:hAnsi="Times New Roman" w:cs="Times New Roman"/>
          <w:color w:val="auto"/>
          <w:vertAlign w:val="superscript"/>
        </w:rPr>
        <w:t>o</w:t>
      </w:r>
      <w:r w:rsidRPr="00F51CE6">
        <w:rPr>
          <w:rFonts w:ascii="Times New Roman" w:hAnsi="Times New Roman" w:cs="Times New Roman"/>
          <w:color w:val="auto"/>
        </w:rPr>
        <w:t xml:space="preserve"> 8.069/90 e em outros dispositivos legais. Somente com a promulgação da LDBEN, o atendimento educacional para bebês, crianças bem pequenas e crianças pequenas integrou o sistema de ensino como uma das etapas da Educação Básica. </w:t>
      </w:r>
    </w:p>
    <w:p w:rsidR="001658E5" w:rsidRPr="00F51CE6" w:rsidRDefault="008B704B" w:rsidP="00F51CE6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F51CE6">
        <w:rPr>
          <w:rFonts w:ascii="Times New Roman" w:hAnsi="Times New Roman" w:cs="Times New Roman"/>
          <w:color w:val="auto"/>
        </w:rPr>
        <w:t>E</w:t>
      </w:r>
      <w:r w:rsidR="00BD33EE" w:rsidRPr="00F51CE6">
        <w:rPr>
          <w:rFonts w:ascii="Times New Roman" w:hAnsi="Times New Roman" w:cs="Times New Roman"/>
          <w:color w:val="auto"/>
        </w:rPr>
        <w:t xml:space="preserve">ste trabalho </w:t>
      </w:r>
      <w:r w:rsidR="001658E5" w:rsidRPr="00F51CE6">
        <w:rPr>
          <w:rFonts w:ascii="Times New Roman" w:hAnsi="Times New Roman" w:cs="Times New Roman"/>
          <w:color w:val="auto"/>
        </w:rPr>
        <w:t xml:space="preserve">tendo por arcabouço teórico GUSMÃO </w:t>
      </w:r>
      <w:r w:rsidR="008D2874" w:rsidRPr="00F51CE6">
        <w:rPr>
          <w:rFonts w:ascii="Times New Roman" w:hAnsi="Times New Roman" w:cs="Times New Roman"/>
          <w:color w:val="auto"/>
        </w:rPr>
        <w:t>(2008</w:t>
      </w:r>
      <w:r w:rsidR="00832D97">
        <w:rPr>
          <w:rFonts w:ascii="Times New Roman" w:hAnsi="Times New Roman" w:cs="Times New Roman"/>
          <w:color w:val="auto"/>
        </w:rPr>
        <w:t>)</w:t>
      </w:r>
      <w:r w:rsidRPr="00F51CE6">
        <w:rPr>
          <w:rFonts w:ascii="Times New Roman" w:hAnsi="Times New Roman" w:cs="Times New Roman"/>
          <w:color w:val="auto"/>
        </w:rPr>
        <w:t>,</w:t>
      </w:r>
      <w:r w:rsidR="001658E5" w:rsidRPr="00F51CE6">
        <w:rPr>
          <w:rFonts w:ascii="Times New Roman" w:hAnsi="Times New Roman" w:cs="Times New Roman"/>
          <w:color w:val="auto"/>
        </w:rPr>
        <w:t xml:space="preserve"> CARVALHO (2012), e PINHEIRO (2019) </w:t>
      </w:r>
      <w:r w:rsidR="00BD33EE" w:rsidRPr="00F51CE6">
        <w:rPr>
          <w:rFonts w:ascii="Times New Roman" w:hAnsi="Times New Roman" w:cs="Times New Roman"/>
          <w:color w:val="auto"/>
        </w:rPr>
        <w:t xml:space="preserve">dedicará atenção para a Educação Infantil – que corresponde à primeira etapa da </w:t>
      </w:r>
      <w:r w:rsidR="00BD33EE" w:rsidRPr="00F51CE6">
        <w:rPr>
          <w:rFonts w:ascii="Times New Roman" w:hAnsi="Times New Roman" w:cs="Times New Roman"/>
          <w:color w:val="auto"/>
        </w:rPr>
        <w:lastRenderedPageBreak/>
        <w:t>Educação Básica</w:t>
      </w:r>
      <w:r w:rsidR="001658E5" w:rsidRPr="00F51CE6">
        <w:rPr>
          <w:rFonts w:ascii="Times New Roman" w:hAnsi="Times New Roman" w:cs="Times New Roman"/>
          <w:color w:val="auto"/>
        </w:rPr>
        <w:t xml:space="preserve"> - com</w:t>
      </w:r>
      <w:r w:rsidR="00BD33EE" w:rsidRPr="00F51CE6">
        <w:rPr>
          <w:rFonts w:ascii="Times New Roman" w:hAnsi="Times New Roman" w:cs="Times New Roman"/>
          <w:color w:val="auto"/>
        </w:rPr>
        <w:t xml:space="preserve">o </w:t>
      </w:r>
      <w:r w:rsidR="001658E5" w:rsidRPr="00F51CE6">
        <w:rPr>
          <w:rFonts w:ascii="Times New Roman" w:hAnsi="Times New Roman" w:cs="Times New Roman"/>
          <w:color w:val="auto"/>
        </w:rPr>
        <w:t xml:space="preserve">empenho ao debate </w:t>
      </w:r>
      <w:r w:rsidR="00BD33EE" w:rsidRPr="00F51CE6">
        <w:rPr>
          <w:rFonts w:ascii="Times New Roman" w:hAnsi="Times New Roman" w:cs="Times New Roman"/>
          <w:color w:val="auto"/>
        </w:rPr>
        <w:t>sobre a diversidade que caracteriza as relações humana</w:t>
      </w:r>
      <w:r w:rsidR="001658E5" w:rsidRPr="00F51CE6">
        <w:rPr>
          <w:rFonts w:ascii="Times New Roman" w:hAnsi="Times New Roman" w:cs="Times New Roman"/>
          <w:color w:val="auto"/>
        </w:rPr>
        <w:t xml:space="preserve">s nas instituições educacionais. </w:t>
      </w:r>
    </w:p>
    <w:p w:rsidR="00947A58" w:rsidRPr="00F51CE6" w:rsidRDefault="00947A58" w:rsidP="00F51CE6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F51CE6">
        <w:rPr>
          <w:rFonts w:ascii="Times New Roman" w:eastAsia="Times New Roman" w:hAnsi="Times New Roman" w:cs="Times New Roman"/>
          <w:color w:val="auto"/>
        </w:rPr>
        <w:t xml:space="preserve">O </w:t>
      </w:r>
      <w:r w:rsidRPr="00F51CE6">
        <w:rPr>
          <w:rFonts w:ascii="Times New Roman" w:hAnsi="Times New Roman" w:cs="Times New Roman"/>
          <w:color w:val="auto"/>
        </w:rPr>
        <w:t>Parecer CNE/CEB n</w:t>
      </w:r>
      <w:r w:rsidRPr="00F51CE6">
        <w:rPr>
          <w:rFonts w:ascii="Times New Roman" w:hAnsi="Times New Roman" w:cs="Times New Roman"/>
          <w:color w:val="auto"/>
          <w:vertAlign w:val="superscript"/>
        </w:rPr>
        <w:t>o</w:t>
      </w:r>
      <w:r w:rsidRPr="00F51CE6">
        <w:rPr>
          <w:rFonts w:ascii="Times New Roman" w:hAnsi="Times New Roman" w:cs="Times New Roman"/>
          <w:color w:val="auto"/>
        </w:rPr>
        <w:t xml:space="preserve"> 20/09, as novas Diretrizes Curriculares Nacionais para a Educação Infantil, doravante </w:t>
      </w:r>
      <w:proofErr w:type="spellStart"/>
      <w:r w:rsidRPr="00F51CE6">
        <w:rPr>
          <w:rFonts w:ascii="Times New Roman" w:hAnsi="Times New Roman" w:cs="Times New Roman"/>
          <w:color w:val="auto"/>
        </w:rPr>
        <w:t>DCNEIs</w:t>
      </w:r>
      <w:proofErr w:type="spellEnd"/>
      <w:r w:rsidRPr="00F51CE6">
        <w:rPr>
          <w:rFonts w:ascii="Times New Roman" w:hAnsi="Times New Roman" w:cs="Times New Roman"/>
          <w:color w:val="auto"/>
        </w:rPr>
        <w:t xml:space="preserve">, que, como declara o próprio documento, revisa e atualiza o </w:t>
      </w:r>
      <w:r w:rsidRPr="00F51CE6">
        <w:rPr>
          <w:rFonts w:ascii="Times New Roman" w:eastAsia="Times New Roman" w:hAnsi="Times New Roman" w:cs="Times New Roman"/>
          <w:color w:val="auto"/>
        </w:rPr>
        <w:t>Parecer CNE/CEB n</w:t>
      </w:r>
      <w:r w:rsidRPr="00F51CE6">
        <w:rPr>
          <w:rFonts w:ascii="Times New Roman" w:eastAsia="Times New Roman" w:hAnsi="Times New Roman" w:cs="Times New Roman"/>
          <w:color w:val="auto"/>
          <w:vertAlign w:val="superscript"/>
        </w:rPr>
        <w:t>o</w:t>
      </w:r>
      <w:r w:rsidRPr="00F51CE6">
        <w:rPr>
          <w:rFonts w:ascii="Times New Roman" w:eastAsia="Times New Roman" w:hAnsi="Times New Roman" w:cs="Times New Roman"/>
          <w:color w:val="auto"/>
        </w:rPr>
        <w:t xml:space="preserve"> 22/98, as Diretrizes Curriculares Nacionais para a Educação Infantil, </w:t>
      </w:r>
      <w:r w:rsidRPr="00F51CE6">
        <w:rPr>
          <w:rFonts w:ascii="Times New Roman" w:hAnsi="Times New Roman" w:cs="Times New Roman"/>
          <w:color w:val="auto"/>
        </w:rPr>
        <w:t xml:space="preserve">servirão de esteio para este debate no que diz respeito </w:t>
      </w:r>
      <w:r w:rsidR="00A90F28" w:rsidRPr="00F51CE6">
        <w:rPr>
          <w:rFonts w:ascii="Times New Roman" w:hAnsi="Times New Roman" w:cs="Times New Roman"/>
          <w:color w:val="auto"/>
        </w:rPr>
        <w:t>à</w:t>
      </w:r>
      <w:r w:rsidRPr="00F51CE6">
        <w:rPr>
          <w:rFonts w:ascii="Times New Roman" w:hAnsi="Times New Roman" w:cs="Times New Roman"/>
          <w:color w:val="auto"/>
        </w:rPr>
        <w:t xml:space="preserve"> reflexão sobre a identidade da primeira etapa da Educação Básica sobre seu processo sócio histórico, função, princípios, identidade de seus atores/atrizes, entre outros.</w:t>
      </w:r>
    </w:p>
    <w:p w:rsidR="00947A58" w:rsidRPr="00F51CE6" w:rsidRDefault="00947A58" w:rsidP="00F51CE6">
      <w:pPr>
        <w:tabs>
          <w:tab w:val="left" w:pos="709"/>
        </w:tabs>
        <w:suppressAutoHyphens/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1658E5" w:rsidRPr="00F51CE6" w:rsidRDefault="001658E5" w:rsidP="00F51CE6">
      <w:pPr>
        <w:tabs>
          <w:tab w:val="left" w:pos="709"/>
        </w:tabs>
        <w:suppressAutoHyphens/>
        <w:spacing w:line="360" w:lineRule="auto"/>
        <w:rPr>
          <w:rFonts w:ascii="Times New Roman" w:hAnsi="Times New Roman" w:cs="Times New Roman"/>
          <w:b/>
          <w:color w:val="auto"/>
        </w:rPr>
      </w:pPr>
      <w:proofErr w:type="gramStart"/>
      <w:r w:rsidRPr="00F51CE6">
        <w:rPr>
          <w:rFonts w:ascii="Times New Roman" w:hAnsi="Times New Roman" w:cs="Times New Roman"/>
          <w:b/>
          <w:color w:val="auto"/>
        </w:rPr>
        <w:t>1</w:t>
      </w:r>
      <w:proofErr w:type="gramEnd"/>
      <w:r w:rsidRPr="00F51CE6">
        <w:rPr>
          <w:rFonts w:ascii="Times New Roman" w:hAnsi="Times New Roman" w:cs="Times New Roman"/>
          <w:b/>
          <w:color w:val="auto"/>
        </w:rPr>
        <w:t xml:space="preserve"> INTEGRAÇÃO DA EDUCAÇÃO INFANTIL AO SISTEMA DE EDUCAÇÃO E </w:t>
      </w:r>
      <w:r w:rsidR="00E2636A" w:rsidRPr="00F51CE6">
        <w:rPr>
          <w:rFonts w:ascii="Times New Roman" w:hAnsi="Times New Roman" w:cs="Times New Roman"/>
          <w:b/>
          <w:color w:val="auto"/>
        </w:rPr>
        <w:t>DINÂMICAS DE PODER</w:t>
      </w:r>
    </w:p>
    <w:p w:rsidR="00947A58" w:rsidRPr="00F51CE6" w:rsidRDefault="00947A58" w:rsidP="00F51CE6">
      <w:pPr>
        <w:spacing w:line="360" w:lineRule="auto"/>
        <w:rPr>
          <w:rFonts w:ascii="Times New Roman" w:hAnsi="Times New Roman" w:cs="Times New Roman"/>
          <w:color w:val="auto"/>
        </w:rPr>
      </w:pPr>
    </w:p>
    <w:p w:rsidR="008B704B" w:rsidRPr="00F51CE6" w:rsidRDefault="008B704B" w:rsidP="00F51CE6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F51CE6">
        <w:rPr>
          <w:rFonts w:ascii="Times New Roman" w:hAnsi="Times New Roman" w:cs="Times New Roman"/>
          <w:color w:val="auto"/>
        </w:rPr>
        <w:t xml:space="preserve">A LDBEN aborda sobre o sistema de ensino, valida a educação como direito social, institui os princípios educacionais, reafirma o dever do Estado e as responsabilidades (em âmbito municipal, estadual e federal e regime de colaboração) em relação ao ensino público, define os níveis e informa sobre as modalidades educacionais, regimenta sobre recursos financeiros e formações de professor/a entre outras prescrições. </w:t>
      </w:r>
    </w:p>
    <w:p w:rsidR="003444CE" w:rsidRPr="00F51CE6" w:rsidRDefault="008B704B" w:rsidP="00F51CE6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F51CE6">
        <w:rPr>
          <w:rFonts w:ascii="Times New Roman" w:hAnsi="Times New Roman" w:cs="Times New Roman"/>
          <w:color w:val="auto"/>
        </w:rPr>
        <w:t xml:space="preserve"> Apesar de avanços que buscavam superar a perspectiva de exclusão dos corpos e das vozes dos sujeitos nos espaços escolares, “os sistemas educativos e os mecanismos pedagógicos desse tempo ainda seguiam as diretrizes de uma educação pautada por um modelo único, ao qual a instituição escolar estava submetida” (GUSMÃO, 2008). </w:t>
      </w:r>
      <w:r w:rsidR="003444CE" w:rsidRPr="00F51CE6">
        <w:rPr>
          <w:rFonts w:ascii="Times New Roman" w:hAnsi="Times New Roman" w:cs="Times New Roman"/>
          <w:color w:val="auto"/>
        </w:rPr>
        <w:t xml:space="preserve"> No tocante, o fato dos estatutos da educação nacional a Lei Federal n</w:t>
      </w:r>
      <w:r w:rsidR="003444CE" w:rsidRPr="00F51CE6">
        <w:rPr>
          <w:rFonts w:ascii="Times New Roman" w:hAnsi="Times New Roman" w:cs="Times New Roman"/>
          <w:color w:val="auto"/>
          <w:vertAlign w:val="superscript"/>
        </w:rPr>
        <w:t>o</w:t>
      </w:r>
      <w:r w:rsidR="003444CE" w:rsidRPr="00F51CE6">
        <w:rPr>
          <w:rFonts w:ascii="Times New Roman" w:hAnsi="Times New Roman" w:cs="Times New Roman"/>
          <w:color w:val="auto"/>
        </w:rPr>
        <w:t xml:space="preserve"> 4.024/61 e a Lei Federal n</w:t>
      </w:r>
      <w:r w:rsidR="003444CE" w:rsidRPr="00F51CE6">
        <w:rPr>
          <w:rFonts w:ascii="Times New Roman" w:hAnsi="Times New Roman" w:cs="Times New Roman"/>
          <w:color w:val="auto"/>
          <w:vertAlign w:val="superscript"/>
        </w:rPr>
        <w:t>o</w:t>
      </w:r>
      <w:r w:rsidR="003444CE" w:rsidRPr="00F51CE6">
        <w:rPr>
          <w:rFonts w:ascii="Times New Roman" w:hAnsi="Times New Roman" w:cs="Times New Roman"/>
          <w:color w:val="auto"/>
        </w:rPr>
        <w:t xml:space="preserve"> 5.692/71 não destinarem em sua redação lugar aos bebês, às crianças bem pequenas e às crianças pequenas é aspecto que desmerece a deliberação de dispositivos legais quanto ao dever do Estado no que diz respeito a esta pauta e que se configura como perspectiva </w:t>
      </w:r>
      <w:proofErr w:type="spellStart"/>
      <w:r w:rsidR="003444CE" w:rsidRPr="00F51CE6">
        <w:rPr>
          <w:rFonts w:ascii="Times New Roman" w:hAnsi="Times New Roman" w:cs="Times New Roman"/>
          <w:color w:val="auto"/>
        </w:rPr>
        <w:t>adultocêntrica</w:t>
      </w:r>
      <w:proofErr w:type="spellEnd"/>
      <w:r w:rsidRPr="00F51CE6">
        <w:rPr>
          <w:rFonts w:ascii="Times New Roman" w:hAnsi="Times New Roman" w:cs="Times New Roman"/>
          <w:color w:val="auto"/>
        </w:rPr>
        <w:t xml:space="preserve"> ou perspectiva do devir</w:t>
      </w:r>
      <w:r w:rsidR="003444CE" w:rsidRPr="00F51CE6">
        <w:rPr>
          <w:rFonts w:ascii="Times New Roman" w:hAnsi="Times New Roman" w:cs="Times New Roman"/>
          <w:color w:val="auto"/>
        </w:rPr>
        <w:t xml:space="preserve">. </w:t>
      </w:r>
    </w:p>
    <w:p w:rsidR="006C7ECC" w:rsidRPr="00F51CE6" w:rsidRDefault="008B704B" w:rsidP="00F51CE6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F51CE6">
        <w:rPr>
          <w:rFonts w:ascii="Times New Roman" w:hAnsi="Times New Roman" w:cs="Times New Roman"/>
          <w:color w:val="auto"/>
        </w:rPr>
        <w:tab/>
        <w:t xml:space="preserve">A perspectiva </w:t>
      </w:r>
      <w:proofErr w:type="spellStart"/>
      <w:r w:rsidRPr="00F51CE6">
        <w:rPr>
          <w:rFonts w:ascii="Times New Roman" w:hAnsi="Times New Roman" w:cs="Times New Roman"/>
          <w:color w:val="auto"/>
        </w:rPr>
        <w:t>adultocêntrica</w:t>
      </w:r>
      <w:proofErr w:type="spellEnd"/>
      <w:r w:rsidRPr="00F51CE6">
        <w:rPr>
          <w:rFonts w:ascii="Times New Roman" w:hAnsi="Times New Roman" w:cs="Times New Roman"/>
          <w:color w:val="auto"/>
        </w:rPr>
        <w:t xml:space="preserve"> é mecanismo que instrumentaliza o marcador social de diferença pautado no indicador geracional e estabelece subordinação à faixa etária instituída como padrão. Assim, pertinências </w:t>
      </w:r>
      <w:proofErr w:type="spellStart"/>
      <w:r w:rsidRPr="00F51CE6">
        <w:rPr>
          <w:rFonts w:ascii="Times New Roman" w:hAnsi="Times New Roman" w:cs="Times New Roman"/>
          <w:color w:val="auto"/>
        </w:rPr>
        <w:t>estigmatizantes</w:t>
      </w:r>
      <w:proofErr w:type="spellEnd"/>
      <w:r w:rsidRPr="00F51CE6">
        <w:rPr>
          <w:rFonts w:ascii="Times New Roman" w:hAnsi="Times New Roman" w:cs="Times New Roman"/>
          <w:color w:val="auto"/>
        </w:rPr>
        <w:t xml:space="preserve"> são referendadas como características naturais às classes de idades que não correspondem à considerada de superioridade, a adulta. </w:t>
      </w:r>
    </w:p>
    <w:p w:rsidR="00B5625A" w:rsidRPr="00F51CE6" w:rsidRDefault="00B5625A" w:rsidP="00F51CE6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F51CE6">
        <w:rPr>
          <w:rFonts w:ascii="Times New Roman" w:hAnsi="Times New Roman" w:cs="Times New Roman"/>
          <w:color w:val="auto"/>
        </w:rPr>
        <w:lastRenderedPageBreak/>
        <w:t>Tendo o indicador de idade como condicionante para relação alicerçada na desigualdade nos ambientes escolares, Pinheiro (2019) expõe:</w:t>
      </w:r>
    </w:p>
    <w:p w:rsidR="00B5625A" w:rsidRPr="00F51CE6" w:rsidRDefault="00B5625A" w:rsidP="00F51CE6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color w:val="auto"/>
        </w:rPr>
      </w:pPr>
    </w:p>
    <w:p w:rsidR="00B5625A" w:rsidRPr="00F51CE6" w:rsidRDefault="00B5625A" w:rsidP="00F51CE6">
      <w:pPr>
        <w:autoSpaceDE w:val="0"/>
        <w:autoSpaceDN w:val="0"/>
        <w:adjustRightInd w:val="0"/>
        <w:spacing w:line="240" w:lineRule="auto"/>
        <w:ind w:left="2268"/>
        <w:rPr>
          <w:rFonts w:ascii="Times New Roman" w:hAnsi="Times New Roman" w:cs="Times New Roman"/>
          <w:color w:val="auto"/>
          <w:sz w:val="20"/>
          <w:szCs w:val="20"/>
        </w:rPr>
      </w:pPr>
      <w:r w:rsidRPr="00F51CE6">
        <w:rPr>
          <w:rFonts w:ascii="Times New Roman" w:hAnsi="Times New Roman" w:cs="Times New Roman"/>
          <w:color w:val="auto"/>
          <w:sz w:val="20"/>
          <w:szCs w:val="20"/>
        </w:rPr>
        <w:t xml:space="preserve">A representação das crianças como incapazes e de sem discernimento - aos moldes da perspectiva </w:t>
      </w:r>
      <w:proofErr w:type="spellStart"/>
      <w:r w:rsidRPr="00F51CE6">
        <w:rPr>
          <w:rFonts w:ascii="Times New Roman" w:hAnsi="Times New Roman" w:cs="Times New Roman"/>
          <w:color w:val="auto"/>
          <w:sz w:val="20"/>
          <w:szCs w:val="20"/>
        </w:rPr>
        <w:t>adultocêntrica</w:t>
      </w:r>
      <w:proofErr w:type="spellEnd"/>
      <w:r w:rsidRPr="00F51CE6">
        <w:rPr>
          <w:rFonts w:ascii="Times New Roman" w:hAnsi="Times New Roman" w:cs="Times New Roman"/>
          <w:color w:val="auto"/>
          <w:sz w:val="20"/>
          <w:szCs w:val="20"/>
        </w:rPr>
        <w:t xml:space="preserve"> – tanto quanto como sujeitos ativos, capazes, heterogêneos, construtor de cultura influenciaram diversos campos sociais no tempo e no espaço, dentre eles, as instituições de atendimento educacional. (PINHEIRO, 2019, p. 5)</w:t>
      </w:r>
    </w:p>
    <w:p w:rsidR="00B5625A" w:rsidRPr="00F51CE6" w:rsidRDefault="00B5625A" w:rsidP="00F51CE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F51CE6">
        <w:rPr>
          <w:rFonts w:ascii="Times New Roman" w:hAnsi="Times New Roman" w:cs="Times New Roman"/>
          <w:color w:val="auto"/>
        </w:rPr>
        <w:t xml:space="preserve">A representação dos bebês, das crianças bem pequenas e das crianças pequenas de forma a não representar a diversidade e o contato cultural presente nas relações humanas, dialoga com as características apresentadas por Gusmão (2008) dos caminhos concernentes ao alinhamento </w:t>
      </w:r>
      <w:proofErr w:type="gramStart"/>
      <w:r w:rsidRPr="00F51CE6">
        <w:rPr>
          <w:rFonts w:ascii="Times New Roman" w:hAnsi="Times New Roman" w:cs="Times New Roman"/>
          <w:color w:val="auto"/>
        </w:rPr>
        <w:t>teórico percorridos pela pedagogia e pela antropologia no tempo/espaço brasileiro do século XVII ao início do século XX</w:t>
      </w:r>
      <w:proofErr w:type="gramEnd"/>
      <w:r w:rsidRPr="00F51CE6">
        <w:rPr>
          <w:rFonts w:ascii="Times New Roman" w:hAnsi="Times New Roman" w:cs="Times New Roman"/>
          <w:color w:val="auto"/>
        </w:rPr>
        <w:t xml:space="preserve">. </w:t>
      </w:r>
    </w:p>
    <w:p w:rsidR="00B5625A" w:rsidRPr="00F51CE6" w:rsidRDefault="00B5625A" w:rsidP="00F51CE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color w:val="auto"/>
        </w:rPr>
      </w:pPr>
    </w:p>
    <w:p w:rsidR="008B704B" w:rsidRPr="00F51CE6" w:rsidRDefault="00B5625A" w:rsidP="00F51CE6">
      <w:pPr>
        <w:autoSpaceDE w:val="0"/>
        <w:autoSpaceDN w:val="0"/>
        <w:adjustRightInd w:val="0"/>
        <w:spacing w:line="240" w:lineRule="auto"/>
        <w:ind w:left="2268"/>
        <w:rPr>
          <w:rFonts w:ascii="Times New Roman" w:hAnsi="Times New Roman" w:cs="Times New Roman"/>
          <w:color w:val="auto"/>
          <w:sz w:val="20"/>
          <w:szCs w:val="20"/>
        </w:rPr>
      </w:pPr>
      <w:r w:rsidRPr="00F51CE6">
        <w:rPr>
          <w:rFonts w:ascii="Times New Roman" w:hAnsi="Times New Roman" w:cs="Times New Roman"/>
          <w:color w:val="auto"/>
          <w:sz w:val="20"/>
          <w:szCs w:val="20"/>
        </w:rPr>
        <w:t xml:space="preserve">A pedagogia, como intervenção prática, subordinava a educação ao processo de ensino, visando “modelar” o chamado diferente ao modelo ocidental, branco e cristão. Tratava-se de fazer </w:t>
      </w:r>
      <w:r w:rsidRPr="00F51CE6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evoluir </w:t>
      </w:r>
      <w:r w:rsidRPr="00F51CE6">
        <w:rPr>
          <w:rFonts w:ascii="Times New Roman" w:hAnsi="Times New Roman" w:cs="Times New Roman"/>
          <w:color w:val="auto"/>
          <w:sz w:val="20"/>
          <w:szCs w:val="20"/>
        </w:rPr>
        <w:t xml:space="preserve">e </w:t>
      </w:r>
      <w:r w:rsidRPr="00F51CE6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civilizar </w:t>
      </w:r>
      <w:r w:rsidRPr="00F51CE6">
        <w:rPr>
          <w:rFonts w:ascii="Times New Roman" w:hAnsi="Times New Roman" w:cs="Times New Roman"/>
          <w:color w:val="auto"/>
          <w:sz w:val="20"/>
          <w:szCs w:val="20"/>
        </w:rPr>
        <w:t>os chamados “outros”, sujeitos do processo colonial Ao mesmo tempo, a ciência antropológica, inspirada pelos mesmos princípios de ordem e em acordo com as Ciências Naturais da época, buscava compreender o “outro” colonial dentro da escala evolutiva de uma humanidade única e homogênea. (GUSMÃO, 2008, p. 59)</w:t>
      </w:r>
    </w:p>
    <w:p w:rsidR="00E2636A" w:rsidRPr="00F51CE6" w:rsidRDefault="00E2636A" w:rsidP="00F51CE6">
      <w:pPr>
        <w:autoSpaceDE w:val="0"/>
        <w:autoSpaceDN w:val="0"/>
        <w:adjustRightInd w:val="0"/>
        <w:spacing w:line="240" w:lineRule="auto"/>
        <w:ind w:left="2268"/>
        <w:rPr>
          <w:rFonts w:ascii="Times New Roman" w:hAnsi="Times New Roman" w:cs="Times New Roman"/>
          <w:color w:val="auto"/>
          <w:sz w:val="20"/>
          <w:szCs w:val="20"/>
        </w:rPr>
      </w:pPr>
    </w:p>
    <w:p w:rsidR="0083174C" w:rsidRPr="00F51CE6" w:rsidRDefault="00B5625A" w:rsidP="00F51CE6">
      <w:pPr>
        <w:spacing w:line="360" w:lineRule="auto"/>
        <w:ind w:firstLine="708"/>
        <w:rPr>
          <w:rFonts w:ascii="Times New Roman" w:hAnsi="Times New Roman" w:cs="Times New Roman"/>
          <w:lang w:eastAsia="en-US"/>
        </w:rPr>
      </w:pPr>
      <w:r w:rsidRPr="00F51CE6">
        <w:rPr>
          <w:rFonts w:ascii="Times New Roman" w:hAnsi="Times New Roman" w:cs="Times New Roman"/>
          <w:color w:val="auto"/>
        </w:rPr>
        <w:t>No intento de potencializar o discurso da padronização da figura humana tendo o adulto por parâmetro, “Os modos de ser, de viver e de existir das crianças foram negligenciados por longo período de tempo em diferentes ambientes sociais, como família e escola, e até mesmo como objeto de pesquisa no campo científico.” (PINHEIRO, 2019)</w:t>
      </w:r>
      <w:r w:rsidRPr="00F51CE6">
        <w:rPr>
          <w:rFonts w:ascii="Times New Roman" w:hAnsi="Times New Roman" w:cs="Times New Roman"/>
          <w:lang w:eastAsia="en-US"/>
        </w:rPr>
        <w:t xml:space="preserve"> </w:t>
      </w:r>
      <w:r w:rsidR="0083174C" w:rsidRPr="00F51CE6">
        <w:rPr>
          <w:rFonts w:ascii="Times New Roman" w:hAnsi="Times New Roman" w:cs="Times New Roman"/>
          <w:color w:val="auto"/>
        </w:rPr>
        <w:t xml:space="preserve">Como outras noções </w:t>
      </w:r>
      <w:proofErr w:type="gramStart"/>
      <w:r w:rsidR="0083174C" w:rsidRPr="00F51CE6">
        <w:rPr>
          <w:rFonts w:ascii="Times New Roman" w:hAnsi="Times New Roman" w:cs="Times New Roman"/>
          <w:color w:val="auto"/>
        </w:rPr>
        <w:t xml:space="preserve">hierarquizantes construídas </w:t>
      </w:r>
      <w:proofErr w:type="spellStart"/>
      <w:r w:rsidR="0083174C" w:rsidRPr="00F51CE6">
        <w:rPr>
          <w:rFonts w:ascii="Times New Roman" w:hAnsi="Times New Roman" w:cs="Times New Roman"/>
          <w:color w:val="auto"/>
        </w:rPr>
        <w:t>sócio-culturalmente</w:t>
      </w:r>
      <w:proofErr w:type="spellEnd"/>
      <w:proofErr w:type="gramEnd"/>
      <w:r w:rsidR="0083174C" w:rsidRPr="00F51CE6">
        <w:rPr>
          <w:rFonts w:ascii="Times New Roman" w:hAnsi="Times New Roman" w:cs="Times New Roman"/>
          <w:color w:val="auto"/>
        </w:rPr>
        <w:t xml:space="preserve">, as diferenças de idade são convertidas em desigualdade e são fundamentadas em relações de poder que pretendem dominar e subjugar o outro que não faz parte deste grupo de pertença. </w:t>
      </w:r>
    </w:p>
    <w:p w:rsidR="004E407C" w:rsidRPr="00F51CE6" w:rsidRDefault="004E407C" w:rsidP="00F51CE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F51CE6">
        <w:rPr>
          <w:rFonts w:ascii="Times New Roman" w:hAnsi="Times New Roman" w:cs="Times New Roman"/>
          <w:color w:val="auto"/>
        </w:rPr>
        <w:t xml:space="preserve">Apesar dos conflitos e contradições evidenciados pela perspectiva do devir, a institucionalização da Educação Infantil como etapa diferente do Ensino Fundamental e do Ensino Médio, mas com direitos equivalentes quanto ao pertencimento a um nível educacional – Educação Básica – </w:t>
      </w:r>
      <w:proofErr w:type="gramStart"/>
      <w:r w:rsidRPr="00F51CE6">
        <w:rPr>
          <w:rFonts w:ascii="Times New Roman" w:hAnsi="Times New Roman" w:cs="Times New Roman"/>
          <w:color w:val="auto"/>
        </w:rPr>
        <w:t>sob responsabilidade</w:t>
      </w:r>
      <w:proofErr w:type="gramEnd"/>
      <w:r w:rsidRPr="00F51CE6">
        <w:rPr>
          <w:rFonts w:ascii="Times New Roman" w:hAnsi="Times New Roman" w:cs="Times New Roman"/>
          <w:color w:val="auto"/>
        </w:rPr>
        <w:t xml:space="preserve"> dos sistemas de ensino credenciou a LDBEN como marco para a educação das crianças de 0 (zero) a 6 (seis) anos de idade. </w:t>
      </w:r>
    </w:p>
    <w:p w:rsidR="0083174C" w:rsidRPr="00F51CE6" w:rsidRDefault="0083174C" w:rsidP="00F51CE6">
      <w:pPr>
        <w:spacing w:line="360" w:lineRule="auto"/>
        <w:ind w:firstLine="708"/>
        <w:rPr>
          <w:rFonts w:ascii="Times New Roman" w:hAnsi="Times New Roman" w:cs="Times New Roman"/>
          <w:color w:val="auto"/>
        </w:rPr>
      </w:pPr>
    </w:p>
    <w:p w:rsidR="0083174C" w:rsidRPr="00F51CE6" w:rsidRDefault="008D2874" w:rsidP="00F51CE6">
      <w:pPr>
        <w:tabs>
          <w:tab w:val="left" w:pos="709"/>
        </w:tabs>
        <w:suppressAutoHyphens/>
        <w:spacing w:line="360" w:lineRule="auto"/>
        <w:rPr>
          <w:rFonts w:ascii="Times New Roman" w:hAnsi="Times New Roman" w:cs="Times New Roman"/>
          <w:b/>
          <w:color w:val="auto"/>
        </w:rPr>
      </w:pPr>
      <w:proofErr w:type="gramStart"/>
      <w:r w:rsidRPr="00F51CE6">
        <w:rPr>
          <w:rFonts w:ascii="Times New Roman" w:hAnsi="Times New Roman" w:cs="Times New Roman"/>
          <w:b/>
          <w:color w:val="auto"/>
        </w:rPr>
        <w:lastRenderedPageBreak/>
        <w:t>2</w:t>
      </w:r>
      <w:proofErr w:type="gramEnd"/>
      <w:r w:rsidR="00B5625A" w:rsidRPr="00F51CE6">
        <w:rPr>
          <w:rFonts w:ascii="Times New Roman" w:hAnsi="Times New Roman" w:cs="Times New Roman"/>
          <w:b/>
          <w:color w:val="auto"/>
        </w:rPr>
        <w:t xml:space="preserve"> </w:t>
      </w:r>
      <w:r w:rsidR="00E2636A" w:rsidRPr="00F51CE6">
        <w:rPr>
          <w:rFonts w:ascii="Times New Roman" w:hAnsi="Times New Roman" w:cs="Times New Roman"/>
          <w:b/>
          <w:color w:val="auto"/>
        </w:rPr>
        <w:t>EDUCAÇ</w:t>
      </w:r>
      <w:r w:rsidR="00F51CE6" w:rsidRPr="00F51CE6">
        <w:rPr>
          <w:rFonts w:ascii="Times New Roman" w:hAnsi="Times New Roman" w:cs="Times New Roman"/>
          <w:b/>
          <w:color w:val="auto"/>
        </w:rPr>
        <w:t>ÃO E CULTURA: CAMINHOS PARA VALORIZAÇÃO DOS CORPOS E VOZES NA EDUCAÇÃO INFANTIL</w:t>
      </w:r>
    </w:p>
    <w:p w:rsidR="0083174C" w:rsidRPr="00F51CE6" w:rsidRDefault="0083174C" w:rsidP="00F51CE6">
      <w:pPr>
        <w:spacing w:line="360" w:lineRule="auto"/>
        <w:rPr>
          <w:rFonts w:ascii="Times New Roman" w:hAnsi="Times New Roman" w:cs="Times New Roman"/>
          <w:color w:val="auto"/>
        </w:rPr>
      </w:pPr>
    </w:p>
    <w:p w:rsidR="00F51CE6" w:rsidRPr="00F51CE6" w:rsidRDefault="00F51CE6" w:rsidP="00F51CE6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Cs w:val="20"/>
        </w:rPr>
      </w:pPr>
      <w:r w:rsidRPr="00F51CE6">
        <w:rPr>
          <w:rFonts w:ascii="Times New Roman" w:hAnsi="Times New Roman" w:cs="Times New Roman"/>
          <w:color w:val="auto"/>
          <w:szCs w:val="20"/>
        </w:rPr>
        <w:t>A escola é local em que variadas e complexas relações se desenvolvem de maneira a construir identidades individuais e coletivas. Entretanto, aspectos sociais e culturais são negligenciados nas práticas escolares para dar conta de um conceito equivocado de currículo, que, por sua vez, não coaduna com o proposto para a Educação Infantil pelas regulamentações especificas a tal etapa educacional, mas sim com “</w:t>
      </w:r>
      <w:r w:rsidRPr="00F51CE6">
        <w:rPr>
          <w:rFonts w:ascii="Times New Roman" w:hAnsi="Times New Roman" w:cs="Times New Roman"/>
          <w:color w:val="auto"/>
        </w:rPr>
        <w:t>termo em geral associado à</w:t>
      </w:r>
      <w:r w:rsidRPr="00F51CE6">
        <w:rPr>
          <w:rFonts w:ascii="Times New Roman" w:hAnsi="Times New Roman" w:cs="Times New Roman"/>
          <w:color w:val="auto"/>
          <w:szCs w:val="20"/>
        </w:rPr>
        <w:t xml:space="preserve"> </w:t>
      </w:r>
      <w:r w:rsidRPr="00F51CE6">
        <w:rPr>
          <w:rFonts w:ascii="Times New Roman" w:hAnsi="Times New Roman" w:cs="Times New Roman"/>
          <w:color w:val="auto"/>
        </w:rPr>
        <w:t xml:space="preserve">escolarização tal como vivida no Ensino Fundamental e Médio” </w:t>
      </w:r>
      <w:r w:rsidRPr="00F51CE6">
        <w:rPr>
          <w:rFonts w:ascii="Times New Roman" w:hAnsi="Times New Roman" w:cs="Times New Roman"/>
          <w:color w:val="auto"/>
          <w:szCs w:val="20"/>
        </w:rPr>
        <w:t>(BRASIL, 2009), que, de também, não pode ser a concepção a definir o cotidiano das instituições regidas pela LDBEN</w:t>
      </w:r>
      <w:r w:rsidRPr="00F51CE6">
        <w:rPr>
          <w:rFonts w:ascii="Times New Roman" w:hAnsi="Times New Roman" w:cs="Times New Roman"/>
          <w:szCs w:val="20"/>
        </w:rPr>
        <w:t>.</w:t>
      </w:r>
    </w:p>
    <w:p w:rsidR="004E407C" w:rsidRPr="00F51CE6" w:rsidRDefault="00F51CE6" w:rsidP="00F51CE6">
      <w:pPr>
        <w:pStyle w:val="Pa8"/>
        <w:spacing w:before="120" w:after="120" w:line="360" w:lineRule="auto"/>
        <w:ind w:firstLine="560"/>
        <w:jc w:val="both"/>
        <w:rPr>
          <w:rFonts w:ascii="Times New Roman" w:hAnsi="Times New Roman" w:cs="Times New Roman"/>
        </w:rPr>
      </w:pPr>
      <w:r w:rsidRPr="00F51CE6">
        <w:rPr>
          <w:rFonts w:ascii="Times New Roman" w:hAnsi="Times New Roman" w:cs="Times New Roman"/>
        </w:rPr>
        <w:t xml:space="preserve"> </w:t>
      </w:r>
      <w:r w:rsidR="004E407C" w:rsidRPr="00F51CE6">
        <w:rPr>
          <w:rFonts w:ascii="Times New Roman" w:hAnsi="Times New Roman" w:cs="Times New Roman"/>
        </w:rPr>
        <w:t xml:space="preserve">“Historicamente, a Educação Infantil busca afirmar sua identidade na constituição das políticas públicas e nas práticas pedagógicas cotidianas” (PINHEIRO, 2019), </w:t>
      </w:r>
      <w:r w:rsidR="0083174C" w:rsidRPr="00F51CE6">
        <w:rPr>
          <w:rFonts w:ascii="Times New Roman" w:hAnsi="Times New Roman" w:cs="Times New Roman"/>
        </w:rPr>
        <w:t>No tocante, vários aspectos referentes à integração da Educação Infantil ao sistema de ensino pela LDBEN contribuíram para expectativa quanto aos processos educacionais da primeira etapa da Educação Básica de forma que “creches e pré-escolas passaram a construir nova identidade na busca de superação de posições antagônicas e fragmentadas, sejam elas assistencialistas ou pautadas em uma perspectiva preparatória a etapas posteriores de escolarização.” (BRASIL, 2009</w:t>
      </w:r>
      <w:proofErr w:type="gramStart"/>
      <w:r w:rsidR="0083174C" w:rsidRPr="00F51CE6">
        <w:rPr>
          <w:rFonts w:ascii="Times New Roman" w:hAnsi="Times New Roman" w:cs="Times New Roman"/>
        </w:rPr>
        <w:t>)</w:t>
      </w:r>
      <w:proofErr w:type="gramEnd"/>
    </w:p>
    <w:p w:rsidR="006C7ECC" w:rsidRPr="00F51CE6" w:rsidRDefault="00B5625A" w:rsidP="00F51CE6">
      <w:pPr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F51CE6">
        <w:rPr>
          <w:rFonts w:ascii="Times New Roman" w:hAnsi="Times New Roman" w:cs="Times New Roman"/>
          <w:color w:val="auto"/>
        </w:rPr>
        <w:t>Neste mesmo sentido, regulamentações e produções acadêmicas trazem discussões e deliberações sobre o currículo da primeira etapa da Educação Básica e outros postulados a fim de implementação de práticas pedagógicas que reconheçam os processos educativos que privilegiem a criança como cerne de tais vivências no direcionamento para “compreender as respostas das crianças e seus processos” (CARVALHO, 2012</w:t>
      </w:r>
      <w:proofErr w:type="gramStart"/>
      <w:r w:rsidRPr="00F51CE6">
        <w:rPr>
          <w:rFonts w:ascii="Times New Roman" w:hAnsi="Times New Roman" w:cs="Times New Roman"/>
          <w:color w:val="auto"/>
        </w:rPr>
        <w:t>)</w:t>
      </w:r>
      <w:proofErr w:type="gramEnd"/>
      <w:r w:rsidRPr="00F51CE6">
        <w:rPr>
          <w:rFonts w:ascii="Times New Roman" w:hAnsi="Times New Roman" w:cs="Times New Roman"/>
          <w:color w:val="auto"/>
        </w:rPr>
        <w:t xml:space="preserve"> </w:t>
      </w:r>
    </w:p>
    <w:p w:rsidR="00F51CE6" w:rsidRPr="00F51CE6" w:rsidRDefault="00F51CE6" w:rsidP="00F51CE6">
      <w:pPr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F51CE6">
        <w:rPr>
          <w:rFonts w:ascii="Times New Roman" w:hAnsi="Times New Roman" w:cs="Times New Roman"/>
          <w:color w:val="auto"/>
        </w:rPr>
        <w:t xml:space="preserve">Concernente à noção de currículo das instituições de Educação Infantil, as </w:t>
      </w:r>
      <w:proofErr w:type="spellStart"/>
      <w:r w:rsidRPr="00F51CE6">
        <w:rPr>
          <w:rFonts w:ascii="Times New Roman" w:hAnsi="Times New Roman" w:cs="Times New Roman"/>
          <w:color w:val="auto"/>
        </w:rPr>
        <w:t>DCNEIs</w:t>
      </w:r>
      <w:proofErr w:type="spellEnd"/>
      <w:r w:rsidRPr="00F51CE6">
        <w:rPr>
          <w:rFonts w:ascii="Times New Roman" w:hAnsi="Times New Roman" w:cs="Times New Roman"/>
          <w:color w:val="auto"/>
        </w:rPr>
        <w:t xml:space="preserve"> (2009) apregoam que:</w:t>
      </w:r>
    </w:p>
    <w:p w:rsidR="00F51CE6" w:rsidRPr="00F51CE6" w:rsidRDefault="00F51CE6" w:rsidP="00F51CE6">
      <w:pPr>
        <w:spacing w:line="360" w:lineRule="auto"/>
        <w:ind w:firstLine="708"/>
        <w:rPr>
          <w:rFonts w:ascii="Times New Roman" w:hAnsi="Times New Roman" w:cs="Times New Roman"/>
          <w:color w:val="auto"/>
        </w:rPr>
      </w:pPr>
    </w:p>
    <w:p w:rsidR="00F51CE6" w:rsidRPr="00F51CE6" w:rsidRDefault="00F51CE6" w:rsidP="00F51CE6">
      <w:pPr>
        <w:autoSpaceDE w:val="0"/>
        <w:autoSpaceDN w:val="0"/>
        <w:adjustRightInd w:val="0"/>
        <w:spacing w:line="240" w:lineRule="auto"/>
        <w:ind w:left="2268"/>
        <w:rPr>
          <w:rFonts w:ascii="Times New Roman" w:hAnsi="Times New Roman" w:cs="Times New Roman"/>
          <w:color w:val="auto"/>
          <w:sz w:val="22"/>
        </w:rPr>
      </w:pPr>
      <w:r w:rsidRPr="00F51CE6">
        <w:rPr>
          <w:rFonts w:ascii="Times New Roman" w:hAnsi="Times New Roman" w:cs="Times New Roman"/>
          <w:color w:val="auto"/>
          <w:sz w:val="22"/>
        </w:rPr>
        <w:t>[...] é concebido como um conjunto de práticas que buscam articular as experiências e os saberes das crianças com os conhecimentos que fazem parte do patrimônio cultural, artístico, ambiental, científico e tecnológico, de modo a promover o desenvolvimento integral de crianças de 0 a 5 anos de idade. (BRASIL, 2009, p. 19)</w:t>
      </w:r>
    </w:p>
    <w:p w:rsidR="00F51CE6" w:rsidRPr="00F51CE6" w:rsidRDefault="00F51CE6" w:rsidP="00F51CE6">
      <w:pPr>
        <w:autoSpaceDE w:val="0"/>
        <w:autoSpaceDN w:val="0"/>
        <w:adjustRightInd w:val="0"/>
        <w:spacing w:line="240" w:lineRule="auto"/>
        <w:ind w:left="2268"/>
        <w:rPr>
          <w:rFonts w:ascii="Times New Roman" w:hAnsi="Times New Roman" w:cs="Times New Roman"/>
          <w:color w:val="auto"/>
        </w:rPr>
      </w:pPr>
    </w:p>
    <w:p w:rsidR="006C7ECC" w:rsidRPr="00F51CE6" w:rsidRDefault="006C7ECC" w:rsidP="00F51CE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F51CE6">
        <w:rPr>
          <w:rFonts w:ascii="Times New Roman" w:hAnsi="Times New Roman" w:cs="Times New Roman"/>
          <w:color w:val="auto"/>
        </w:rPr>
        <w:lastRenderedPageBreak/>
        <w:t>De forma a evidenciar que o “compromisso da sociedade como um todo em relação à primeira infância é que vai fazer a diferença no desenvolvimento das crianças”, (CARVALHO, 2012) o olhar para a criança deve ter por meta “reconhecer que cada cultura tem uma história própria e singular, de modo a permitir caminhos diversos para a humanidade, que assim se faz plural e diversa” (GUSMÃO, 2008</w:t>
      </w:r>
      <w:proofErr w:type="gramStart"/>
      <w:r w:rsidRPr="00F51CE6">
        <w:rPr>
          <w:rFonts w:ascii="Times New Roman" w:hAnsi="Times New Roman" w:cs="Times New Roman"/>
          <w:color w:val="auto"/>
        </w:rPr>
        <w:t>)</w:t>
      </w:r>
      <w:proofErr w:type="gramEnd"/>
    </w:p>
    <w:p w:rsidR="004E407C" w:rsidRPr="00F51CE6" w:rsidRDefault="00947A58" w:rsidP="00F51CE6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F51CE6">
        <w:rPr>
          <w:rFonts w:ascii="Times New Roman" w:hAnsi="Times New Roman" w:cs="Times New Roman"/>
          <w:color w:val="auto"/>
        </w:rPr>
        <w:t xml:space="preserve">As </w:t>
      </w:r>
      <w:proofErr w:type="spellStart"/>
      <w:r w:rsidRPr="00F51CE6">
        <w:rPr>
          <w:rFonts w:ascii="Times New Roman" w:hAnsi="Times New Roman" w:cs="Times New Roman"/>
          <w:color w:val="auto"/>
        </w:rPr>
        <w:t>DCNEIs</w:t>
      </w:r>
      <w:proofErr w:type="spellEnd"/>
      <w:r w:rsidRPr="00F51CE6">
        <w:rPr>
          <w:rFonts w:ascii="Times New Roman" w:hAnsi="Times New Roman" w:cs="Times New Roman"/>
          <w:color w:val="auto"/>
        </w:rPr>
        <w:t xml:space="preserve">, ao contrário do que apregoa a perspectiva </w:t>
      </w:r>
      <w:proofErr w:type="spellStart"/>
      <w:r w:rsidRPr="00F51CE6">
        <w:rPr>
          <w:rFonts w:ascii="Times New Roman" w:hAnsi="Times New Roman" w:cs="Times New Roman"/>
          <w:color w:val="auto"/>
        </w:rPr>
        <w:t>adultocêntrica</w:t>
      </w:r>
      <w:proofErr w:type="spellEnd"/>
      <w:r w:rsidRPr="00F51CE6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Pr="00F51CE6">
        <w:rPr>
          <w:rFonts w:ascii="Times New Roman" w:hAnsi="Times New Roman" w:cs="Times New Roman"/>
          <w:color w:val="auto"/>
        </w:rPr>
        <w:t>delibera</w:t>
      </w:r>
      <w:proofErr w:type="gramEnd"/>
      <w:r w:rsidRPr="00F51CE6">
        <w:rPr>
          <w:rFonts w:ascii="Times New Roman" w:hAnsi="Times New Roman" w:cs="Times New Roman"/>
          <w:color w:val="auto"/>
        </w:rPr>
        <w:t xml:space="preserve"> “A criança, centro do planejamento curricular “ (BRASIL, 2009)  nas práticas pedagógicas das ins</w:t>
      </w:r>
      <w:r w:rsidR="004E407C" w:rsidRPr="00F51CE6">
        <w:rPr>
          <w:rFonts w:ascii="Times New Roman" w:hAnsi="Times New Roman" w:cs="Times New Roman"/>
          <w:color w:val="auto"/>
        </w:rPr>
        <w:t>tituições de Educação Infantil. Com isto, traz para a emergência dos debates sobre Educação e outros campos do conhecimento que “Nunca é demais lembrar que a concepção de criança, ensino e aprendizagem podem determinar a qualidade das instituições de educação.” (CARVALHO, 2012</w:t>
      </w:r>
      <w:proofErr w:type="gramStart"/>
      <w:r w:rsidR="004E407C" w:rsidRPr="00F51CE6">
        <w:rPr>
          <w:rFonts w:ascii="Times New Roman" w:hAnsi="Times New Roman" w:cs="Times New Roman"/>
          <w:color w:val="auto"/>
        </w:rPr>
        <w:t>)</w:t>
      </w:r>
      <w:proofErr w:type="gramEnd"/>
    </w:p>
    <w:p w:rsidR="00947A58" w:rsidRPr="00F51CE6" w:rsidRDefault="00947A58" w:rsidP="00F51CE6">
      <w:pPr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F51CE6">
        <w:rPr>
          <w:rFonts w:ascii="Times New Roman" w:hAnsi="Times New Roman" w:cs="Times New Roman"/>
          <w:color w:val="auto"/>
        </w:rPr>
        <w:t>Assim como o debate sobre a diversidade e o contato cultural proposto por Gusmão (2008), o novo olhar para a criança diz respeito à valorização de novas formas de saberes e aprendizagens, da valorização dos diferentes sujeitos ao invés da hierarquização de suas características com reversibilidade destas em desigualdades.</w:t>
      </w:r>
    </w:p>
    <w:p w:rsidR="00947A58" w:rsidRPr="00F51CE6" w:rsidRDefault="00947A58" w:rsidP="00F51CE6">
      <w:pPr>
        <w:spacing w:line="360" w:lineRule="auto"/>
        <w:ind w:firstLine="708"/>
        <w:rPr>
          <w:rFonts w:ascii="Times New Roman" w:hAnsi="Times New Roman" w:cs="Times New Roman"/>
          <w:color w:val="auto"/>
        </w:rPr>
      </w:pPr>
    </w:p>
    <w:p w:rsidR="00947A58" w:rsidRPr="00F51CE6" w:rsidRDefault="00947A58" w:rsidP="00F51CE6">
      <w:pPr>
        <w:autoSpaceDE w:val="0"/>
        <w:autoSpaceDN w:val="0"/>
        <w:adjustRightInd w:val="0"/>
        <w:spacing w:line="240" w:lineRule="auto"/>
        <w:ind w:left="2268"/>
        <w:rPr>
          <w:rFonts w:ascii="Times New Roman" w:hAnsi="Times New Roman" w:cs="Times New Roman"/>
          <w:color w:val="auto"/>
          <w:sz w:val="20"/>
        </w:rPr>
      </w:pPr>
      <w:r w:rsidRPr="00F51CE6">
        <w:rPr>
          <w:rFonts w:ascii="Times New Roman" w:hAnsi="Times New Roman" w:cs="Times New Roman"/>
          <w:color w:val="auto"/>
          <w:sz w:val="20"/>
        </w:rPr>
        <w:t>A questão assim colocada faz emergir um intenso debate em torno da produção do conhecimento, de seu alcance e de seus limites, de modo a questionar as formas constituídas de saber e os campos disciplinares construídos na modernidade. (GUSMÃO, 2008, p. 48)</w:t>
      </w:r>
    </w:p>
    <w:p w:rsidR="00947A58" w:rsidRPr="00F51CE6" w:rsidRDefault="00947A58" w:rsidP="00F51CE6">
      <w:pPr>
        <w:spacing w:line="360" w:lineRule="auto"/>
        <w:rPr>
          <w:rFonts w:ascii="Times New Roman" w:hAnsi="Times New Roman" w:cs="Times New Roman"/>
          <w:color w:val="auto"/>
        </w:rPr>
      </w:pPr>
    </w:p>
    <w:p w:rsidR="00563C34" w:rsidRPr="00F51CE6" w:rsidRDefault="006C7ECC" w:rsidP="00F51CE6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F51CE6">
        <w:rPr>
          <w:rFonts w:ascii="Times New Roman" w:hAnsi="Times New Roman" w:cs="Times New Roman"/>
          <w:color w:val="auto"/>
        </w:rPr>
        <w:t xml:space="preserve">Como aponta Pinheiro (2019), a consideração da identidade própria da criança desvinculada da padronização do adulto, em diversas oportunidades, até mesmo pela ciência, quando se pretendia valorizar as experiências e </w:t>
      </w:r>
      <w:proofErr w:type="gramStart"/>
      <w:r w:rsidRPr="00F51CE6">
        <w:rPr>
          <w:rFonts w:ascii="Times New Roman" w:hAnsi="Times New Roman" w:cs="Times New Roman"/>
          <w:color w:val="auto"/>
        </w:rPr>
        <w:t>saberes</w:t>
      </w:r>
      <w:proofErr w:type="gramEnd"/>
      <w:r w:rsidRPr="00F51CE6">
        <w:rPr>
          <w:rFonts w:ascii="Times New Roman" w:hAnsi="Times New Roman" w:cs="Times New Roman"/>
          <w:color w:val="auto"/>
        </w:rPr>
        <w:t xml:space="preserve"> infantis teve por centralidade  novamente a figura do adulto por parâmetro – paradoxo que descarta a concepção de que “O que as crianças dizem e fazem têm sentido e razão de ser: a lógica infantil, de racionalidade bastante diferente da que rege o pensamento adulto, é influenciada por afetos e pela imaginação que multiplica os sentidos daquilo que busca conhecer.” (CARVALHO, 2012). </w:t>
      </w:r>
    </w:p>
    <w:p w:rsidR="00B5625A" w:rsidRPr="00F51CE6" w:rsidRDefault="00B5625A" w:rsidP="00F51CE6">
      <w:pPr>
        <w:tabs>
          <w:tab w:val="left" w:pos="0"/>
        </w:tabs>
        <w:rPr>
          <w:rFonts w:ascii="Times New Roman" w:eastAsia="Times New Roman" w:hAnsi="Times New Roman" w:cs="Times New Roman"/>
          <w:color w:val="auto"/>
        </w:rPr>
      </w:pPr>
    </w:p>
    <w:p w:rsidR="00A90F28" w:rsidRPr="00F51CE6" w:rsidRDefault="00F51CE6" w:rsidP="00F51CE6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F51CE6">
        <w:rPr>
          <w:rFonts w:ascii="Times New Roman" w:eastAsia="Times New Roman" w:hAnsi="Times New Roman" w:cs="Times New Roman"/>
          <w:b/>
          <w:color w:val="auto"/>
        </w:rPr>
        <w:t>3</w:t>
      </w:r>
      <w:proofErr w:type="gramEnd"/>
      <w:r w:rsidR="00A90F28" w:rsidRPr="00F51CE6">
        <w:rPr>
          <w:rFonts w:ascii="Times New Roman" w:eastAsia="Times New Roman" w:hAnsi="Times New Roman" w:cs="Times New Roman"/>
          <w:b/>
          <w:color w:val="auto"/>
        </w:rPr>
        <w:t xml:space="preserve"> CONSIDERAÇÕES FINAIS</w:t>
      </w:r>
    </w:p>
    <w:p w:rsidR="00A90F28" w:rsidRPr="00F51CE6" w:rsidRDefault="00A90F28" w:rsidP="00F51CE6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</w:p>
    <w:p w:rsidR="00A90F28" w:rsidRPr="00F51CE6" w:rsidRDefault="00A90F28" w:rsidP="00F51CE6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F51CE6">
        <w:rPr>
          <w:rFonts w:ascii="Times New Roman" w:hAnsi="Times New Roman" w:cs="Times New Roman"/>
          <w:color w:val="auto"/>
          <w:szCs w:val="20"/>
        </w:rPr>
        <w:t xml:space="preserve">As transformações no campo educacional a fim de garantir direitos dos sujeitos quanto à valorização de seus corpos, de suas vozes, de seus saberes e de suas histórias tem por égide a </w:t>
      </w:r>
      <w:r w:rsidRPr="00F51CE6">
        <w:rPr>
          <w:rFonts w:ascii="Times New Roman" w:hAnsi="Times New Roman" w:cs="Times New Roman"/>
          <w:color w:val="auto"/>
          <w:szCs w:val="20"/>
        </w:rPr>
        <w:lastRenderedPageBreak/>
        <w:t xml:space="preserve">constituição do ambiente escolar em espaço plural com a afirmação e validação de práticas pedagógicas multiculturais. Contudo, aspectos concernentes à dominação, hierarquização, subserviência, entre outros que se apresentam no jogo do poder que também envolve as relações do cotidiano das instituições escolares não podem ser desprestigiados como estratégias – seja estas escancaradas ou veladas, objetivas ou subjetivas - de manutenção de uma ordem vigente, a de excluir e marginalizar os que não se submetem ao modelo de padronização. </w:t>
      </w:r>
    </w:p>
    <w:p w:rsidR="00A90F28" w:rsidRPr="00F51CE6" w:rsidRDefault="00A90F28" w:rsidP="00F51CE6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auto"/>
        </w:rPr>
      </w:pPr>
      <w:r w:rsidRPr="00F51CE6">
        <w:rPr>
          <w:rFonts w:ascii="Times New Roman" w:eastAsia="Times New Roman" w:hAnsi="Times New Roman" w:cs="Times New Roman"/>
          <w:color w:val="auto"/>
        </w:rPr>
        <w:t>O entendimento da articulação entre o cuidar e o educar como cumprimento à função sócio-política e pedagógica das instituições de Educação Infantil, que por sua vez, perpassa pela qualificação profissional, reforça o respeito às singularidades subjetivas de cada criança assim como a constituição plural do grupo atendido em tais instituições.</w:t>
      </w:r>
    </w:p>
    <w:p w:rsidR="00A90F28" w:rsidRPr="00F51CE6" w:rsidRDefault="00A90F28" w:rsidP="00F51CE6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auto"/>
        </w:rPr>
      </w:pPr>
      <w:r w:rsidRPr="00F51CE6">
        <w:rPr>
          <w:rFonts w:ascii="Times New Roman" w:eastAsia="Times New Roman" w:hAnsi="Times New Roman" w:cs="Times New Roman"/>
          <w:color w:val="auto"/>
        </w:rPr>
        <w:t xml:space="preserve">Assim como educar e cuidar em Educação Infantil como forma de assegurar os direitos de desenvolvimento e aprendizagem de bebês, crianças bem pequenas e crianças pequenas, em Educação, ciente da complexidade que emergem das relações presentes no cotidiano escolar, o alcance da qualidade educacional prescinde da </w:t>
      </w:r>
      <w:proofErr w:type="spellStart"/>
      <w:r w:rsidRPr="00F51CE6">
        <w:rPr>
          <w:rFonts w:ascii="Times New Roman" w:eastAsia="Times New Roman" w:hAnsi="Times New Roman" w:cs="Times New Roman"/>
          <w:color w:val="auto"/>
        </w:rPr>
        <w:t>indissociabilidade</w:t>
      </w:r>
      <w:proofErr w:type="spellEnd"/>
      <w:r w:rsidRPr="00F51CE6">
        <w:rPr>
          <w:rFonts w:ascii="Times New Roman" w:eastAsia="Times New Roman" w:hAnsi="Times New Roman" w:cs="Times New Roman"/>
          <w:color w:val="auto"/>
        </w:rPr>
        <w:t xml:space="preserve"> entre educação e cultura. </w:t>
      </w:r>
    </w:p>
    <w:p w:rsidR="00A90F28" w:rsidRPr="00F51CE6" w:rsidRDefault="00A90F28" w:rsidP="00F51CE6">
      <w:pPr>
        <w:tabs>
          <w:tab w:val="left" w:pos="4395"/>
        </w:tabs>
        <w:rPr>
          <w:rFonts w:ascii="Times New Roman" w:eastAsia="Times New Roman" w:hAnsi="Times New Roman" w:cs="Times New Roman"/>
          <w:color w:val="auto"/>
        </w:rPr>
      </w:pPr>
    </w:p>
    <w:p w:rsidR="0083174C" w:rsidRPr="00F51CE6" w:rsidRDefault="0083174C" w:rsidP="00F51CE6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  <w:r w:rsidRPr="00F51CE6">
        <w:rPr>
          <w:rFonts w:ascii="Times New Roman" w:eastAsia="Times New Roman" w:hAnsi="Times New Roman" w:cs="Times New Roman"/>
          <w:b/>
          <w:color w:val="auto"/>
        </w:rPr>
        <w:t>REFERÊCIAS</w:t>
      </w:r>
    </w:p>
    <w:p w:rsidR="0083174C" w:rsidRPr="00F51CE6" w:rsidRDefault="0083174C" w:rsidP="00F51CE6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</w:p>
    <w:p w:rsidR="0083174C" w:rsidRPr="00F51CE6" w:rsidRDefault="0083174C" w:rsidP="00F51C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  <w:r w:rsidRPr="00F51CE6">
        <w:rPr>
          <w:rFonts w:ascii="Times New Roman" w:hAnsi="Times New Roman" w:cs="Times New Roman"/>
          <w:color w:val="auto"/>
        </w:rPr>
        <w:t xml:space="preserve">BRASIL. Lei n° 9.394, de 20 de dezembro de 1996. </w:t>
      </w:r>
      <w:r w:rsidRPr="00F51CE6">
        <w:rPr>
          <w:rFonts w:ascii="Times New Roman" w:hAnsi="Times New Roman" w:cs="Times New Roman"/>
          <w:b/>
          <w:color w:val="auto"/>
        </w:rPr>
        <w:t>Estabelece as diretrizes e bases da educação nacional</w:t>
      </w:r>
      <w:r w:rsidRPr="00F51CE6">
        <w:rPr>
          <w:rFonts w:ascii="Times New Roman" w:hAnsi="Times New Roman" w:cs="Times New Roman"/>
          <w:color w:val="auto"/>
        </w:rPr>
        <w:t xml:space="preserve">. </w:t>
      </w:r>
      <w:r w:rsidRPr="00F51CE6">
        <w:rPr>
          <w:rFonts w:ascii="Times New Roman" w:hAnsi="Times New Roman" w:cs="Times New Roman"/>
          <w:i/>
          <w:iCs/>
          <w:color w:val="auto"/>
        </w:rPr>
        <w:t>Diário Oficial da União</w:t>
      </w:r>
      <w:r w:rsidRPr="00F51CE6">
        <w:rPr>
          <w:rFonts w:ascii="Times New Roman" w:hAnsi="Times New Roman" w:cs="Times New Roman"/>
          <w:color w:val="auto"/>
        </w:rPr>
        <w:t xml:space="preserve">. Brasília, 21 dez. 1996. Disponível em: &lt;http:// </w:t>
      </w:r>
      <w:hyperlink r:id="rId8" w:history="1">
        <w:r w:rsidRPr="00F51CE6">
          <w:rPr>
            <w:rStyle w:val="Hyperlink"/>
            <w:rFonts w:ascii="Times New Roman" w:hAnsi="Times New Roman" w:cs="Times New Roman"/>
            <w:color w:val="auto"/>
          </w:rPr>
          <w:t>www.planalto.gov.br/ccivil_03/leis/L9394.htm</w:t>
        </w:r>
      </w:hyperlink>
      <w:r w:rsidRPr="00F51CE6">
        <w:rPr>
          <w:rFonts w:ascii="Times New Roman" w:hAnsi="Times New Roman" w:cs="Times New Roman"/>
          <w:color w:val="auto"/>
        </w:rPr>
        <w:t>&gt;. Acesso em: 14 nov. 2018.</w:t>
      </w:r>
    </w:p>
    <w:p w:rsidR="0083174C" w:rsidRPr="00F51CE6" w:rsidRDefault="0083174C" w:rsidP="00F51CE6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color w:val="auto"/>
        </w:rPr>
      </w:pPr>
    </w:p>
    <w:p w:rsidR="0083174C" w:rsidRPr="00F51CE6" w:rsidRDefault="0083174C" w:rsidP="00F51CE6">
      <w:pPr>
        <w:autoSpaceDE w:val="0"/>
        <w:autoSpaceDN w:val="0"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F51CE6">
        <w:rPr>
          <w:rFonts w:ascii="Times New Roman" w:hAnsi="Times New Roman" w:cs="Times New Roman"/>
          <w:color w:val="auto"/>
        </w:rPr>
        <w:t xml:space="preserve">______. </w:t>
      </w:r>
      <w:r w:rsidRPr="00F51CE6">
        <w:rPr>
          <w:rFonts w:ascii="Times New Roman" w:eastAsia="Times New Roman" w:hAnsi="Times New Roman" w:cs="Times New Roman"/>
          <w:color w:val="auto"/>
        </w:rPr>
        <w:t xml:space="preserve"> Ministério da Educação. Conselho Nacional de Educação. </w:t>
      </w:r>
      <w:r w:rsidRPr="00F51CE6">
        <w:rPr>
          <w:rFonts w:ascii="Times New Roman" w:eastAsia="Times New Roman" w:hAnsi="Times New Roman" w:cs="Times New Roman"/>
          <w:b/>
          <w:color w:val="auto"/>
        </w:rPr>
        <w:t>Parecer 20/2009.</w:t>
      </w:r>
      <w:r w:rsidRPr="00F51CE6">
        <w:rPr>
          <w:rFonts w:ascii="Times New Roman" w:hAnsi="Times New Roman" w:cs="Times New Roman"/>
          <w:b/>
          <w:color w:val="auto"/>
        </w:rPr>
        <w:t xml:space="preserve"> Revisão das Diretrizes Curriculares Nacionais para a Educação Infantil</w:t>
      </w:r>
      <w:r w:rsidRPr="00F51CE6"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Pr="00F51CE6">
        <w:rPr>
          <w:rFonts w:ascii="Times New Roman" w:hAnsi="Times New Roman" w:cs="Times New Roman"/>
          <w:color w:val="auto"/>
        </w:rPr>
        <w:t>Relator: Raimundo Moacir Mendes Feitosa.</w:t>
      </w:r>
      <w:r w:rsidRPr="00F51CE6">
        <w:rPr>
          <w:rFonts w:ascii="Times New Roman" w:hAnsi="Times New Roman" w:cs="Times New Roman"/>
          <w:i/>
          <w:color w:val="auto"/>
        </w:rPr>
        <w:t xml:space="preserve"> Diário Oficial [da] República Federativa do Brasil</w:t>
      </w:r>
      <w:r w:rsidRPr="00F51CE6">
        <w:rPr>
          <w:rFonts w:ascii="Times New Roman" w:hAnsi="Times New Roman" w:cs="Times New Roman"/>
          <w:color w:val="auto"/>
        </w:rPr>
        <w:t xml:space="preserve">, Brasília, DF, </w:t>
      </w:r>
      <w:proofErr w:type="gramStart"/>
      <w:r w:rsidRPr="00F51CE6">
        <w:rPr>
          <w:rFonts w:ascii="Times New Roman" w:hAnsi="Times New Roman" w:cs="Times New Roman"/>
          <w:color w:val="auto"/>
        </w:rPr>
        <w:t>9</w:t>
      </w:r>
      <w:proofErr w:type="gramEnd"/>
      <w:r w:rsidRPr="00F51CE6">
        <w:rPr>
          <w:rFonts w:ascii="Times New Roman" w:hAnsi="Times New Roman" w:cs="Times New Roman"/>
          <w:color w:val="auto"/>
        </w:rPr>
        <w:t xml:space="preserve"> dez. </w:t>
      </w:r>
      <w:r w:rsidRPr="00F51CE6">
        <w:rPr>
          <w:rFonts w:ascii="Times New Roman" w:eastAsia="Times New Roman" w:hAnsi="Times New Roman" w:cs="Times New Roman"/>
          <w:color w:val="auto"/>
        </w:rPr>
        <w:t>2009.</w:t>
      </w:r>
    </w:p>
    <w:p w:rsidR="0083174C" w:rsidRPr="00F51CE6" w:rsidRDefault="0083174C" w:rsidP="00F51CE6">
      <w:pPr>
        <w:spacing w:line="360" w:lineRule="auto"/>
        <w:rPr>
          <w:rFonts w:ascii="Times New Roman" w:hAnsi="Times New Roman" w:cs="Times New Roman"/>
          <w:color w:val="auto"/>
        </w:rPr>
      </w:pPr>
    </w:p>
    <w:p w:rsidR="0083174C" w:rsidRPr="00F51CE6" w:rsidRDefault="0083174C" w:rsidP="00F51CE6">
      <w:pPr>
        <w:spacing w:line="360" w:lineRule="auto"/>
        <w:rPr>
          <w:rFonts w:ascii="Times New Roman" w:hAnsi="Times New Roman" w:cs="Times New Roman"/>
          <w:color w:val="auto"/>
        </w:rPr>
      </w:pPr>
      <w:r w:rsidRPr="00F51CE6">
        <w:rPr>
          <w:rFonts w:ascii="Times New Roman" w:hAnsi="Times New Roman" w:cs="Times New Roman"/>
          <w:color w:val="auto"/>
        </w:rPr>
        <w:t xml:space="preserve">CARVALHO, Silvia Pereira de. </w:t>
      </w:r>
      <w:r w:rsidRPr="00F51CE6">
        <w:rPr>
          <w:rFonts w:ascii="Times New Roman" w:hAnsi="Times New Roman" w:cs="Times New Roman"/>
          <w:b/>
          <w:color w:val="auto"/>
        </w:rPr>
        <w:t>Os primeiros anos são para sempre</w:t>
      </w:r>
      <w:r w:rsidRPr="00F51CE6">
        <w:rPr>
          <w:rFonts w:ascii="Times New Roman" w:hAnsi="Times New Roman" w:cs="Times New Roman"/>
          <w:color w:val="auto"/>
        </w:rPr>
        <w:t xml:space="preserve">. In: ______. </w:t>
      </w:r>
      <w:r w:rsidRPr="00F51CE6">
        <w:rPr>
          <w:rFonts w:ascii="Times New Roman" w:hAnsi="Times New Roman" w:cs="Times New Roman"/>
          <w:i/>
          <w:color w:val="auto"/>
        </w:rPr>
        <w:t>Educação Infantil, Igualdade Racial e Diversidade: aspectos políticos, jurídicos, conceituais</w:t>
      </w:r>
      <w:r w:rsidRPr="00F51CE6">
        <w:rPr>
          <w:rFonts w:ascii="Times New Roman" w:hAnsi="Times New Roman" w:cs="Times New Roman"/>
          <w:color w:val="auto"/>
        </w:rPr>
        <w:t xml:space="preserve">. São Paulo: MEC, CEERT, UFSCAR, 2012. </w:t>
      </w:r>
      <w:proofErr w:type="gramStart"/>
      <w:r w:rsidRPr="00F51CE6">
        <w:rPr>
          <w:rFonts w:ascii="Times New Roman" w:hAnsi="Times New Roman" w:cs="Times New Roman"/>
          <w:color w:val="auto"/>
        </w:rPr>
        <w:t>p.</w:t>
      </w:r>
      <w:proofErr w:type="gramEnd"/>
      <w:r w:rsidRPr="00F51CE6">
        <w:rPr>
          <w:rFonts w:ascii="Times New Roman" w:hAnsi="Times New Roman" w:cs="Times New Roman"/>
          <w:color w:val="auto"/>
        </w:rPr>
        <w:t xml:space="preserve"> 81-117.</w:t>
      </w:r>
    </w:p>
    <w:p w:rsidR="0083174C" w:rsidRPr="00F51CE6" w:rsidRDefault="0083174C" w:rsidP="00F51C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</w:p>
    <w:p w:rsidR="0083174C" w:rsidRPr="00F51CE6" w:rsidRDefault="00674066" w:rsidP="00F51CE6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</w:rPr>
      </w:pPr>
      <w:hyperlink r:id="rId9" w:history="1">
        <w:r w:rsidR="008D2874" w:rsidRPr="00F51CE6">
          <w:rPr>
            <w:rStyle w:val="Hyperlink"/>
            <w:rFonts w:ascii="Times New Roman" w:hAnsi="Times New Roman" w:cs="Times New Roman"/>
            <w:color w:val="auto"/>
            <w:u w:val="none"/>
          </w:rPr>
          <w:t>GUSMAO, Neusa Maria Mendes de</w:t>
        </w:r>
      </w:hyperlink>
      <w:r w:rsidR="008D2874" w:rsidRPr="00F51CE6">
        <w:rPr>
          <w:rFonts w:ascii="Times New Roman" w:hAnsi="Times New Roman" w:cs="Times New Roman"/>
          <w:color w:val="auto"/>
        </w:rPr>
        <w:t>.</w:t>
      </w:r>
      <w:r w:rsidR="0083174C" w:rsidRPr="00F51CE6">
        <w:rPr>
          <w:rFonts w:ascii="Times New Roman" w:hAnsi="Times New Roman" w:cs="Times New Roman"/>
          <w:color w:val="auto"/>
        </w:rPr>
        <w:t xml:space="preserve"> Antropologia, diversidade e educação: um campo de possibilidades. </w:t>
      </w:r>
      <w:r w:rsidR="0083174C" w:rsidRPr="00F51CE6">
        <w:rPr>
          <w:rStyle w:val="Forte"/>
          <w:rFonts w:ascii="Times New Roman" w:hAnsi="Times New Roman" w:cs="Times New Roman"/>
          <w:color w:val="auto"/>
        </w:rPr>
        <w:t>Ponto-e-</w:t>
      </w:r>
      <w:proofErr w:type="gramStart"/>
      <w:r w:rsidR="0083174C" w:rsidRPr="00F51CE6">
        <w:rPr>
          <w:rStyle w:val="Forte"/>
          <w:rFonts w:ascii="Times New Roman" w:hAnsi="Times New Roman" w:cs="Times New Roman"/>
          <w:color w:val="auto"/>
        </w:rPr>
        <w:t>Vírgula :</w:t>
      </w:r>
      <w:proofErr w:type="gramEnd"/>
      <w:r w:rsidR="0083174C" w:rsidRPr="00F51CE6">
        <w:rPr>
          <w:rStyle w:val="Forte"/>
          <w:rFonts w:ascii="Times New Roman" w:hAnsi="Times New Roman" w:cs="Times New Roman"/>
          <w:color w:val="auto"/>
        </w:rPr>
        <w:t xml:space="preserve"> Revista de Ciências Sociais</w:t>
      </w:r>
      <w:r w:rsidR="0083174C" w:rsidRPr="00F51CE6">
        <w:rPr>
          <w:rFonts w:ascii="Times New Roman" w:hAnsi="Times New Roman" w:cs="Times New Roman"/>
          <w:color w:val="auto"/>
        </w:rPr>
        <w:t>, [</w:t>
      </w:r>
      <w:proofErr w:type="spellStart"/>
      <w:r w:rsidR="0083174C" w:rsidRPr="00F51CE6">
        <w:rPr>
          <w:rFonts w:ascii="Times New Roman" w:hAnsi="Times New Roman" w:cs="Times New Roman"/>
          <w:color w:val="auto"/>
        </w:rPr>
        <w:t>S.l</w:t>
      </w:r>
      <w:proofErr w:type="spellEnd"/>
      <w:r w:rsidR="0083174C" w:rsidRPr="00F51CE6">
        <w:rPr>
          <w:rFonts w:ascii="Times New Roman" w:hAnsi="Times New Roman" w:cs="Times New Roman"/>
          <w:color w:val="auto"/>
        </w:rPr>
        <w:t>.], n. 10, mar. 2013. ISSN 1982-4807. Disponível em: &lt;</w:t>
      </w:r>
      <w:hyperlink r:id="rId10" w:tgtFrame="_new" w:history="1">
        <w:r w:rsidR="0083174C" w:rsidRPr="00F51CE6">
          <w:rPr>
            <w:rStyle w:val="Hyperlink"/>
            <w:rFonts w:ascii="Times New Roman" w:hAnsi="Times New Roman" w:cs="Times New Roman"/>
            <w:color w:val="auto"/>
          </w:rPr>
          <w:t>https://revistas.pucsp.br/pontoevirgula/article/view/13898</w:t>
        </w:r>
      </w:hyperlink>
      <w:r w:rsidR="0083174C" w:rsidRPr="00F51CE6">
        <w:rPr>
          <w:rFonts w:ascii="Times New Roman" w:hAnsi="Times New Roman" w:cs="Times New Roman"/>
          <w:color w:val="auto"/>
        </w:rPr>
        <w:t>&gt;. Acesso em: 02 nov. 2019.</w:t>
      </w:r>
    </w:p>
    <w:p w:rsidR="0083174C" w:rsidRPr="00F51CE6" w:rsidRDefault="0083174C" w:rsidP="00F51CE6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</w:rPr>
      </w:pPr>
    </w:p>
    <w:p w:rsidR="0083174C" w:rsidRPr="00F51CE6" w:rsidRDefault="0083174C" w:rsidP="00F51CE6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  <w:r w:rsidRPr="00F51CE6">
        <w:rPr>
          <w:rFonts w:ascii="Times New Roman" w:hAnsi="Times New Roman" w:cs="Times New Roman"/>
          <w:color w:val="auto"/>
        </w:rPr>
        <w:t xml:space="preserve">PINHEIRO, Carla Santos. </w:t>
      </w:r>
      <w:r w:rsidRPr="00F51CE6">
        <w:rPr>
          <w:rFonts w:ascii="Times New Roman" w:eastAsia="Times New Roman" w:hAnsi="Times New Roman" w:cs="Times New Roman"/>
          <w:b/>
          <w:color w:val="auto"/>
        </w:rPr>
        <w:t>Educação Infantil na Lei Federal n</w:t>
      </w:r>
      <w:r w:rsidRPr="00F51CE6">
        <w:rPr>
          <w:rFonts w:ascii="Times New Roman" w:hAnsi="Times New Roman" w:cs="Times New Roman"/>
          <w:color w:val="auto"/>
          <w:vertAlign w:val="superscript"/>
        </w:rPr>
        <w:t>o</w:t>
      </w:r>
      <w:r w:rsidRPr="00F51CE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F51CE6">
        <w:rPr>
          <w:rFonts w:ascii="Times New Roman" w:hAnsi="Times New Roman" w:cs="Times New Roman"/>
          <w:b/>
          <w:color w:val="auto"/>
        </w:rPr>
        <w:t xml:space="preserve">10.639/03: indiferença a ser superada. </w:t>
      </w:r>
      <w:r w:rsidRPr="00F51CE6">
        <w:rPr>
          <w:rFonts w:ascii="Times New Roman" w:hAnsi="Times New Roman" w:cs="Times New Roman"/>
          <w:color w:val="auto"/>
        </w:rPr>
        <w:t>In</w:t>
      </w:r>
      <w:proofErr w:type="gramStart"/>
      <w:r w:rsidRPr="00F51CE6">
        <w:rPr>
          <w:rFonts w:ascii="Times New Roman" w:hAnsi="Times New Roman" w:cs="Times New Roman"/>
          <w:color w:val="auto"/>
        </w:rPr>
        <w:t>.:</w:t>
      </w:r>
      <w:proofErr w:type="gramEnd"/>
      <w:r w:rsidRPr="00F51CE6">
        <w:rPr>
          <w:rFonts w:ascii="Times New Roman" w:hAnsi="Times New Roman" w:cs="Times New Roman"/>
          <w:b/>
          <w:color w:val="auto"/>
        </w:rPr>
        <w:t xml:space="preserve"> </w:t>
      </w:r>
      <w:r w:rsidRPr="00F51CE6">
        <w:rPr>
          <w:rFonts w:ascii="Times New Roman" w:hAnsi="Times New Roman" w:cs="Times New Roman"/>
          <w:color w:val="auto"/>
        </w:rPr>
        <w:t>organizador Márcio Ananias Ferreira Vilela.</w:t>
      </w:r>
      <w:r w:rsidRPr="00F51CE6">
        <w:rPr>
          <w:rFonts w:ascii="Times New Roman" w:hAnsi="Times New Roman" w:cs="Times New Roman"/>
          <w:b/>
          <w:color w:val="auto"/>
        </w:rPr>
        <w:t xml:space="preserve"> </w:t>
      </w:r>
      <w:r w:rsidRPr="00F51CE6">
        <w:rPr>
          <w:rFonts w:ascii="Times New Roman" w:hAnsi="Times New Roman" w:cs="Times New Roman"/>
          <w:color w:val="auto"/>
        </w:rPr>
        <w:t xml:space="preserve">Anais do 30° Simpósio Nacional de História - História e o futuro da educação no Brasil. Recife: Associação Nacional de História – ANPUH-Brasil, 2019. Disponível em: </w:t>
      </w:r>
      <w:hyperlink r:id="rId11" w:history="1">
        <w:r w:rsidRPr="00F51CE6">
          <w:rPr>
            <w:rStyle w:val="Hyperlink"/>
            <w:rFonts w:ascii="Times New Roman" w:hAnsi="Times New Roman" w:cs="Times New Roman"/>
            <w:color w:val="auto"/>
          </w:rPr>
          <w:t>https://www.snh2019.anpuh.org/resources/anais/8/1565227674_ARQUIVO_CARLASANTOSPINHEIRO-ANPUH-ARTIGO-ST46.pdf</w:t>
        </w:r>
      </w:hyperlink>
      <w:r w:rsidRPr="00F51CE6">
        <w:rPr>
          <w:rFonts w:ascii="Times New Roman" w:hAnsi="Times New Roman" w:cs="Times New Roman"/>
          <w:color w:val="auto"/>
        </w:rPr>
        <w:t>. Acesso em: 30 de out. de</w:t>
      </w:r>
    </w:p>
    <w:p w:rsidR="0083174C" w:rsidRPr="00F51CE6" w:rsidRDefault="0083174C" w:rsidP="00F51CE6">
      <w:pPr>
        <w:tabs>
          <w:tab w:val="left" w:pos="4395"/>
        </w:tabs>
        <w:rPr>
          <w:rFonts w:ascii="Times New Roman" w:eastAsia="Times New Roman" w:hAnsi="Times New Roman" w:cs="Times New Roman"/>
          <w:color w:val="auto"/>
        </w:rPr>
      </w:pPr>
    </w:p>
    <w:sectPr w:rsidR="0083174C" w:rsidRPr="00F51CE6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66" w:rsidRDefault="00674066">
      <w:pPr>
        <w:spacing w:before="0" w:after="0" w:line="240" w:lineRule="auto"/>
      </w:pPr>
      <w:r>
        <w:separator/>
      </w:r>
    </w:p>
  </w:endnote>
  <w:endnote w:type="continuationSeparator" w:id="0">
    <w:p w:rsidR="00674066" w:rsidRDefault="006740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LT Std Light">
    <w:altName w:val="Helvetica L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F41730">
      <w:rPr>
        <w:rFonts w:ascii="Times New Roman" w:eastAsia="Times New Roman" w:hAnsi="Times New Roman" w:cs="Times New Roman"/>
        <w:noProof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66" w:rsidRDefault="00674066">
      <w:pPr>
        <w:spacing w:before="0" w:after="0" w:line="240" w:lineRule="auto"/>
      </w:pPr>
      <w:r>
        <w:separator/>
      </w:r>
    </w:p>
  </w:footnote>
  <w:footnote w:type="continuationSeparator" w:id="0">
    <w:p w:rsidR="00674066" w:rsidRDefault="00674066">
      <w:pPr>
        <w:spacing w:before="0" w:after="0" w:line="240" w:lineRule="auto"/>
      </w:pPr>
      <w:r>
        <w:continuationSeparator/>
      </w:r>
    </w:p>
  </w:footnote>
  <w:footnote w:id="1">
    <w:p w:rsidR="00832D97" w:rsidRPr="00183A7E" w:rsidRDefault="00832D97" w:rsidP="00832D9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22D6B">
        <w:rPr>
          <w:rFonts w:ascii="Times New Roman" w:hAnsi="Times New Roman" w:cs="Times New Roman"/>
          <w:color w:val="auto"/>
          <w:sz w:val="22"/>
          <w:vertAlign w:val="superscript"/>
        </w:rPr>
        <w:footnoteRef/>
      </w:r>
      <w:r w:rsidRPr="00722D6B">
        <w:rPr>
          <w:rFonts w:ascii="Times New Roman" w:eastAsia="Times New Roman" w:hAnsi="Times New Roman" w:cs="Times New Roman"/>
          <w:color w:val="auto"/>
          <w:sz w:val="20"/>
          <w:szCs w:val="22"/>
        </w:rPr>
        <w:t xml:space="preserve"> </w:t>
      </w:r>
      <w:r w:rsidRPr="00722D6B">
        <w:rPr>
          <w:rFonts w:ascii="Times New Roman" w:hAnsi="Times New Roman" w:cs="Times New Roman"/>
          <w:color w:val="auto"/>
          <w:sz w:val="22"/>
        </w:rPr>
        <w:t xml:space="preserve">Mestranda do Programa Estudos </w:t>
      </w:r>
      <w:proofErr w:type="gramStart"/>
      <w:r w:rsidRPr="00722D6B">
        <w:rPr>
          <w:rFonts w:ascii="Times New Roman" w:hAnsi="Times New Roman" w:cs="Times New Roman"/>
          <w:color w:val="auto"/>
          <w:sz w:val="22"/>
        </w:rPr>
        <w:t>Africanos, Povos</w:t>
      </w:r>
      <w:proofErr w:type="gramEnd"/>
      <w:r w:rsidRPr="00722D6B">
        <w:rPr>
          <w:rFonts w:ascii="Times New Roman" w:hAnsi="Times New Roman" w:cs="Times New Roman"/>
          <w:color w:val="auto"/>
          <w:sz w:val="22"/>
        </w:rPr>
        <w:t xml:space="preserve"> Indígenas e Culturas Negras (PPGEAFIN), em História, da Universidade do Estado da Bahia (UNEB). Professora da Rede Municipal de Educação do município de Lauro de Freitas/Bahia/Brasil. Contato: e-mail: </w:t>
      </w:r>
      <w:proofErr w:type="gramStart"/>
      <w:r w:rsidRPr="00722D6B">
        <w:rPr>
          <w:rFonts w:ascii="Times New Roman" w:hAnsi="Times New Roman" w:cs="Times New Roman"/>
          <w:color w:val="auto"/>
          <w:sz w:val="22"/>
        </w:rPr>
        <w:t>carlacleito@gmail.com</w:t>
      </w:r>
      <w:proofErr w:type="gramEnd"/>
      <w:r w:rsidRPr="00722D6B">
        <w:rPr>
          <w:rFonts w:ascii="Times New Roman" w:eastAsia="Times New Roman" w:hAnsi="Times New Roman" w:cs="Times New Roman"/>
          <w:color w:val="auto"/>
          <w:sz w:val="20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4633"/>
    <w:rsid w:val="0001428A"/>
    <w:rsid w:val="00046C47"/>
    <w:rsid w:val="000514C1"/>
    <w:rsid w:val="0005647F"/>
    <w:rsid w:val="000836D9"/>
    <w:rsid w:val="000A2D5E"/>
    <w:rsid w:val="000C39DD"/>
    <w:rsid w:val="000E3703"/>
    <w:rsid w:val="000E7DD4"/>
    <w:rsid w:val="000F0FD2"/>
    <w:rsid w:val="00105AF4"/>
    <w:rsid w:val="0010785E"/>
    <w:rsid w:val="00123976"/>
    <w:rsid w:val="001658E5"/>
    <w:rsid w:val="001719CA"/>
    <w:rsid w:val="0018006E"/>
    <w:rsid w:val="00183A7E"/>
    <w:rsid w:val="001D475F"/>
    <w:rsid w:val="001F24B3"/>
    <w:rsid w:val="001F6062"/>
    <w:rsid w:val="001F6F8E"/>
    <w:rsid w:val="00237FA3"/>
    <w:rsid w:val="002D1A4B"/>
    <w:rsid w:val="002F10FB"/>
    <w:rsid w:val="003444CE"/>
    <w:rsid w:val="00383739"/>
    <w:rsid w:val="003929EF"/>
    <w:rsid w:val="003B574F"/>
    <w:rsid w:val="003D225B"/>
    <w:rsid w:val="003E5704"/>
    <w:rsid w:val="00424DAC"/>
    <w:rsid w:val="004370C3"/>
    <w:rsid w:val="004407AB"/>
    <w:rsid w:val="0048157C"/>
    <w:rsid w:val="004A6C1E"/>
    <w:rsid w:val="004E407C"/>
    <w:rsid w:val="00523316"/>
    <w:rsid w:val="00532745"/>
    <w:rsid w:val="00563C34"/>
    <w:rsid w:val="00577DE5"/>
    <w:rsid w:val="00583A19"/>
    <w:rsid w:val="00594633"/>
    <w:rsid w:val="00596734"/>
    <w:rsid w:val="005A05B1"/>
    <w:rsid w:val="005C1AFB"/>
    <w:rsid w:val="005C6CE1"/>
    <w:rsid w:val="005E2AA2"/>
    <w:rsid w:val="005E7F3F"/>
    <w:rsid w:val="00635F89"/>
    <w:rsid w:val="00644C9C"/>
    <w:rsid w:val="006528E2"/>
    <w:rsid w:val="00664B79"/>
    <w:rsid w:val="00670C60"/>
    <w:rsid w:val="00674066"/>
    <w:rsid w:val="006C7ECC"/>
    <w:rsid w:val="006E15B9"/>
    <w:rsid w:val="00714823"/>
    <w:rsid w:val="00722D6B"/>
    <w:rsid w:val="00751957"/>
    <w:rsid w:val="0076105D"/>
    <w:rsid w:val="007617D0"/>
    <w:rsid w:val="00764A3B"/>
    <w:rsid w:val="00771AE6"/>
    <w:rsid w:val="00781C34"/>
    <w:rsid w:val="007B3D99"/>
    <w:rsid w:val="007E7CED"/>
    <w:rsid w:val="007F0B82"/>
    <w:rsid w:val="0083174C"/>
    <w:rsid w:val="00832D97"/>
    <w:rsid w:val="00843BC5"/>
    <w:rsid w:val="008707D2"/>
    <w:rsid w:val="00892D96"/>
    <w:rsid w:val="008A5F74"/>
    <w:rsid w:val="008A6800"/>
    <w:rsid w:val="008B704B"/>
    <w:rsid w:val="008D2874"/>
    <w:rsid w:val="008E159C"/>
    <w:rsid w:val="008E6C6F"/>
    <w:rsid w:val="008F122E"/>
    <w:rsid w:val="0090426D"/>
    <w:rsid w:val="00911CFC"/>
    <w:rsid w:val="00947A58"/>
    <w:rsid w:val="0095773C"/>
    <w:rsid w:val="00966962"/>
    <w:rsid w:val="00984799"/>
    <w:rsid w:val="00993FE1"/>
    <w:rsid w:val="009A3A40"/>
    <w:rsid w:val="009B2BAE"/>
    <w:rsid w:val="009B766B"/>
    <w:rsid w:val="00A118B1"/>
    <w:rsid w:val="00A13D0F"/>
    <w:rsid w:val="00A4102F"/>
    <w:rsid w:val="00A45F49"/>
    <w:rsid w:val="00A87DFD"/>
    <w:rsid w:val="00A90F28"/>
    <w:rsid w:val="00A91AF1"/>
    <w:rsid w:val="00AA4074"/>
    <w:rsid w:val="00AF50FE"/>
    <w:rsid w:val="00B269D0"/>
    <w:rsid w:val="00B435D6"/>
    <w:rsid w:val="00B5625A"/>
    <w:rsid w:val="00B8361E"/>
    <w:rsid w:val="00BA09BF"/>
    <w:rsid w:val="00BD33EE"/>
    <w:rsid w:val="00BE50E4"/>
    <w:rsid w:val="00C532E8"/>
    <w:rsid w:val="00C61464"/>
    <w:rsid w:val="00C807E6"/>
    <w:rsid w:val="00CA4BDE"/>
    <w:rsid w:val="00CA50C3"/>
    <w:rsid w:val="00CC11D8"/>
    <w:rsid w:val="00CE3E47"/>
    <w:rsid w:val="00CF57D6"/>
    <w:rsid w:val="00D6190A"/>
    <w:rsid w:val="00D64962"/>
    <w:rsid w:val="00D765B2"/>
    <w:rsid w:val="00D84CAB"/>
    <w:rsid w:val="00D96D61"/>
    <w:rsid w:val="00DB0F37"/>
    <w:rsid w:val="00DB2143"/>
    <w:rsid w:val="00E2636A"/>
    <w:rsid w:val="00E54ABF"/>
    <w:rsid w:val="00E63F7B"/>
    <w:rsid w:val="00E679D3"/>
    <w:rsid w:val="00EC3C5D"/>
    <w:rsid w:val="00F264A3"/>
    <w:rsid w:val="00F41730"/>
    <w:rsid w:val="00F51CE6"/>
    <w:rsid w:val="00FA228B"/>
    <w:rsid w:val="00FD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1428A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1428A"/>
    <w:pPr>
      <w:spacing w:before="0"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1428A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customStyle="1" w:styleId="artart">
    <w:name w:val="artart"/>
    <w:basedOn w:val="Normal"/>
    <w:rsid w:val="000142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Pa8">
    <w:name w:val="Pa8"/>
    <w:basedOn w:val="Normal"/>
    <w:next w:val="Normal"/>
    <w:uiPriority w:val="99"/>
    <w:rsid w:val="0001428A"/>
    <w:pPr>
      <w:autoSpaceDE w:val="0"/>
      <w:autoSpaceDN w:val="0"/>
      <w:adjustRightInd w:val="0"/>
      <w:spacing w:before="0" w:after="0" w:line="241" w:lineRule="atLeast"/>
      <w:jc w:val="left"/>
    </w:pPr>
    <w:rPr>
      <w:rFonts w:ascii="Bookman Old Style" w:eastAsiaTheme="minorHAnsi" w:hAnsi="Bookman Old Style" w:cstheme="minorBidi"/>
      <w:color w:val="auto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1428A"/>
    <w:rPr>
      <w:vertAlign w:val="superscript"/>
    </w:rPr>
  </w:style>
  <w:style w:type="character" w:customStyle="1" w:styleId="A3">
    <w:name w:val="A3"/>
    <w:uiPriority w:val="99"/>
    <w:rsid w:val="0001428A"/>
    <w:rPr>
      <w:rFonts w:ascii="Helvetica LT Std Light" w:hAnsi="Helvetica LT Std Light" w:cs="Helvetica LT Std Light" w:hint="default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83A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83A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83A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3A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3A7E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DB0F37"/>
    <w:pPr>
      <w:spacing w:before="0" w:after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DB0F37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A11">
    <w:name w:val="A11"/>
    <w:uiPriority w:val="99"/>
    <w:rsid w:val="00947A58"/>
    <w:rPr>
      <w:rFonts w:ascii="Garamond" w:hAnsi="Garamond" w:cs="Garamond" w:hint="default"/>
      <w:color w:val="000000"/>
      <w:sz w:val="9"/>
      <w:szCs w:val="9"/>
    </w:rPr>
  </w:style>
  <w:style w:type="paragraph" w:styleId="NormalWeb">
    <w:name w:val="Normal (Web)"/>
    <w:basedOn w:val="Normal"/>
    <w:uiPriority w:val="99"/>
    <w:semiHidden/>
    <w:unhideWhenUsed/>
    <w:rsid w:val="008317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article-title">
    <w:name w:val="article-title"/>
    <w:basedOn w:val="Fontepargpadro"/>
    <w:rsid w:val="0083174C"/>
  </w:style>
  <w:style w:type="character" w:styleId="Forte">
    <w:name w:val="Strong"/>
    <w:basedOn w:val="Fontepargpadro"/>
    <w:uiPriority w:val="22"/>
    <w:qFormat/>
    <w:rsid w:val="008317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1428A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1428A"/>
    <w:pPr>
      <w:spacing w:before="0"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1428A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customStyle="1" w:styleId="artart">
    <w:name w:val="artart"/>
    <w:basedOn w:val="Normal"/>
    <w:rsid w:val="000142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Pa8">
    <w:name w:val="Pa8"/>
    <w:basedOn w:val="Normal"/>
    <w:next w:val="Normal"/>
    <w:uiPriority w:val="99"/>
    <w:rsid w:val="0001428A"/>
    <w:pPr>
      <w:autoSpaceDE w:val="0"/>
      <w:autoSpaceDN w:val="0"/>
      <w:adjustRightInd w:val="0"/>
      <w:spacing w:before="0" w:after="0" w:line="241" w:lineRule="atLeast"/>
      <w:jc w:val="left"/>
    </w:pPr>
    <w:rPr>
      <w:rFonts w:ascii="Bookman Old Style" w:eastAsiaTheme="minorHAnsi" w:hAnsi="Bookman Old Style" w:cstheme="minorBidi"/>
      <w:color w:val="auto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1428A"/>
    <w:rPr>
      <w:vertAlign w:val="superscript"/>
    </w:rPr>
  </w:style>
  <w:style w:type="character" w:customStyle="1" w:styleId="A3">
    <w:name w:val="A3"/>
    <w:uiPriority w:val="99"/>
    <w:rsid w:val="0001428A"/>
    <w:rPr>
      <w:rFonts w:ascii="Helvetica LT Std Light" w:hAnsi="Helvetica LT Std Light" w:cs="Helvetica LT Std Light" w:hint="default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83A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83A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83A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3A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3A7E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DB0F37"/>
    <w:pPr>
      <w:spacing w:before="0" w:after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DB0F37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A11">
    <w:name w:val="A11"/>
    <w:uiPriority w:val="99"/>
    <w:rsid w:val="00947A58"/>
    <w:rPr>
      <w:rFonts w:ascii="Garamond" w:hAnsi="Garamond" w:cs="Garamond" w:hint="default"/>
      <w:color w:val="000000"/>
      <w:sz w:val="9"/>
      <w:szCs w:val="9"/>
    </w:rPr>
  </w:style>
  <w:style w:type="paragraph" w:styleId="NormalWeb">
    <w:name w:val="Normal (Web)"/>
    <w:basedOn w:val="Normal"/>
    <w:uiPriority w:val="99"/>
    <w:semiHidden/>
    <w:unhideWhenUsed/>
    <w:rsid w:val="008317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article-title">
    <w:name w:val="article-title"/>
    <w:basedOn w:val="Fontepargpadro"/>
    <w:rsid w:val="0083174C"/>
  </w:style>
  <w:style w:type="character" w:styleId="Forte">
    <w:name w:val="Strong"/>
    <w:basedOn w:val="Fontepargpadro"/>
    <w:uiPriority w:val="22"/>
    <w:qFormat/>
    <w:rsid w:val="00831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394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nh2019.anpuh.org/resources/anais/8/1565227674_ARQUIVO_CARLASANTOSPINHEIRO-ANPUH-ARTIGO-ST46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vistas.pucsp.br/pontoevirgula/article/view/138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lo.br/cgi-bin/wxis.exe/iah/?IsisScript=iah/iah.xis&amp;base=article%5Edlibrary&amp;format=iso.pft&amp;lang=i&amp;nextAction=lnk&amp;indexSearch=AU&amp;exprSearch=GUSMAO,+NEUSA+MARIA+MENDES+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FB424-97FA-4BE4-9384-24831F74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7</Pages>
  <Words>2067</Words>
  <Characters>11995</Characters>
  <Application>Microsoft Office Word</Application>
  <DocSecurity>0</DocSecurity>
  <Lines>203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46</cp:revision>
  <cp:lastPrinted>2019-11-21T21:27:00Z</cp:lastPrinted>
  <dcterms:created xsi:type="dcterms:W3CDTF">2019-11-16T17:43:00Z</dcterms:created>
  <dcterms:modified xsi:type="dcterms:W3CDTF">2019-11-21T22:45:00Z</dcterms:modified>
</cp:coreProperties>
</file>