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F63" w:rsidRDefault="00977F63">
      <w:pPr>
        <w:pStyle w:val="Normal1"/>
        <w:spacing w:before="0" w:line="240" w:lineRule="auto"/>
        <w:ind w:firstLine="0"/>
        <w:jc w:val="center"/>
        <w:rPr>
          <w:b/>
          <w:sz w:val="32"/>
        </w:rPr>
      </w:pPr>
    </w:p>
    <w:p w:rsidR="00977F63" w:rsidRDefault="00977F63">
      <w:pPr>
        <w:pStyle w:val="Normal1"/>
        <w:spacing w:before="0" w:line="240" w:lineRule="auto"/>
        <w:ind w:firstLine="0"/>
        <w:jc w:val="center"/>
        <w:rPr>
          <w:b/>
          <w:sz w:val="32"/>
        </w:rPr>
      </w:pPr>
    </w:p>
    <w:p w:rsidR="00977F63" w:rsidRDefault="00977F63">
      <w:pPr>
        <w:pStyle w:val="Normal1"/>
        <w:spacing w:before="0" w:line="240" w:lineRule="auto"/>
        <w:ind w:firstLine="0"/>
        <w:jc w:val="center"/>
        <w:rPr>
          <w:b/>
          <w:sz w:val="32"/>
        </w:rPr>
      </w:pPr>
    </w:p>
    <w:p w:rsidR="00343F87" w:rsidRDefault="00523314">
      <w:pPr>
        <w:pStyle w:val="Normal1"/>
        <w:spacing w:before="0" w:line="240" w:lineRule="auto"/>
        <w:ind w:firstLine="0"/>
        <w:jc w:val="center"/>
      </w:pPr>
      <w:bookmarkStart w:id="0" w:name="_GoBack"/>
      <w:bookmarkEnd w:id="0"/>
      <w:r>
        <w:rPr>
          <w:b/>
          <w:sz w:val="32"/>
        </w:rPr>
        <w:t>Título do Artigo</w:t>
      </w:r>
      <w:r>
        <w:rPr>
          <w:b/>
          <w:sz w:val="32"/>
          <w:vertAlign w:val="superscript"/>
        </w:rPr>
        <w:footnoteReference w:id="1"/>
      </w:r>
    </w:p>
    <w:p w:rsidR="00343F87" w:rsidRDefault="00343F87">
      <w:pPr>
        <w:pStyle w:val="Normal1"/>
        <w:spacing w:before="0" w:line="240" w:lineRule="auto"/>
        <w:jc w:val="right"/>
      </w:pPr>
    </w:p>
    <w:p w:rsidR="00343F87" w:rsidRDefault="00343F87">
      <w:pPr>
        <w:pStyle w:val="Normal1"/>
        <w:spacing w:before="0" w:line="240" w:lineRule="auto"/>
        <w:jc w:val="right"/>
      </w:pPr>
    </w:p>
    <w:p w:rsidR="00343F87" w:rsidRDefault="00523314">
      <w:pPr>
        <w:pStyle w:val="Normal1"/>
        <w:spacing w:before="0" w:line="240" w:lineRule="auto"/>
        <w:jc w:val="right"/>
      </w:pPr>
      <w:r w:rsidRPr="00AB654C">
        <w:rPr>
          <w:b/>
        </w:rPr>
        <w:t>Autor</w:t>
      </w:r>
      <w:r>
        <w:rPr>
          <w:b/>
          <w:i/>
          <w:vertAlign w:val="superscript"/>
        </w:rPr>
        <w:footnoteReference w:id="2"/>
      </w:r>
    </w:p>
    <w:p w:rsidR="00343F87" w:rsidRDefault="00343F87">
      <w:pPr>
        <w:pStyle w:val="Normal1"/>
        <w:spacing w:before="0" w:line="240" w:lineRule="auto"/>
        <w:jc w:val="right"/>
      </w:pPr>
    </w:p>
    <w:p w:rsidR="00343F87" w:rsidRDefault="00343F87">
      <w:pPr>
        <w:pStyle w:val="Normal1"/>
        <w:spacing w:before="0" w:line="240" w:lineRule="auto"/>
        <w:jc w:val="right"/>
      </w:pPr>
    </w:p>
    <w:p w:rsidR="00343F87" w:rsidRDefault="00523314" w:rsidP="00AB654C">
      <w:pPr>
        <w:pStyle w:val="Normal1"/>
        <w:spacing w:before="0" w:line="240" w:lineRule="auto"/>
        <w:ind w:firstLine="0"/>
      </w:pPr>
      <w:r>
        <w:rPr>
          <w:b/>
        </w:rPr>
        <w:t xml:space="preserve">Resumo: </w:t>
      </w:r>
      <w:r w:rsidR="00AB654C">
        <w:t xml:space="preserve">No </w:t>
      </w:r>
      <w:r w:rsidR="00AB654C" w:rsidRPr="00AB654C">
        <w:t xml:space="preserve">máximo de 15 linhas em </w:t>
      </w:r>
      <w:proofErr w:type="spellStart"/>
      <w:r w:rsidR="00AB654C" w:rsidRPr="00AB654C">
        <w:t>Arial</w:t>
      </w:r>
      <w:proofErr w:type="spellEnd"/>
      <w:r w:rsidR="00AB654C" w:rsidRPr="00AB654C">
        <w:t xml:space="preserve">, corpo 12, alinhado nas margens esquerda </w:t>
      </w:r>
      <w:proofErr w:type="gramStart"/>
      <w:r w:rsidR="00AB654C" w:rsidRPr="00AB654C">
        <w:t>e</w:t>
      </w:r>
      <w:proofErr w:type="gramEnd"/>
      <w:r w:rsidR="00AB654C" w:rsidRPr="00AB654C">
        <w:t xml:space="preserve"> </w:t>
      </w:r>
      <w:proofErr w:type="gramStart"/>
      <w:r w:rsidR="00AB654C" w:rsidRPr="00AB654C">
        <w:t>direita</w:t>
      </w:r>
      <w:proofErr w:type="gramEnd"/>
      <w:r w:rsidR="00AB654C" w:rsidRPr="00AB654C">
        <w:t xml:space="preserve"> (justificado); com espaço entrelinhas simples (1,0). Seguido das palavras-chave: de três a cinco, separadas por ponto, em </w:t>
      </w:r>
      <w:proofErr w:type="spellStart"/>
      <w:r w:rsidR="00AB654C" w:rsidRPr="00AB654C">
        <w:t>Arial</w:t>
      </w:r>
      <w:proofErr w:type="spellEnd"/>
      <w:r w:rsidR="00AB654C" w:rsidRPr="00AB654C">
        <w:t>, corpo 12, alinhado à esquerda. O resumo deverá contemplar de forma breve as seguintes etapas da pesquisa: O tema da pesquisa, o objeto de análise, a metodologia usada, o recorte temporal (se houver), autores ou teorias que guiam a análise e uma sucinta conclusão. Resumos que não atenderem essas orientações serão automaticamente indeferidos.</w:t>
      </w:r>
      <w:r w:rsidR="00AB654C">
        <w:t xml:space="preserve"> </w:t>
      </w:r>
    </w:p>
    <w:p w:rsidR="00343F87" w:rsidRDefault="00343F87">
      <w:pPr>
        <w:pStyle w:val="Normal1"/>
        <w:spacing w:before="0" w:line="240" w:lineRule="auto"/>
      </w:pPr>
    </w:p>
    <w:p w:rsidR="00343F87" w:rsidRDefault="00523314" w:rsidP="00AB654C">
      <w:pPr>
        <w:pStyle w:val="Normal1"/>
        <w:spacing w:before="0" w:line="240" w:lineRule="auto"/>
        <w:ind w:firstLine="0"/>
      </w:pPr>
      <w:r>
        <w:rPr>
          <w:b/>
        </w:rPr>
        <w:t>Palavras-chave</w:t>
      </w:r>
      <w:r>
        <w:t xml:space="preserve">: Palavra-chave. Palavra-chave. Palavra-chave. </w:t>
      </w:r>
    </w:p>
    <w:p w:rsidR="00AB654C" w:rsidRDefault="00AB654C" w:rsidP="00AB654C">
      <w:pPr>
        <w:pStyle w:val="Normal1"/>
        <w:ind w:firstLine="0"/>
      </w:pPr>
      <w:bookmarkStart w:id="1" w:name="h.gjdgxs" w:colFirst="0" w:colLast="0"/>
      <w:bookmarkEnd w:id="1"/>
    </w:p>
    <w:p w:rsidR="00343F87" w:rsidRDefault="00523314" w:rsidP="00AB654C">
      <w:pPr>
        <w:pStyle w:val="Normal1"/>
        <w:ind w:firstLine="0"/>
      </w:pPr>
      <w:r>
        <w:t>INTRODUÇÃO</w:t>
      </w:r>
    </w:p>
    <w:p w:rsidR="00343F87" w:rsidRDefault="00523314" w:rsidP="00AB654C">
      <w:pPr>
        <w:pStyle w:val="Normal1"/>
        <w:ind w:firstLine="0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</w:t>
      </w:r>
    </w:p>
    <w:p w:rsidR="00343F87" w:rsidRDefault="00523314" w:rsidP="00AB654C">
      <w:pPr>
        <w:pStyle w:val="Normal1"/>
        <w:ind w:firstLine="0"/>
      </w:pPr>
      <w:r>
        <w:t>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 Para alterar as aparências disponíveis na galeria Estilos Rápidos, use o comando Alterar Conjunto Atual de Estilos Rápidos.</w:t>
      </w:r>
    </w:p>
    <w:p w:rsidR="00343F87" w:rsidRDefault="00523314" w:rsidP="00AB654C">
      <w:pPr>
        <w:pStyle w:val="Normal1"/>
        <w:ind w:firstLine="0"/>
      </w:pPr>
      <w:r>
        <w:lastRenderedPageBreak/>
        <w:t xml:space="preserve">As galerias Temas e Estilos Rápidos fornecem comandos de redefinição para que você possa sempre restaurar a aparência do documento ao original contido no modelo atual. 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</w:t>
      </w:r>
    </w:p>
    <w:p w:rsidR="00343F87" w:rsidRDefault="00523314" w:rsidP="00AB654C">
      <w:pPr>
        <w:pStyle w:val="Normal1"/>
        <w:ind w:firstLine="0"/>
      </w:pPr>
      <w:r>
        <w:t>Você pode alterar facilmente a formatação do texto selecionado no documento escolhendo uma aparência para o texto selecionado na galeria Estilos Rápidos, na guia Início. Você também pode formatar texto diretamente usando os outros controles na guia Início. A maioria dos controles oferece uma opção entre usar a aparência do tema atual ou usar um formato que você pode especificar. Para alterar a aparência geral do documento, escolha novos elementos Tema na guia Layout da Página.</w:t>
      </w:r>
    </w:p>
    <w:p w:rsidR="00343F87" w:rsidRDefault="00523314" w:rsidP="00AB654C">
      <w:pPr>
        <w:pStyle w:val="Ttulo1"/>
      </w:pPr>
      <w:r>
        <w:t>Considerações finais</w:t>
      </w:r>
    </w:p>
    <w:p w:rsidR="00343F87" w:rsidRDefault="00523314" w:rsidP="00AB654C">
      <w:pPr>
        <w:pStyle w:val="Normal1"/>
        <w:ind w:firstLine="0"/>
      </w:pPr>
      <w:r>
        <w:t xml:space="preserve">No </w:t>
      </w:r>
      <w:proofErr w:type="gramStart"/>
      <w:r>
        <w:t>menu</w:t>
      </w:r>
      <w:proofErr w:type="gramEnd"/>
      <w:r>
        <w:t xml:space="preserve"> Inserir, as galerias incluem itens que são projetados para corresponder à aparência geral do documento. Você pode usar essas galerias para inserir tabelas, cabeçalhos, rodapés, listas, folhas de rosto e outros blocos de construção do documento. Quando você cria imagens, gráficos ou diagramas, esses elementos também são coordenados com a aparência atual do documento. Você pode alterar facilmente a formatação do texto selecionado no documento escolhendo uma aparência para o texto selecionado na galeria Estilos Rápidos, na guia Início.</w:t>
      </w:r>
    </w:p>
    <w:p w:rsidR="00AB654C" w:rsidRDefault="00AB654C" w:rsidP="00AB654C">
      <w:pPr>
        <w:pStyle w:val="Ttulo1"/>
      </w:pPr>
      <w:bookmarkStart w:id="2" w:name="h.30j0zll" w:colFirst="0" w:colLast="0"/>
      <w:bookmarkEnd w:id="2"/>
    </w:p>
    <w:p w:rsidR="00343F87" w:rsidRDefault="00523314" w:rsidP="00AB654C">
      <w:pPr>
        <w:pStyle w:val="Ttulo1"/>
      </w:pPr>
      <w:r>
        <w:t>REFERÊNCIAS</w:t>
      </w:r>
    </w:p>
    <w:p w:rsidR="00AB654C" w:rsidRPr="00AB654C" w:rsidRDefault="00AB654C" w:rsidP="00AB654C">
      <w:pPr>
        <w:spacing w:line="240" w:lineRule="auto"/>
        <w:ind w:firstLine="0"/>
        <w:rPr>
          <w:szCs w:val="24"/>
        </w:rPr>
      </w:pPr>
      <w:r w:rsidRPr="00977F63">
        <w:rPr>
          <w:szCs w:val="24"/>
        </w:rPr>
        <w:t xml:space="preserve">BARDOEL, </w:t>
      </w:r>
      <w:proofErr w:type="spellStart"/>
      <w:r w:rsidRPr="00977F63">
        <w:rPr>
          <w:szCs w:val="24"/>
        </w:rPr>
        <w:t>Jo</w:t>
      </w:r>
      <w:proofErr w:type="spellEnd"/>
      <w:r w:rsidRPr="00977F63">
        <w:rPr>
          <w:szCs w:val="24"/>
        </w:rPr>
        <w:t xml:space="preserve">; DEUZE, Mark. </w:t>
      </w:r>
      <w:r w:rsidRPr="00AB654C">
        <w:rPr>
          <w:szCs w:val="24"/>
          <w:lang w:val="en-US"/>
        </w:rPr>
        <w:t xml:space="preserve">Network Journalism: </w:t>
      </w:r>
      <w:proofErr w:type="gramStart"/>
      <w:r w:rsidRPr="00AB654C">
        <w:rPr>
          <w:szCs w:val="24"/>
          <w:lang w:val="en-US"/>
        </w:rPr>
        <w:t>Converging</w:t>
      </w:r>
      <w:proofErr w:type="gramEnd"/>
      <w:r w:rsidRPr="00AB654C">
        <w:rPr>
          <w:szCs w:val="24"/>
          <w:lang w:val="en-US"/>
        </w:rPr>
        <w:t xml:space="preserve"> Competences of Media Professionals and Professionalism. </w:t>
      </w:r>
      <w:r w:rsidRPr="00AB654C">
        <w:rPr>
          <w:szCs w:val="24"/>
        </w:rPr>
        <w:t xml:space="preserve">In: </w:t>
      </w:r>
      <w:proofErr w:type="spellStart"/>
      <w:r w:rsidRPr="00AB654C">
        <w:rPr>
          <w:b/>
          <w:szCs w:val="24"/>
        </w:rPr>
        <w:t>Australian</w:t>
      </w:r>
      <w:proofErr w:type="spellEnd"/>
      <w:r w:rsidRPr="00AB654C">
        <w:rPr>
          <w:b/>
          <w:szCs w:val="24"/>
        </w:rPr>
        <w:t xml:space="preserve"> </w:t>
      </w:r>
      <w:proofErr w:type="spellStart"/>
      <w:r w:rsidRPr="00AB654C">
        <w:rPr>
          <w:b/>
          <w:szCs w:val="24"/>
        </w:rPr>
        <w:t>Journalism</w:t>
      </w:r>
      <w:proofErr w:type="spellEnd"/>
      <w:r w:rsidRPr="00AB654C">
        <w:rPr>
          <w:b/>
          <w:szCs w:val="24"/>
        </w:rPr>
        <w:t xml:space="preserve"> </w:t>
      </w:r>
      <w:proofErr w:type="spellStart"/>
      <w:r w:rsidRPr="00AB654C">
        <w:rPr>
          <w:b/>
          <w:szCs w:val="24"/>
        </w:rPr>
        <w:t>Review</w:t>
      </w:r>
      <w:proofErr w:type="spellEnd"/>
      <w:proofErr w:type="gramStart"/>
      <w:r w:rsidRPr="00AB654C">
        <w:rPr>
          <w:szCs w:val="24"/>
        </w:rPr>
        <w:t>, USA</w:t>
      </w:r>
      <w:proofErr w:type="gramEnd"/>
      <w:r w:rsidRPr="00AB654C">
        <w:rPr>
          <w:szCs w:val="24"/>
        </w:rPr>
        <w:t xml:space="preserve">, vol.23, nº 2, 91-103. 2001. </w:t>
      </w:r>
      <w:hyperlink r:id="rId7"/>
    </w:p>
    <w:p w:rsidR="00AB654C" w:rsidRPr="00AB654C" w:rsidRDefault="00AB654C" w:rsidP="00AB654C">
      <w:pPr>
        <w:spacing w:line="240" w:lineRule="auto"/>
        <w:ind w:firstLine="0"/>
        <w:rPr>
          <w:szCs w:val="24"/>
        </w:rPr>
      </w:pPr>
      <w:r w:rsidRPr="00AB654C">
        <w:rPr>
          <w:szCs w:val="24"/>
        </w:rPr>
        <w:t xml:space="preserve">BAUMAN, </w:t>
      </w:r>
      <w:proofErr w:type="spellStart"/>
      <w:r w:rsidRPr="00AB654C">
        <w:rPr>
          <w:szCs w:val="24"/>
        </w:rPr>
        <w:t>Zigmunt</w:t>
      </w:r>
      <w:proofErr w:type="spellEnd"/>
      <w:r w:rsidRPr="00AB654C">
        <w:rPr>
          <w:szCs w:val="24"/>
        </w:rPr>
        <w:t xml:space="preserve">. </w:t>
      </w:r>
      <w:r w:rsidRPr="00AB654C">
        <w:rPr>
          <w:b/>
          <w:szCs w:val="24"/>
        </w:rPr>
        <w:t xml:space="preserve">Modernidade líquida. </w:t>
      </w:r>
      <w:r w:rsidRPr="00AB654C">
        <w:rPr>
          <w:szCs w:val="24"/>
        </w:rPr>
        <w:t xml:space="preserve">Rio de Janeiro, </w:t>
      </w:r>
      <w:proofErr w:type="spellStart"/>
      <w:r w:rsidRPr="00AB654C">
        <w:rPr>
          <w:szCs w:val="24"/>
        </w:rPr>
        <w:t>Zahrar</w:t>
      </w:r>
      <w:proofErr w:type="spellEnd"/>
      <w:r w:rsidRPr="00AB654C">
        <w:rPr>
          <w:szCs w:val="24"/>
        </w:rPr>
        <w:t>: 2001.</w:t>
      </w:r>
    </w:p>
    <w:p w:rsidR="00AB654C" w:rsidRPr="00AB654C" w:rsidRDefault="00AB654C" w:rsidP="00AB654C">
      <w:pPr>
        <w:spacing w:line="240" w:lineRule="auto"/>
        <w:ind w:firstLine="0"/>
        <w:rPr>
          <w:szCs w:val="24"/>
        </w:rPr>
      </w:pPr>
      <w:r w:rsidRPr="00AB654C">
        <w:rPr>
          <w:szCs w:val="24"/>
        </w:rPr>
        <w:t xml:space="preserve">JENKINS, Henry. </w:t>
      </w:r>
      <w:r w:rsidRPr="00AB654C">
        <w:rPr>
          <w:b/>
          <w:szCs w:val="24"/>
        </w:rPr>
        <w:t>A Cultura da Convergência</w:t>
      </w:r>
      <w:r w:rsidRPr="00AB654C">
        <w:rPr>
          <w:szCs w:val="24"/>
        </w:rPr>
        <w:t xml:space="preserve">. São Paulo: </w:t>
      </w:r>
      <w:proofErr w:type="spellStart"/>
      <w:r w:rsidRPr="00AB654C">
        <w:rPr>
          <w:szCs w:val="24"/>
        </w:rPr>
        <w:t>Adelph</w:t>
      </w:r>
      <w:proofErr w:type="spellEnd"/>
      <w:r w:rsidRPr="00AB654C">
        <w:rPr>
          <w:szCs w:val="24"/>
        </w:rPr>
        <w:t>, 2009.</w:t>
      </w:r>
    </w:p>
    <w:p w:rsidR="00AB654C" w:rsidRPr="00AB654C" w:rsidRDefault="00AB654C" w:rsidP="00AB654C">
      <w:pPr>
        <w:spacing w:line="240" w:lineRule="auto"/>
        <w:ind w:firstLine="0"/>
        <w:rPr>
          <w:szCs w:val="24"/>
          <w:shd w:val="clear" w:color="auto" w:fill="FFFFFF"/>
        </w:rPr>
      </w:pPr>
      <w:r w:rsidRPr="00AB654C">
        <w:rPr>
          <w:szCs w:val="24"/>
          <w:shd w:val="clear" w:color="auto" w:fill="FFFFFF"/>
        </w:rPr>
        <w:lastRenderedPageBreak/>
        <w:t>JENKINS, Henry; FORD, Sam; GREEN, Joshua. </w:t>
      </w:r>
      <w:r w:rsidRPr="00AB654C">
        <w:rPr>
          <w:b/>
          <w:szCs w:val="24"/>
          <w:shd w:val="clear" w:color="auto" w:fill="FFFFFF"/>
        </w:rPr>
        <w:t xml:space="preserve">Cultura da Conexão: Criando Valor e Significado por meio da Mídia </w:t>
      </w:r>
      <w:proofErr w:type="spellStart"/>
      <w:r w:rsidRPr="00AB654C">
        <w:rPr>
          <w:b/>
          <w:szCs w:val="24"/>
          <w:shd w:val="clear" w:color="auto" w:fill="FFFFFF"/>
        </w:rPr>
        <w:t>Propagável</w:t>
      </w:r>
      <w:proofErr w:type="spellEnd"/>
      <w:r w:rsidRPr="00AB654C">
        <w:rPr>
          <w:b/>
          <w:szCs w:val="24"/>
          <w:shd w:val="clear" w:color="auto" w:fill="FFFFFF"/>
        </w:rPr>
        <w:t>.</w:t>
      </w:r>
      <w:r w:rsidRPr="00AB654C">
        <w:rPr>
          <w:szCs w:val="24"/>
          <w:shd w:val="clear" w:color="auto" w:fill="FFFFFF"/>
        </w:rPr>
        <w:t xml:space="preserve"> São Paulo: Aleph, 2014. Capítulos 4 e 5.</w:t>
      </w:r>
    </w:p>
    <w:p w:rsidR="00AB654C" w:rsidRPr="00977F63" w:rsidRDefault="00AB654C" w:rsidP="00AB654C">
      <w:pPr>
        <w:spacing w:line="240" w:lineRule="auto"/>
        <w:ind w:firstLine="0"/>
        <w:rPr>
          <w:szCs w:val="24"/>
          <w:shd w:val="clear" w:color="auto" w:fill="FFFFFF"/>
        </w:rPr>
      </w:pPr>
      <w:r w:rsidRPr="00977F63">
        <w:rPr>
          <w:szCs w:val="24"/>
        </w:rPr>
        <w:t>L</w:t>
      </w:r>
      <w:r w:rsidRPr="00977F63">
        <w:rPr>
          <w:szCs w:val="24"/>
          <w:shd w:val="clear" w:color="auto" w:fill="FFFFFF"/>
        </w:rPr>
        <w:t xml:space="preserve">ESSIG, Lawrence. </w:t>
      </w:r>
      <w:proofErr w:type="spellStart"/>
      <w:r w:rsidRPr="00977F63">
        <w:rPr>
          <w:b/>
          <w:szCs w:val="24"/>
          <w:shd w:val="clear" w:color="auto" w:fill="FFFFFF"/>
        </w:rPr>
        <w:t>Code</w:t>
      </w:r>
      <w:proofErr w:type="spellEnd"/>
      <w:r w:rsidRPr="00977F63">
        <w:rPr>
          <w:b/>
          <w:szCs w:val="24"/>
          <w:shd w:val="clear" w:color="auto" w:fill="FFFFFF"/>
        </w:rPr>
        <w:t xml:space="preserve"> version 2.0.</w:t>
      </w:r>
      <w:r w:rsidRPr="00977F63">
        <w:rPr>
          <w:szCs w:val="24"/>
          <w:shd w:val="clear" w:color="auto" w:fill="FFFFFF"/>
        </w:rPr>
        <w:t xml:space="preserve"> Nova York: </w:t>
      </w:r>
      <w:proofErr w:type="spellStart"/>
      <w:r w:rsidRPr="00977F63">
        <w:rPr>
          <w:szCs w:val="24"/>
          <w:shd w:val="clear" w:color="auto" w:fill="FFFFFF"/>
        </w:rPr>
        <w:t>Perseus</w:t>
      </w:r>
      <w:proofErr w:type="spellEnd"/>
      <w:r w:rsidRPr="00977F63">
        <w:rPr>
          <w:szCs w:val="24"/>
          <w:shd w:val="clear" w:color="auto" w:fill="FFFFFF"/>
        </w:rPr>
        <w:t xml:space="preserve">, 2006. Capítulo 7, </w:t>
      </w:r>
      <w:proofErr w:type="spellStart"/>
      <w:r w:rsidRPr="00977F63">
        <w:rPr>
          <w:szCs w:val="24"/>
          <w:shd w:val="clear" w:color="auto" w:fill="FFFFFF"/>
        </w:rPr>
        <w:t>What</w:t>
      </w:r>
      <w:proofErr w:type="spellEnd"/>
      <w:r w:rsidRPr="00977F63">
        <w:rPr>
          <w:szCs w:val="24"/>
          <w:shd w:val="clear" w:color="auto" w:fill="FFFFFF"/>
        </w:rPr>
        <w:t xml:space="preserve"> </w:t>
      </w:r>
      <w:proofErr w:type="spellStart"/>
      <w:r w:rsidRPr="00977F63">
        <w:rPr>
          <w:szCs w:val="24"/>
          <w:shd w:val="clear" w:color="auto" w:fill="FFFFFF"/>
        </w:rPr>
        <w:t>Things</w:t>
      </w:r>
      <w:proofErr w:type="spellEnd"/>
      <w:r w:rsidRPr="00977F63">
        <w:rPr>
          <w:szCs w:val="24"/>
          <w:shd w:val="clear" w:color="auto" w:fill="FFFFFF"/>
        </w:rPr>
        <w:t xml:space="preserve"> </w:t>
      </w:r>
      <w:proofErr w:type="spellStart"/>
      <w:r w:rsidRPr="00977F63">
        <w:rPr>
          <w:szCs w:val="24"/>
          <w:shd w:val="clear" w:color="auto" w:fill="FFFFFF"/>
        </w:rPr>
        <w:t>Regulate</w:t>
      </w:r>
      <w:proofErr w:type="spellEnd"/>
      <w:r w:rsidRPr="00977F63">
        <w:rPr>
          <w:szCs w:val="24"/>
          <w:shd w:val="clear" w:color="auto" w:fill="FFFFFF"/>
        </w:rPr>
        <w:t>.</w:t>
      </w:r>
    </w:p>
    <w:p w:rsidR="00AB654C" w:rsidRPr="00AB654C" w:rsidRDefault="00AB654C" w:rsidP="00AB654C">
      <w:pPr>
        <w:pStyle w:val="Default"/>
        <w:spacing w:after="200"/>
        <w:rPr>
          <w:color w:val="auto"/>
        </w:rPr>
      </w:pPr>
      <w:proofErr w:type="gramStart"/>
      <w:r w:rsidRPr="00AB654C">
        <w:rPr>
          <w:color w:val="auto"/>
        </w:rPr>
        <w:t>MIELNICZUK ,</w:t>
      </w:r>
      <w:proofErr w:type="gramEnd"/>
      <w:r w:rsidRPr="00AB654C">
        <w:rPr>
          <w:color w:val="auto"/>
        </w:rPr>
        <w:t xml:space="preserve"> Luciana. </w:t>
      </w:r>
      <w:r w:rsidRPr="00AB654C">
        <w:rPr>
          <w:b/>
          <w:color w:val="auto"/>
        </w:rPr>
        <w:t xml:space="preserve">Interatividade como dispositivo do jornalismo online. </w:t>
      </w:r>
      <w:r w:rsidRPr="00AB654C">
        <w:rPr>
          <w:color w:val="auto"/>
        </w:rPr>
        <w:t>Disponível em:</w:t>
      </w:r>
      <w:r w:rsidRPr="00AB654C">
        <w:rPr>
          <w:b/>
          <w:color w:val="auto"/>
        </w:rPr>
        <w:t xml:space="preserve"> &lt;</w:t>
      </w:r>
      <w:r w:rsidRPr="00AB654C">
        <w:rPr>
          <w:color w:val="auto"/>
        </w:rPr>
        <w:t>http://www.facom.ufba.br/jol/pdf/2001_mielniczuck_interatividadedispositivo.pdf&gt;. Acesso em: 07 jan. 2014.</w:t>
      </w:r>
    </w:p>
    <w:p w:rsidR="00AB654C" w:rsidRPr="00AB654C" w:rsidRDefault="00AB654C" w:rsidP="00AB654C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AB654C">
        <w:rPr>
          <w:rFonts w:eastAsiaTheme="minorEastAsia"/>
          <w:szCs w:val="24"/>
        </w:rPr>
        <w:t xml:space="preserve">PALACIOS. Marcos. </w:t>
      </w:r>
      <w:r w:rsidRPr="00AB654C">
        <w:rPr>
          <w:rFonts w:eastAsiaTheme="minorEastAsia"/>
          <w:b/>
          <w:bCs/>
          <w:szCs w:val="24"/>
        </w:rPr>
        <w:t xml:space="preserve">O que há de (realmente) novo no jornalismo online? </w:t>
      </w:r>
      <w:r w:rsidRPr="00AB654C">
        <w:rPr>
          <w:rFonts w:eastAsiaTheme="minorEastAsia"/>
          <w:szCs w:val="24"/>
        </w:rPr>
        <w:t xml:space="preserve">Conferência proferida por ocasião do concurso público para Professor Titular na FACOM/UFBA, 21.09.1999. </w:t>
      </w:r>
    </w:p>
    <w:p w:rsidR="00AB654C" w:rsidRPr="00977F63" w:rsidRDefault="00AB654C" w:rsidP="00AB654C">
      <w:pPr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n-US"/>
        </w:rPr>
      </w:pPr>
      <w:proofErr w:type="gramStart"/>
      <w:r w:rsidRPr="00977F63">
        <w:rPr>
          <w:szCs w:val="24"/>
          <w:shd w:val="clear" w:color="auto" w:fill="FFFFFF"/>
          <w:lang w:val="en-US"/>
        </w:rPr>
        <w:t>VAN DIJK, Jose; NIEBORG, David.</w:t>
      </w:r>
      <w:proofErr w:type="gramEnd"/>
      <w:r w:rsidRPr="00977F63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977F63">
        <w:rPr>
          <w:b/>
          <w:szCs w:val="24"/>
          <w:shd w:val="clear" w:color="auto" w:fill="FFFFFF"/>
          <w:lang w:val="en-US"/>
        </w:rPr>
        <w:t>Wikinomics</w:t>
      </w:r>
      <w:proofErr w:type="spellEnd"/>
      <w:r w:rsidRPr="00977F63">
        <w:rPr>
          <w:b/>
          <w:szCs w:val="24"/>
          <w:shd w:val="clear" w:color="auto" w:fill="FFFFFF"/>
          <w:lang w:val="en-US"/>
        </w:rPr>
        <w:t xml:space="preserve"> and its discontents</w:t>
      </w:r>
      <w:r w:rsidRPr="00977F63">
        <w:rPr>
          <w:szCs w:val="24"/>
          <w:shd w:val="clear" w:color="auto" w:fill="FFFFFF"/>
          <w:lang w:val="en-US"/>
        </w:rPr>
        <w:t xml:space="preserve">: a critical analysis o web 2.0 </w:t>
      </w:r>
      <w:proofErr w:type="spellStart"/>
      <w:r w:rsidRPr="00977F63">
        <w:rPr>
          <w:szCs w:val="24"/>
          <w:shd w:val="clear" w:color="auto" w:fill="FFFFFF"/>
          <w:lang w:val="en-US"/>
        </w:rPr>
        <w:t>businessa</w:t>
      </w:r>
      <w:proofErr w:type="spellEnd"/>
      <w:r w:rsidRPr="00977F63">
        <w:rPr>
          <w:szCs w:val="24"/>
          <w:shd w:val="clear" w:color="auto" w:fill="FFFFFF"/>
          <w:lang w:val="en-US"/>
        </w:rPr>
        <w:t xml:space="preserve"> </w:t>
      </w:r>
      <w:proofErr w:type="spellStart"/>
      <w:r w:rsidRPr="00977F63">
        <w:rPr>
          <w:szCs w:val="24"/>
          <w:shd w:val="clear" w:color="auto" w:fill="FFFFFF"/>
          <w:lang w:val="en-US"/>
        </w:rPr>
        <w:t>nanifestoes</w:t>
      </w:r>
      <w:proofErr w:type="spellEnd"/>
      <w:r w:rsidRPr="00977F63">
        <w:rPr>
          <w:szCs w:val="24"/>
          <w:shd w:val="clear" w:color="auto" w:fill="FFFFFF"/>
          <w:lang w:val="en-US"/>
        </w:rPr>
        <w:t xml:space="preserve">. New </w:t>
      </w:r>
      <w:proofErr w:type="spellStart"/>
      <w:r w:rsidRPr="00977F63">
        <w:rPr>
          <w:szCs w:val="24"/>
          <w:shd w:val="clear" w:color="auto" w:fill="FFFFFF"/>
          <w:lang w:val="en-US"/>
        </w:rPr>
        <w:t>midia</w:t>
      </w:r>
      <w:proofErr w:type="spellEnd"/>
      <w:r w:rsidRPr="00977F63">
        <w:rPr>
          <w:szCs w:val="24"/>
          <w:shd w:val="clear" w:color="auto" w:fill="FFFFFF"/>
          <w:lang w:val="en-US"/>
        </w:rPr>
        <w:t xml:space="preserve"> x society</w:t>
      </w:r>
      <w:proofErr w:type="gramStart"/>
      <w:r w:rsidRPr="00977F63">
        <w:rPr>
          <w:szCs w:val="24"/>
          <w:shd w:val="clear" w:color="auto" w:fill="FFFFFF"/>
          <w:lang w:val="en-US"/>
        </w:rPr>
        <w:t>,  v</w:t>
      </w:r>
      <w:proofErr w:type="gramEnd"/>
      <w:r w:rsidRPr="00977F63">
        <w:rPr>
          <w:szCs w:val="24"/>
          <w:shd w:val="clear" w:color="auto" w:fill="FFFFFF"/>
          <w:lang w:val="en-US"/>
        </w:rPr>
        <w:t xml:space="preserve"> 11,  </w:t>
      </w:r>
      <w:proofErr w:type="spellStart"/>
      <w:r w:rsidRPr="00977F63">
        <w:rPr>
          <w:szCs w:val="24"/>
          <w:shd w:val="clear" w:color="auto" w:fill="FFFFFF"/>
          <w:lang w:val="en-US"/>
        </w:rPr>
        <w:t>número</w:t>
      </w:r>
      <w:proofErr w:type="spellEnd"/>
      <w:r w:rsidRPr="00977F63">
        <w:rPr>
          <w:szCs w:val="24"/>
          <w:shd w:val="clear" w:color="auto" w:fill="FFFFFF"/>
          <w:lang w:val="en-US"/>
        </w:rPr>
        <w:t xml:space="preserve"> 1674, p 855-887, 2009</w:t>
      </w:r>
    </w:p>
    <w:p w:rsidR="00AB654C" w:rsidRPr="00AB654C" w:rsidRDefault="00AB654C" w:rsidP="00AB654C">
      <w:pPr>
        <w:spacing w:line="240" w:lineRule="auto"/>
        <w:ind w:firstLine="0"/>
        <w:rPr>
          <w:szCs w:val="24"/>
          <w:lang w:val="en-US"/>
        </w:rPr>
      </w:pPr>
      <w:r w:rsidRPr="00AB654C">
        <w:rPr>
          <w:szCs w:val="24"/>
          <w:shd w:val="clear" w:color="auto" w:fill="FFFFFF"/>
          <w:lang w:val="en-US"/>
        </w:rPr>
        <w:t xml:space="preserve">ZITTRAIN, Jonathan. </w:t>
      </w:r>
      <w:r w:rsidRPr="00AB654C">
        <w:rPr>
          <w:b/>
          <w:szCs w:val="24"/>
          <w:shd w:val="clear" w:color="auto" w:fill="FFFFFF"/>
          <w:lang w:val="en-US"/>
        </w:rPr>
        <w:t xml:space="preserve">The Future of the Internet and How to Stop It. </w:t>
      </w:r>
      <w:proofErr w:type="spellStart"/>
      <w:r w:rsidRPr="00AB654C">
        <w:rPr>
          <w:b/>
          <w:szCs w:val="24"/>
          <w:shd w:val="clear" w:color="auto" w:fill="FFFFFF"/>
          <w:lang w:val="en-US"/>
        </w:rPr>
        <w:t>Londres</w:t>
      </w:r>
      <w:proofErr w:type="spellEnd"/>
      <w:r w:rsidRPr="00AB654C">
        <w:rPr>
          <w:szCs w:val="24"/>
          <w:shd w:val="clear" w:color="auto" w:fill="FFFFFF"/>
          <w:lang w:val="en-US"/>
        </w:rPr>
        <w:t xml:space="preserve">: Penguin, 2009. </w:t>
      </w:r>
      <w:proofErr w:type="spellStart"/>
      <w:r w:rsidRPr="00AB654C">
        <w:rPr>
          <w:szCs w:val="24"/>
          <w:shd w:val="clear" w:color="auto" w:fill="FFFFFF"/>
          <w:lang w:val="en-US"/>
        </w:rPr>
        <w:t>Capítulos</w:t>
      </w:r>
      <w:proofErr w:type="spellEnd"/>
      <w:r w:rsidRPr="00AB654C">
        <w:rPr>
          <w:szCs w:val="24"/>
          <w:shd w:val="clear" w:color="auto" w:fill="FFFFFF"/>
          <w:lang w:val="en-US"/>
        </w:rPr>
        <w:t xml:space="preserve"> 1 “Battle of the Boxes”, 2 “Battle of the Networks” e 4 “The Generative Pattern”. </w:t>
      </w:r>
    </w:p>
    <w:p w:rsidR="00AB654C" w:rsidRPr="00977F63" w:rsidRDefault="00AB654C" w:rsidP="00AB654C">
      <w:pPr>
        <w:spacing w:line="240" w:lineRule="auto"/>
        <w:rPr>
          <w:rFonts w:ascii="Arial" w:hAnsi="Arial" w:cs="Arial"/>
          <w:szCs w:val="24"/>
          <w:shd w:val="clear" w:color="auto" w:fill="FFFFFF"/>
          <w:lang w:val="en-US"/>
        </w:rPr>
      </w:pPr>
    </w:p>
    <w:p w:rsidR="00343F87" w:rsidRPr="00977F63" w:rsidRDefault="00343F87" w:rsidP="00AB654C">
      <w:pPr>
        <w:pStyle w:val="Normal1"/>
        <w:spacing w:line="240" w:lineRule="auto"/>
        <w:ind w:firstLine="0"/>
        <w:rPr>
          <w:lang w:val="en-US"/>
        </w:rPr>
      </w:pPr>
    </w:p>
    <w:sectPr w:rsidR="00343F87" w:rsidRPr="00977F63" w:rsidSect="00343F87">
      <w:headerReference w:type="default" r:id="rId8"/>
      <w:footerReference w:type="default" r:id="rId9"/>
      <w:headerReference w:type="first" r:id="rId10"/>
      <w:pgSz w:w="11907" w:h="16840"/>
      <w:pgMar w:top="1985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A8" w:rsidRDefault="00465DA8" w:rsidP="00343F87">
      <w:pPr>
        <w:spacing w:before="0" w:line="240" w:lineRule="auto"/>
      </w:pPr>
      <w:r>
        <w:separator/>
      </w:r>
    </w:p>
  </w:endnote>
  <w:endnote w:type="continuationSeparator" w:id="0">
    <w:p w:rsidR="00465DA8" w:rsidRDefault="00465DA8" w:rsidP="00343F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87" w:rsidRDefault="00FD4C07">
    <w:pPr>
      <w:pStyle w:val="Normal1"/>
      <w:tabs>
        <w:tab w:val="center" w:pos="4419"/>
        <w:tab w:val="right" w:pos="8838"/>
      </w:tabs>
      <w:spacing w:before="0" w:after="567" w:line="240" w:lineRule="auto"/>
      <w:jc w:val="right"/>
    </w:pPr>
    <w:r>
      <w:fldChar w:fldCharType="begin"/>
    </w:r>
    <w:r w:rsidR="007B74CC">
      <w:instrText>PAGE</w:instrText>
    </w:r>
    <w:r>
      <w:fldChar w:fldCharType="separate"/>
    </w:r>
    <w:r w:rsidR="00765A6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A8" w:rsidRDefault="00465DA8" w:rsidP="00343F87">
      <w:pPr>
        <w:spacing w:before="0" w:line="240" w:lineRule="auto"/>
      </w:pPr>
      <w:r>
        <w:separator/>
      </w:r>
    </w:p>
  </w:footnote>
  <w:footnote w:type="continuationSeparator" w:id="0">
    <w:p w:rsidR="00465DA8" w:rsidRDefault="00465DA8" w:rsidP="00343F87">
      <w:pPr>
        <w:spacing w:before="0" w:line="240" w:lineRule="auto"/>
      </w:pPr>
      <w:r>
        <w:continuationSeparator/>
      </w:r>
    </w:p>
  </w:footnote>
  <w:footnote w:id="1">
    <w:p w:rsidR="00343F87" w:rsidRDefault="00523314">
      <w:pPr>
        <w:pStyle w:val="Normal1"/>
        <w:spacing w:before="0"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Artigo enviado na modalidade XXXXXXXXXX</w:t>
      </w:r>
    </w:p>
  </w:footnote>
  <w:footnote w:id="2">
    <w:p w:rsidR="00343F87" w:rsidRDefault="00523314">
      <w:pPr>
        <w:pStyle w:val="Normal1"/>
        <w:spacing w:before="0"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Graduado em Jornalismo; Especialista em XXXXXXXXXXX; Mestre em Comunicação; Pesquisador da Universidade XXXXXXXXXXXXX. E-mail: contato@e-mail.com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87" w:rsidRDefault="00343F87">
    <w:pPr>
      <w:pStyle w:val="Normal1"/>
      <w:tabs>
        <w:tab w:val="center" w:pos="4419"/>
        <w:tab w:val="right" w:pos="8838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63" w:rsidRDefault="00977F63" w:rsidP="00977F63">
    <w:pPr>
      <w:pStyle w:val="Cabealho"/>
      <w:ind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-1078337</wp:posOffset>
          </wp:positionH>
          <wp:positionV relativeFrom="paragraph">
            <wp:posOffset>-457200</wp:posOffset>
          </wp:positionV>
          <wp:extent cx="7468678" cy="1414732"/>
          <wp:effectExtent l="19050" t="0" r="0" b="0"/>
          <wp:wrapNone/>
          <wp:docPr id="1" name="Imagem 1" descr="../Google%20Drive/Google%20Drive/8º%20CIBERJOR/ARTES/2017-06-30-PHOTO-000031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oogle%20Drive/Google%20Drive/8º%20CIBERJOR/ARTES/2017-06-30-PHOTO-0000315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345" t="3738" b="45171"/>
                  <a:stretch>
                    <a:fillRect/>
                  </a:stretch>
                </pic:blipFill>
                <pic:spPr bwMode="auto">
                  <a:xfrm>
                    <a:off x="0" y="0"/>
                    <a:ext cx="7468678" cy="141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6EEE"/>
    <w:multiLevelType w:val="multilevel"/>
    <w:tmpl w:val="79A2B83E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3F87"/>
    <w:rsid w:val="00027F25"/>
    <w:rsid w:val="001429F4"/>
    <w:rsid w:val="001E3A29"/>
    <w:rsid w:val="00343F87"/>
    <w:rsid w:val="00465DA8"/>
    <w:rsid w:val="00485039"/>
    <w:rsid w:val="00523314"/>
    <w:rsid w:val="00765A63"/>
    <w:rsid w:val="007B74CC"/>
    <w:rsid w:val="00977F63"/>
    <w:rsid w:val="00AB654C"/>
    <w:rsid w:val="00C00F5C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5C"/>
  </w:style>
  <w:style w:type="paragraph" w:styleId="Ttulo1">
    <w:name w:val="heading 1"/>
    <w:basedOn w:val="Normal1"/>
    <w:next w:val="Normal1"/>
    <w:rsid w:val="00343F87"/>
    <w:pPr>
      <w:keepNext/>
      <w:keepLines/>
      <w:spacing w:before="360"/>
      <w:ind w:left="284" w:hanging="284"/>
      <w:outlineLvl w:val="0"/>
    </w:pPr>
    <w:rPr>
      <w:b/>
      <w:smallCaps/>
    </w:rPr>
  </w:style>
  <w:style w:type="paragraph" w:styleId="Ttulo2">
    <w:name w:val="heading 2"/>
    <w:basedOn w:val="Normal1"/>
    <w:next w:val="Normal1"/>
    <w:rsid w:val="00343F87"/>
    <w:pPr>
      <w:keepNext/>
      <w:keepLines/>
      <w:spacing w:before="360"/>
      <w:ind w:left="357" w:hanging="284"/>
      <w:outlineLvl w:val="1"/>
    </w:pPr>
    <w:rPr>
      <w:b/>
      <w:smallCaps/>
    </w:rPr>
  </w:style>
  <w:style w:type="paragraph" w:styleId="Ttulo3">
    <w:name w:val="heading 3"/>
    <w:basedOn w:val="Normal1"/>
    <w:next w:val="Normal1"/>
    <w:rsid w:val="00343F8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343F87"/>
    <w:pPr>
      <w:keepNext/>
      <w:keepLines/>
      <w:spacing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343F8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343F8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3F87"/>
  </w:style>
  <w:style w:type="table" w:customStyle="1" w:styleId="TableNormal">
    <w:name w:val="Table Normal"/>
    <w:rsid w:val="00343F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43F87"/>
    <w:pPr>
      <w:keepNext/>
      <w:keepLines/>
      <w:spacing w:before="360"/>
    </w:pPr>
    <w:rPr>
      <w:b/>
      <w:smallCaps/>
    </w:rPr>
  </w:style>
  <w:style w:type="paragraph" w:styleId="Subttulo">
    <w:name w:val="Subtitle"/>
    <w:basedOn w:val="Normal1"/>
    <w:next w:val="Normal1"/>
    <w:rsid w:val="00343F87"/>
    <w:pPr>
      <w:keepNext/>
      <w:keepLines/>
      <w:jc w:val="center"/>
    </w:pPr>
    <w:rPr>
      <w:b/>
      <w:i/>
      <w:color w:val="666666"/>
      <w:sz w:val="32"/>
    </w:rPr>
  </w:style>
  <w:style w:type="paragraph" w:styleId="Cabealho">
    <w:name w:val="header"/>
    <w:basedOn w:val="Normal"/>
    <w:link w:val="CabealhoChar"/>
    <w:uiPriority w:val="99"/>
    <w:unhideWhenUsed/>
    <w:rsid w:val="00AB654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54C"/>
  </w:style>
  <w:style w:type="paragraph" w:styleId="Rodap">
    <w:name w:val="footer"/>
    <w:basedOn w:val="Normal"/>
    <w:link w:val="RodapChar"/>
    <w:uiPriority w:val="99"/>
    <w:unhideWhenUsed/>
    <w:rsid w:val="00AB654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54C"/>
  </w:style>
  <w:style w:type="paragraph" w:customStyle="1" w:styleId="Default">
    <w:name w:val="Default"/>
    <w:rsid w:val="00AB654C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eastAsiaTheme="minorHAnsi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A2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cernarno-de-dilma-ao-twitter-510761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3912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Thaisa Bueno</dc:creator>
  <cp:lastModifiedBy>rf7735</cp:lastModifiedBy>
  <cp:revision>3</cp:revision>
  <dcterms:created xsi:type="dcterms:W3CDTF">2017-07-04T15:07:00Z</dcterms:created>
  <dcterms:modified xsi:type="dcterms:W3CDTF">2017-07-04T15:12:00Z</dcterms:modified>
</cp:coreProperties>
</file>